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47" w:rsidRPr="00651B80" w:rsidRDefault="00651B80" w:rsidP="00651B80">
      <w:pPr>
        <w:jc w:val="right"/>
        <w:rPr>
          <w:rFonts w:ascii="Times New Roman" w:hAnsi="Times New Roman" w:cs="Times New Roman"/>
          <w:sz w:val="24"/>
          <w:szCs w:val="24"/>
        </w:rPr>
      </w:pPr>
      <w:r w:rsidRPr="00651B80">
        <w:rPr>
          <w:rFonts w:ascii="Times New Roman" w:hAnsi="Times New Roman" w:cs="Times New Roman"/>
          <w:sz w:val="24"/>
          <w:szCs w:val="24"/>
        </w:rPr>
        <w:t>Приложение</w:t>
      </w:r>
    </w:p>
    <w:p w:rsidR="00651B80" w:rsidRPr="00651B80" w:rsidRDefault="00651B80" w:rsidP="0065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51B80" w:rsidRPr="00651B80" w:rsidRDefault="00651B80" w:rsidP="0065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0">
        <w:rPr>
          <w:rFonts w:ascii="Times New Roman" w:hAnsi="Times New Roman" w:cs="Times New Roman"/>
          <w:b/>
          <w:sz w:val="24"/>
          <w:szCs w:val="24"/>
        </w:rPr>
        <w:t>о размещении на сайтах администраций сельских поселений нормативных правовых актов, утверждающих схемы размещения нестационарных торговых объектов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528"/>
      </w:tblGrid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Наименование ОМСУ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Ссылка на НПА</w:t>
            </w: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орган) сельского поселения «Деревня </w:t>
            </w:r>
            <w:proofErr w:type="spellStart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bookmarkStart w:id="0" w:name="_GoBack"/>
            <w:bookmarkEnd w:id="0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стово</w:t>
            </w:r>
            <w:proofErr w:type="spellEnd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http://адм-аристово.рф/documents/136.html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http://адм-аристово.рф/documents/176.html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орган) сельского поселения «Село </w:t>
            </w:r>
            <w:proofErr w:type="spellStart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Авчурино</w:t>
            </w:r>
            <w:proofErr w:type="spellEnd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https://avchurino-r40.gosweb.gosuslugi.ru/ofitsialno/dokumenty/postanovleniya/postanovleniya-2020/postanovleniya-2020_91.html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Сельская Управа (исполнительно-распорядительный орган) сельского поселения «</w:t>
            </w:r>
            <w:proofErr w:type="spellStart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Бебелевский</w:t>
            </w:r>
            <w:proofErr w:type="spellEnd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http://www.bebelevo.ru/documents/196.html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Бронцы</w:t>
            </w:r>
            <w:proofErr w:type="spellEnd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http://www.bronci.ru/documents/1034.html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http://www.bronci.ru/documents/1036.html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орган) сельского поселения «Село </w:t>
            </w:r>
            <w:proofErr w:type="spellStart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Грабцево</w:t>
            </w:r>
            <w:proofErr w:type="spellEnd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http://adm-grabcevo.ru/documents/332.html</w:t>
              </w:r>
            </w:hyperlink>
            <w:r w:rsidRPr="00651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http://adm-grabcevo.ru/documents/10.html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«Поселок Дугна»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http://www.dugna-adm.ru/documents/434.html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http://www.dugna-adm.ru/documents/435.html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орган) сельского поселения «Деревня </w:t>
            </w:r>
            <w:proofErr w:type="spellStart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Зудна</w:t>
            </w:r>
            <w:proofErr w:type="spellEnd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https://zudna-r40.gosweb.gosuslugi.ru/ofitsialno/dokumenty/resheniya/resheniya-za-2020-god/resheniya-za-2020-god_26.html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сельского поселения «Село Кольцово»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http://www.spkolcovo.ru/documents/382.html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http://www.spkolcovo.ru/documents/383.html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сельского поселения «Деревня Красный Городок»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https://adm-krgorodok.ru/images/postanovleniya/2023/post_36_ot_13.06.23.docx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«Октябрьский Сельсовет»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https://oktober-adm.ru/documents/1.html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орган) сельского поселения «Деревня </w:t>
            </w:r>
            <w:proofErr w:type="spellStart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Сугоново</w:t>
            </w:r>
            <w:proofErr w:type="spellEnd"/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http://adm-sugonovo.ru/documents/438.html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сельского поселения «Село Сашкино»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http://sashkino.ru/documents/218.html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«Поселок Ферзиково»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https://ferzikovo-ferzikovskij-r40.gosweb.gosuslugi.ru/ofitsialno/dokumenty/postanovleniya/postanovleniya-2022/postanovleniya-</w:t>
              </w:r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2022_81.html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https://ferzikovo-ferzikovskij-r40.gosweb.gosuslugi.ru/ofitsialno/dokumenty/postanovleniya/postanovleniya-2022/postanovleniya-2022_80.html</w:t>
              </w:r>
            </w:hyperlink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сельского поселения «Село Ферзиково»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http://www.seloferz.ru/documents/322.html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http://www.seloferz.ru/documents/320.html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80" w:rsidRPr="00651B80" w:rsidTr="00651B80">
        <w:tc>
          <w:tcPr>
            <w:tcW w:w="567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80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сельского поселения «Деревня Ястребовка»</w:t>
            </w:r>
          </w:p>
        </w:tc>
        <w:tc>
          <w:tcPr>
            <w:tcW w:w="5528" w:type="dxa"/>
          </w:tcPr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https://yastrebovka-r40.gosweb.gosuslugi.ru/ofitsialno/dokumenty/postanovleniya/postanovleniya-2022-god/postanovleniya-2022-god_24.html</w:t>
              </w:r>
            </w:hyperlink>
          </w:p>
          <w:p w:rsidR="00651B80" w:rsidRPr="00651B80" w:rsidRDefault="00651B80" w:rsidP="00B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51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https://yastrebovka-r40.gosweb.gosuslugi.ru/ofitsialno/dokumenty/postanovleniya/postanovleniya-2022-god/postanovleniya-2022-god_23.html</w:t>
              </w:r>
            </w:hyperlink>
          </w:p>
        </w:tc>
      </w:tr>
    </w:tbl>
    <w:p w:rsidR="000A6E1D" w:rsidRDefault="000A6E1D"/>
    <w:sectPr w:rsidR="000A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04"/>
    <w:rsid w:val="00082053"/>
    <w:rsid w:val="000A6E1D"/>
    <w:rsid w:val="001C6C6B"/>
    <w:rsid w:val="00253304"/>
    <w:rsid w:val="00277882"/>
    <w:rsid w:val="003F0F0C"/>
    <w:rsid w:val="00493692"/>
    <w:rsid w:val="005D03AB"/>
    <w:rsid w:val="00651B80"/>
    <w:rsid w:val="0067083B"/>
    <w:rsid w:val="00671FD5"/>
    <w:rsid w:val="00684347"/>
    <w:rsid w:val="00782612"/>
    <w:rsid w:val="00917B0C"/>
    <w:rsid w:val="009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0F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0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0F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0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elevo.ru/documents/196.html" TargetMode="External"/><Relationship Id="rId13" Type="http://schemas.openxmlformats.org/officeDocument/2006/relationships/hyperlink" Target="http://www.dugna-adm.ru/documents/434.html" TargetMode="External"/><Relationship Id="rId18" Type="http://schemas.openxmlformats.org/officeDocument/2006/relationships/hyperlink" Target="https://adm-krgorodok.ru/images/postanovleniya/2023/post_36_ot_13.06.23.docx" TargetMode="External"/><Relationship Id="rId26" Type="http://schemas.openxmlformats.org/officeDocument/2006/relationships/hyperlink" Target="https://yastrebovka-r40.gosweb.gosuslugi.ru/ofitsialno/dokumenty/postanovleniya/postanovleniya-2022-god/postanovleniya-2022-god_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shkino.ru/documents/218.html" TargetMode="External"/><Relationship Id="rId7" Type="http://schemas.openxmlformats.org/officeDocument/2006/relationships/hyperlink" Target="https://avchurino-r40.gosweb.gosuslugi.ru/ofitsialno/dokumenty/postanovleniya/postanovleniya-2020/postanovleniya-2020_91.html" TargetMode="External"/><Relationship Id="rId12" Type="http://schemas.openxmlformats.org/officeDocument/2006/relationships/hyperlink" Target="http://adm-grabcevo.ru/documents/10.html" TargetMode="External"/><Relationship Id="rId17" Type="http://schemas.openxmlformats.org/officeDocument/2006/relationships/hyperlink" Target="http://www.spkolcovo.ru/documents/383.html" TargetMode="External"/><Relationship Id="rId25" Type="http://schemas.openxmlformats.org/officeDocument/2006/relationships/hyperlink" Target="http://www.seloferz.ru/documents/32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kolcovo.ru/documents/382.html" TargetMode="External"/><Relationship Id="rId20" Type="http://schemas.openxmlformats.org/officeDocument/2006/relationships/hyperlink" Target="http://adm-sugonovo.ru/documents/438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72;&#1076;&#1084;-&#1072;&#1088;&#1080;&#1089;&#1090;&#1086;&#1074;&#1086;.&#1088;&#1092;/documents/176.html" TargetMode="External"/><Relationship Id="rId11" Type="http://schemas.openxmlformats.org/officeDocument/2006/relationships/hyperlink" Target="http://adm-grabcevo.ru/documents/332.html" TargetMode="External"/><Relationship Id="rId24" Type="http://schemas.openxmlformats.org/officeDocument/2006/relationships/hyperlink" Target="http://www.seloferz.ru/documents/322.html" TargetMode="External"/><Relationship Id="rId5" Type="http://schemas.openxmlformats.org/officeDocument/2006/relationships/hyperlink" Target="http://&#1072;&#1076;&#1084;-&#1072;&#1088;&#1080;&#1089;&#1090;&#1086;&#1074;&#1086;.&#1088;&#1092;/documents/136.html" TargetMode="External"/><Relationship Id="rId15" Type="http://schemas.openxmlformats.org/officeDocument/2006/relationships/hyperlink" Target="https://zudna-r40.gosweb.gosuslugi.ru/ofitsialno/dokumenty/resheniya/resheniya-za-2020-god/resheniya-za-2020-god_26.html" TargetMode="External"/><Relationship Id="rId23" Type="http://schemas.openxmlformats.org/officeDocument/2006/relationships/hyperlink" Target="https://ferzikovo-ferzikovskij-r40.gosweb.gosuslugi.ru/ofitsialno/dokumenty/postanovleniya/postanovleniya-2022/postanovleniya-2022_8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ronci.ru/documents/1036.html" TargetMode="External"/><Relationship Id="rId19" Type="http://schemas.openxmlformats.org/officeDocument/2006/relationships/hyperlink" Target="https://oktober-adm.ru/documents/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nci.ru/documents/1034.html" TargetMode="External"/><Relationship Id="rId14" Type="http://schemas.openxmlformats.org/officeDocument/2006/relationships/hyperlink" Target="http://www.dugna-adm.ru/documents/435.html" TargetMode="External"/><Relationship Id="rId22" Type="http://schemas.openxmlformats.org/officeDocument/2006/relationships/hyperlink" Target="https://ferzikovo-ferzikovskij-r40.gosweb.gosuslugi.ru/ofitsialno/dokumenty/postanovleniya/postanovleniya-2022/postanovleniya-2022_81.html" TargetMode="External"/><Relationship Id="rId27" Type="http://schemas.openxmlformats.org/officeDocument/2006/relationships/hyperlink" Target="https://yastrebovka-r40.gosweb.gosuslugi.ru/ofitsialno/dokumenty/postanovleniya/postanovleniya-2022-god/postanovleniya-2022-god_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2023-10-29T17:36:00Z</dcterms:created>
  <dcterms:modified xsi:type="dcterms:W3CDTF">2023-10-30T06:07:00Z</dcterms:modified>
</cp:coreProperties>
</file>