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F3" w:rsidRPr="008D67F3" w:rsidRDefault="00C1173D" w:rsidP="008D67F3">
      <w:pPr>
        <w:spacing w:line="240" w:lineRule="auto"/>
        <w:jc w:val="both"/>
        <w:rPr>
          <w:rFonts w:ascii="Times New Roman" w:hAnsi="Times New Roman" w:cs="Times New Roman"/>
          <w:color w:val="333333"/>
          <w:sz w:val="26"/>
          <w:szCs w:val="26"/>
          <w:shd w:val="clear" w:color="auto" w:fill="FFFFFF"/>
        </w:rPr>
      </w:pPr>
      <w:r>
        <w:rPr>
          <w:rFonts w:ascii="Helvetica" w:hAnsi="Helvetica" w:cs="Helvetica"/>
          <w:color w:val="333333"/>
          <w:sz w:val="20"/>
          <w:szCs w:val="20"/>
          <w:shd w:val="clear" w:color="auto" w:fill="FFFFFF"/>
        </w:rPr>
        <w:t xml:space="preserve">      </w:t>
      </w:r>
      <w:r w:rsidRPr="008D67F3">
        <w:rPr>
          <w:rFonts w:ascii="Times New Roman" w:hAnsi="Times New Roman" w:cs="Times New Roman"/>
          <w:color w:val="333333"/>
          <w:sz w:val="26"/>
          <w:szCs w:val="26"/>
          <w:shd w:val="clear" w:color="auto" w:fill="FFFFFF"/>
        </w:rPr>
        <w:t>Проблема неформальной занятости, то есть работа без официального трудоустройства, остается крайне негативной тенденцией в стране. Неформальная занятость и зарплата «в конверте» является одной из самых актуальных проблем в отношениях между работодателем и работником.</w:t>
      </w:r>
    </w:p>
    <w:p w:rsidR="00C1173D" w:rsidRPr="008D67F3" w:rsidRDefault="00C1173D" w:rsidP="008D67F3">
      <w:pPr>
        <w:spacing w:line="240" w:lineRule="auto"/>
        <w:jc w:val="both"/>
        <w:rPr>
          <w:rFonts w:ascii="Times New Roman" w:hAnsi="Times New Roman" w:cs="Times New Roman"/>
          <w:color w:val="333333"/>
          <w:sz w:val="26"/>
          <w:szCs w:val="26"/>
          <w:shd w:val="clear" w:color="auto" w:fill="FFFFFF"/>
        </w:rPr>
      </w:pPr>
      <w:r w:rsidRPr="008D67F3">
        <w:rPr>
          <w:rFonts w:ascii="Times New Roman" w:hAnsi="Times New Roman" w:cs="Times New Roman"/>
          <w:color w:val="333333"/>
          <w:sz w:val="26"/>
          <w:szCs w:val="26"/>
          <w:shd w:val="clear" w:color="auto" w:fill="FFFFFF"/>
        </w:rPr>
        <w:t>Работодатели стремятся держать значительную часть доходов «в тени». Чтобы сэкономить на налогах, многие предприниматели «прячут» часть зарплаты своих наемных работников от официального оформления. Однако последствия теневой занятости достаточно серьезны. От легализации трудовых отношений, их оформления зависят социальные гарантии граждан: возможность заявить социальные и имущественные вычеты, получить пенсионное и социальное обеспечение и др.</w:t>
      </w:r>
    </w:p>
    <w:p w:rsidR="008200E6" w:rsidRPr="008D67F3" w:rsidRDefault="008140C3" w:rsidP="008D67F3">
      <w:pPr>
        <w:pStyle w:val="a3"/>
        <w:shd w:val="clear" w:color="auto" w:fill="FFFFFF"/>
        <w:spacing w:before="0" w:beforeAutospacing="0" w:after="0" w:afterAutospacing="0"/>
        <w:jc w:val="both"/>
        <w:rPr>
          <w:color w:val="000000"/>
          <w:sz w:val="26"/>
          <w:szCs w:val="26"/>
        </w:rPr>
      </w:pPr>
      <w:r>
        <w:rPr>
          <w:color w:val="000000"/>
          <w:sz w:val="26"/>
          <w:szCs w:val="26"/>
          <w:bdr w:val="none" w:sz="0" w:space="0" w:color="auto" w:frame="1"/>
        </w:rPr>
        <w:t xml:space="preserve">      </w:t>
      </w:r>
      <w:proofErr w:type="gramStart"/>
      <w:r w:rsidR="008200E6" w:rsidRPr="008D67F3">
        <w:rPr>
          <w:color w:val="000000"/>
          <w:sz w:val="26"/>
          <w:szCs w:val="26"/>
          <w:bdr w:val="none" w:sz="0" w:space="0" w:color="auto" w:frame="1"/>
        </w:rPr>
        <w:t>«Теневая» заработная плата не обеспечивает социальной защищенности наемных работников, которые соглашаясь с такой формой расчетов за труд и не настаивая на официальном оформлении трудовых отношений, лишают себя возможности оплаты больничных листов и других видов пособий и в перспективе могут рассчитывать лишь на минимальные пенсии, так как при начислении любых выплат учитываются только официальные данные, представленные работодателями.</w:t>
      </w:r>
      <w:proofErr w:type="gramEnd"/>
    </w:p>
    <w:p w:rsidR="008140C3" w:rsidRDefault="008140C3" w:rsidP="008D67F3">
      <w:pPr>
        <w:pStyle w:val="a3"/>
        <w:shd w:val="clear" w:color="auto" w:fill="FFFFFF"/>
        <w:spacing w:before="0" w:beforeAutospacing="0" w:after="0" w:afterAutospacing="0"/>
        <w:jc w:val="both"/>
        <w:rPr>
          <w:color w:val="000000"/>
          <w:sz w:val="26"/>
          <w:szCs w:val="26"/>
          <w:bdr w:val="none" w:sz="0" w:space="0" w:color="auto" w:frame="1"/>
        </w:rPr>
      </w:pPr>
      <w:r>
        <w:rPr>
          <w:color w:val="000000"/>
          <w:sz w:val="26"/>
          <w:szCs w:val="26"/>
          <w:bdr w:val="none" w:sz="0" w:space="0" w:color="auto" w:frame="1"/>
        </w:rPr>
        <w:t xml:space="preserve">      </w:t>
      </w:r>
      <w:r w:rsidR="008200E6" w:rsidRPr="008D67F3">
        <w:rPr>
          <w:color w:val="000000"/>
          <w:sz w:val="26"/>
          <w:szCs w:val="26"/>
          <w:bdr w:val="none" w:sz="0" w:space="0" w:color="auto" w:frame="1"/>
        </w:rPr>
        <w:t xml:space="preserve">У такого работника не учитывается трудовой стаж, в том числе льготный, который необходим ряду категорий для досрочного получения трудовой пенсии по старости в соответствии с пенсионным законодательством. Работник также не защищен от травматизма и профессиональных заболеваний, потому что исключается из сферы действия Закона «Об обязательном социальном страховании от несчастных случаев на производстве и профессиональных заболеваний». Работник лишается гарантированного минимального </w:t>
      </w:r>
      <w:proofErr w:type="gramStart"/>
      <w:r w:rsidR="008200E6" w:rsidRPr="008D67F3">
        <w:rPr>
          <w:color w:val="000000"/>
          <w:sz w:val="26"/>
          <w:szCs w:val="26"/>
          <w:bdr w:val="none" w:sz="0" w:space="0" w:color="auto" w:frame="1"/>
        </w:rPr>
        <w:t>размера оплаты труда</w:t>
      </w:r>
      <w:proofErr w:type="gramEnd"/>
      <w:r w:rsidR="008200E6" w:rsidRPr="008D67F3">
        <w:rPr>
          <w:color w:val="000000"/>
          <w:sz w:val="26"/>
          <w:szCs w:val="26"/>
          <w:bdr w:val="none" w:sz="0" w:space="0" w:color="auto" w:frame="1"/>
        </w:rPr>
        <w:t xml:space="preserve">: работодатель может платить столько, сколько он захочет. </w:t>
      </w:r>
    </w:p>
    <w:p w:rsidR="008D67F3" w:rsidRDefault="008D67F3" w:rsidP="008D67F3">
      <w:pPr>
        <w:spacing w:line="240" w:lineRule="auto"/>
        <w:jc w:val="both"/>
        <w:rPr>
          <w:rFonts w:ascii="Times New Roman" w:hAnsi="Times New Roman" w:cs="Times New Roman"/>
          <w:color w:val="333333"/>
          <w:sz w:val="26"/>
          <w:szCs w:val="26"/>
          <w:shd w:val="clear" w:color="auto" w:fill="FFFFFF"/>
        </w:rPr>
      </w:pPr>
      <w:r>
        <w:rPr>
          <w:rFonts w:ascii="Times New Roman" w:hAnsi="Times New Roman" w:cs="Times New Roman"/>
          <w:color w:val="333333"/>
          <w:sz w:val="26"/>
          <w:szCs w:val="26"/>
          <w:shd w:val="clear" w:color="auto" w:fill="FFFFFF"/>
        </w:rPr>
        <w:t xml:space="preserve">        </w:t>
      </w:r>
      <w:r w:rsidR="00200B45" w:rsidRPr="008D67F3">
        <w:rPr>
          <w:rFonts w:ascii="Times New Roman" w:hAnsi="Times New Roman" w:cs="Times New Roman"/>
          <w:color w:val="333333"/>
          <w:sz w:val="26"/>
          <w:szCs w:val="26"/>
          <w:shd w:val="clear" w:color="auto" w:fill="FFFFFF"/>
        </w:rPr>
        <w:t xml:space="preserve">Органами местного самоуправления </w:t>
      </w:r>
      <w:r w:rsidR="008200E6" w:rsidRPr="008D67F3">
        <w:rPr>
          <w:rFonts w:ascii="Times New Roman" w:hAnsi="Times New Roman" w:cs="Times New Roman"/>
          <w:color w:val="333333"/>
          <w:sz w:val="26"/>
          <w:szCs w:val="26"/>
          <w:shd w:val="clear" w:color="auto" w:fill="FFFFFF"/>
        </w:rPr>
        <w:t xml:space="preserve">муниципального </w:t>
      </w:r>
      <w:r w:rsidR="00200B45" w:rsidRPr="008D67F3">
        <w:rPr>
          <w:rFonts w:ascii="Times New Roman" w:hAnsi="Times New Roman" w:cs="Times New Roman"/>
          <w:color w:val="333333"/>
          <w:sz w:val="26"/>
          <w:szCs w:val="26"/>
          <w:shd w:val="clear" w:color="auto" w:fill="FFFFFF"/>
        </w:rPr>
        <w:t xml:space="preserve">района </w:t>
      </w:r>
      <w:r w:rsidR="008200E6" w:rsidRPr="008D67F3">
        <w:rPr>
          <w:rFonts w:ascii="Times New Roman" w:hAnsi="Times New Roman" w:cs="Times New Roman"/>
          <w:color w:val="333333"/>
          <w:sz w:val="26"/>
          <w:szCs w:val="26"/>
          <w:shd w:val="clear" w:color="auto" w:fill="FFFFFF"/>
        </w:rPr>
        <w:t xml:space="preserve">«Ферзиковский район» </w:t>
      </w:r>
      <w:r w:rsidR="00200B45" w:rsidRPr="008D67F3">
        <w:rPr>
          <w:rFonts w:ascii="Times New Roman" w:hAnsi="Times New Roman" w:cs="Times New Roman"/>
          <w:color w:val="333333"/>
          <w:sz w:val="26"/>
          <w:szCs w:val="26"/>
          <w:shd w:val="clear" w:color="auto" w:fill="FFFFFF"/>
        </w:rPr>
        <w:t>принимаются меры, направленные на снижение неформальной занятости, легализаци</w:t>
      </w:r>
      <w:r w:rsidR="00C0219D" w:rsidRPr="008D67F3">
        <w:rPr>
          <w:rFonts w:ascii="Times New Roman" w:hAnsi="Times New Roman" w:cs="Times New Roman"/>
          <w:color w:val="333333"/>
          <w:sz w:val="26"/>
          <w:szCs w:val="26"/>
          <w:shd w:val="clear" w:color="auto" w:fill="FFFFFF"/>
        </w:rPr>
        <w:t>и</w:t>
      </w:r>
      <w:r w:rsidR="00200B45" w:rsidRPr="008D67F3">
        <w:rPr>
          <w:rFonts w:ascii="Times New Roman" w:hAnsi="Times New Roman" w:cs="Times New Roman"/>
          <w:color w:val="333333"/>
          <w:sz w:val="26"/>
          <w:szCs w:val="26"/>
          <w:shd w:val="clear" w:color="auto" w:fill="FFFFFF"/>
        </w:rPr>
        <w:t xml:space="preserve"> заработной платы, эффективной занятости населения.</w:t>
      </w:r>
      <w:r w:rsidR="008200E6" w:rsidRPr="008D67F3">
        <w:rPr>
          <w:rFonts w:ascii="Times New Roman" w:hAnsi="Times New Roman" w:cs="Times New Roman"/>
          <w:color w:val="333333"/>
          <w:sz w:val="26"/>
          <w:szCs w:val="26"/>
          <w:shd w:val="clear" w:color="auto" w:fill="FFFFFF"/>
        </w:rPr>
        <w:t xml:space="preserve"> </w:t>
      </w:r>
      <w:r w:rsidR="00C0219D" w:rsidRPr="008D67F3">
        <w:rPr>
          <w:rFonts w:ascii="Times New Roman" w:hAnsi="Times New Roman" w:cs="Times New Roman"/>
          <w:color w:val="333333"/>
          <w:sz w:val="26"/>
          <w:szCs w:val="26"/>
          <w:shd w:val="clear" w:color="auto" w:fill="FFFFFF"/>
        </w:rPr>
        <w:t>Администрацией муниципального района «Ферзиковский район» при участии</w:t>
      </w:r>
      <w:r w:rsidR="008200E6" w:rsidRPr="008D67F3">
        <w:rPr>
          <w:rFonts w:ascii="Times New Roman" w:hAnsi="Times New Roman" w:cs="Times New Roman"/>
          <w:color w:val="333333"/>
          <w:sz w:val="26"/>
          <w:szCs w:val="26"/>
          <w:shd w:val="clear" w:color="auto" w:fill="FFFFFF"/>
        </w:rPr>
        <w:t xml:space="preserve"> </w:t>
      </w:r>
      <w:proofErr w:type="spellStart"/>
      <w:r w:rsidR="008200E6" w:rsidRPr="008D67F3">
        <w:rPr>
          <w:rFonts w:ascii="Times New Roman" w:hAnsi="Times New Roman" w:cs="Times New Roman"/>
          <w:color w:val="333333"/>
          <w:sz w:val="26"/>
          <w:szCs w:val="26"/>
          <w:shd w:val="clear" w:color="auto" w:fill="FFFFFF"/>
        </w:rPr>
        <w:t>ОеМВД</w:t>
      </w:r>
      <w:proofErr w:type="spellEnd"/>
      <w:r w:rsidR="008200E6" w:rsidRPr="008D67F3">
        <w:rPr>
          <w:rFonts w:ascii="Times New Roman" w:hAnsi="Times New Roman" w:cs="Times New Roman"/>
          <w:color w:val="333333"/>
          <w:sz w:val="26"/>
          <w:szCs w:val="26"/>
          <w:shd w:val="clear" w:color="auto" w:fill="FFFFFF"/>
        </w:rPr>
        <w:t xml:space="preserve"> России по Ферзиковскому району</w:t>
      </w:r>
      <w:r w:rsidR="00C0219D" w:rsidRPr="008D67F3">
        <w:rPr>
          <w:rFonts w:ascii="Times New Roman" w:hAnsi="Times New Roman" w:cs="Times New Roman"/>
          <w:color w:val="333333"/>
          <w:sz w:val="26"/>
          <w:szCs w:val="26"/>
          <w:shd w:val="clear" w:color="auto" w:fill="FFFFFF"/>
        </w:rPr>
        <w:t xml:space="preserve"> в 4 квартале 2023 года запланированы совместные рейдовые мероприятия по выявлению лиц без официального трудоустройства на территории района.</w:t>
      </w:r>
      <w:r>
        <w:rPr>
          <w:rFonts w:ascii="Times New Roman" w:hAnsi="Times New Roman" w:cs="Times New Roman"/>
          <w:color w:val="333333"/>
          <w:sz w:val="26"/>
          <w:szCs w:val="26"/>
          <w:shd w:val="clear" w:color="auto" w:fill="FFFFFF"/>
        </w:rPr>
        <w:t xml:space="preserve"> </w:t>
      </w:r>
    </w:p>
    <w:p w:rsidR="008140C3" w:rsidRDefault="008140C3" w:rsidP="008D67F3">
      <w:pPr>
        <w:spacing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      </w:t>
      </w:r>
      <w:r w:rsidR="008200E6" w:rsidRPr="008D67F3">
        <w:rPr>
          <w:rFonts w:ascii="Times New Roman" w:hAnsi="Times New Roman" w:cs="Times New Roman"/>
          <w:color w:val="212121"/>
          <w:sz w:val="26"/>
          <w:szCs w:val="26"/>
          <w:shd w:val="clear" w:color="auto" w:fill="FFFFFF"/>
        </w:rPr>
        <w:t>В случае отказа работодателя от оформления трудовых отношений, выплаты заработной платы ниже мин</w:t>
      </w:r>
      <w:r w:rsidR="00C0219D" w:rsidRPr="008D67F3">
        <w:rPr>
          <w:rFonts w:ascii="Times New Roman" w:hAnsi="Times New Roman" w:cs="Times New Roman"/>
          <w:color w:val="212121"/>
          <w:sz w:val="26"/>
          <w:szCs w:val="26"/>
          <w:shd w:val="clear" w:color="auto" w:fill="FFFFFF"/>
        </w:rPr>
        <w:t>имального размера оплаты труда</w:t>
      </w:r>
      <w:r>
        <w:rPr>
          <w:rFonts w:ascii="Times New Roman" w:hAnsi="Times New Roman" w:cs="Times New Roman"/>
          <w:color w:val="212121"/>
          <w:sz w:val="26"/>
          <w:szCs w:val="26"/>
          <w:shd w:val="clear" w:color="auto" w:fill="FFFFFF"/>
        </w:rPr>
        <w:t>,</w:t>
      </w:r>
      <w:r w:rsidR="00C0219D" w:rsidRPr="008D67F3">
        <w:rPr>
          <w:rFonts w:ascii="Times New Roman" w:hAnsi="Times New Roman" w:cs="Times New Roman"/>
          <w:color w:val="212121"/>
          <w:sz w:val="26"/>
          <w:szCs w:val="26"/>
          <w:shd w:val="clear" w:color="auto" w:fill="FFFFFF"/>
        </w:rPr>
        <w:t xml:space="preserve"> </w:t>
      </w:r>
      <w:r w:rsidR="008200E6" w:rsidRPr="008D67F3">
        <w:rPr>
          <w:rFonts w:ascii="Times New Roman" w:hAnsi="Times New Roman" w:cs="Times New Roman"/>
          <w:color w:val="212121"/>
          <w:sz w:val="26"/>
          <w:szCs w:val="26"/>
          <w:shd w:val="clear" w:color="auto" w:fill="FFFFFF"/>
        </w:rPr>
        <w:t xml:space="preserve">можно обратиться в </w:t>
      </w:r>
      <w:bookmarkStart w:id="0" w:name="_GoBack"/>
      <w:bookmarkEnd w:id="0"/>
      <w:r w:rsidR="00331088" w:rsidRPr="008D67F3">
        <w:rPr>
          <w:rFonts w:ascii="Times New Roman" w:hAnsi="Times New Roman" w:cs="Times New Roman"/>
          <w:color w:val="212121"/>
          <w:sz w:val="26"/>
          <w:szCs w:val="26"/>
          <w:shd w:val="clear" w:color="auto" w:fill="FFFFFF"/>
        </w:rPr>
        <w:t xml:space="preserve"> администрацию муниципального района «Ферзиковский район»</w:t>
      </w:r>
      <w:r w:rsidR="008200E6" w:rsidRPr="008D67F3">
        <w:rPr>
          <w:rFonts w:ascii="Times New Roman" w:hAnsi="Times New Roman" w:cs="Times New Roman"/>
          <w:color w:val="212121"/>
          <w:sz w:val="26"/>
          <w:szCs w:val="26"/>
          <w:shd w:val="clear" w:color="auto" w:fill="FFFFFF"/>
        </w:rPr>
        <w:t xml:space="preserve"> по телефону</w:t>
      </w:r>
      <w:r w:rsidR="00D54448">
        <w:rPr>
          <w:rFonts w:ascii="Times New Roman" w:hAnsi="Times New Roman" w:cs="Times New Roman"/>
          <w:color w:val="212121"/>
          <w:sz w:val="26"/>
          <w:szCs w:val="26"/>
          <w:shd w:val="clear" w:color="auto" w:fill="FFFFFF"/>
        </w:rPr>
        <w:t xml:space="preserve"> «горячей линии»</w:t>
      </w:r>
      <w:r w:rsidR="008200E6" w:rsidRPr="008D67F3">
        <w:rPr>
          <w:rFonts w:ascii="Times New Roman" w:hAnsi="Times New Roman" w:cs="Times New Roman"/>
          <w:color w:val="212121"/>
          <w:sz w:val="26"/>
          <w:szCs w:val="26"/>
          <w:shd w:val="clear" w:color="auto" w:fill="FFFFFF"/>
        </w:rPr>
        <w:t xml:space="preserve"> 8(</w:t>
      </w:r>
      <w:r w:rsidR="00331088" w:rsidRPr="008D67F3">
        <w:rPr>
          <w:rFonts w:ascii="Times New Roman" w:hAnsi="Times New Roman" w:cs="Times New Roman"/>
          <w:color w:val="212121"/>
          <w:sz w:val="26"/>
          <w:szCs w:val="26"/>
          <w:shd w:val="clear" w:color="auto" w:fill="FFFFFF"/>
        </w:rPr>
        <w:t>48437</w:t>
      </w:r>
      <w:r>
        <w:rPr>
          <w:rFonts w:ascii="Times New Roman" w:hAnsi="Times New Roman" w:cs="Times New Roman"/>
          <w:color w:val="212121"/>
          <w:sz w:val="26"/>
          <w:szCs w:val="26"/>
          <w:shd w:val="clear" w:color="auto" w:fill="FFFFFF"/>
        </w:rPr>
        <w:t>)</w:t>
      </w:r>
      <w:r w:rsidR="00331088" w:rsidRPr="008D67F3">
        <w:rPr>
          <w:rFonts w:ascii="Times New Roman" w:hAnsi="Times New Roman" w:cs="Times New Roman"/>
          <w:color w:val="212121"/>
          <w:sz w:val="26"/>
          <w:szCs w:val="26"/>
          <w:shd w:val="clear" w:color="auto" w:fill="FFFFFF"/>
        </w:rPr>
        <w:t>32723</w:t>
      </w:r>
      <w:r w:rsidR="008200E6" w:rsidRPr="008D67F3">
        <w:rPr>
          <w:rFonts w:ascii="Times New Roman" w:hAnsi="Times New Roman" w:cs="Times New Roman"/>
          <w:color w:val="212121"/>
          <w:sz w:val="26"/>
          <w:szCs w:val="26"/>
          <w:shd w:val="clear" w:color="auto" w:fill="FFFFFF"/>
        </w:rPr>
        <w:t xml:space="preserve"> или по адресу: </w:t>
      </w:r>
      <w:r w:rsidR="00331088" w:rsidRPr="008D67F3">
        <w:rPr>
          <w:rFonts w:ascii="Times New Roman" w:hAnsi="Times New Roman" w:cs="Times New Roman"/>
          <w:color w:val="212121"/>
          <w:sz w:val="26"/>
          <w:szCs w:val="26"/>
          <w:shd w:val="clear" w:color="auto" w:fill="FFFFFF"/>
        </w:rPr>
        <w:t>Ферзиковский район</w:t>
      </w:r>
      <w:r w:rsidR="008200E6" w:rsidRPr="008D67F3">
        <w:rPr>
          <w:rFonts w:ascii="Times New Roman" w:hAnsi="Times New Roman" w:cs="Times New Roman"/>
          <w:color w:val="212121"/>
          <w:sz w:val="26"/>
          <w:szCs w:val="26"/>
          <w:shd w:val="clear" w:color="auto" w:fill="FFFFFF"/>
        </w:rPr>
        <w:t xml:space="preserve">, </w:t>
      </w:r>
      <w:r w:rsidR="00331088" w:rsidRPr="008D67F3">
        <w:rPr>
          <w:rFonts w:ascii="Times New Roman" w:hAnsi="Times New Roman" w:cs="Times New Roman"/>
          <w:color w:val="212121"/>
          <w:sz w:val="26"/>
          <w:szCs w:val="26"/>
          <w:shd w:val="clear" w:color="auto" w:fill="FFFFFF"/>
        </w:rPr>
        <w:t>п</w:t>
      </w:r>
      <w:r w:rsidR="008200E6" w:rsidRPr="008D67F3">
        <w:rPr>
          <w:rFonts w:ascii="Times New Roman" w:hAnsi="Times New Roman" w:cs="Times New Roman"/>
          <w:color w:val="212121"/>
          <w:sz w:val="26"/>
          <w:szCs w:val="26"/>
          <w:shd w:val="clear" w:color="auto" w:fill="FFFFFF"/>
        </w:rPr>
        <w:t xml:space="preserve">. </w:t>
      </w:r>
      <w:r w:rsidR="00331088" w:rsidRPr="008D67F3">
        <w:rPr>
          <w:rFonts w:ascii="Times New Roman" w:hAnsi="Times New Roman" w:cs="Times New Roman"/>
          <w:color w:val="212121"/>
          <w:sz w:val="26"/>
          <w:szCs w:val="26"/>
          <w:shd w:val="clear" w:color="auto" w:fill="FFFFFF"/>
        </w:rPr>
        <w:t>Ферзиково</w:t>
      </w:r>
      <w:r w:rsidR="008200E6" w:rsidRPr="008D67F3">
        <w:rPr>
          <w:rFonts w:ascii="Times New Roman" w:hAnsi="Times New Roman" w:cs="Times New Roman"/>
          <w:color w:val="212121"/>
          <w:sz w:val="26"/>
          <w:szCs w:val="26"/>
          <w:shd w:val="clear" w:color="auto" w:fill="FFFFFF"/>
        </w:rPr>
        <w:t xml:space="preserve">, ул. </w:t>
      </w:r>
      <w:r w:rsidR="00331088" w:rsidRPr="008D67F3">
        <w:rPr>
          <w:rFonts w:ascii="Times New Roman" w:hAnsi="Times New Roman" w:cs="Times New Roman"/>
          <w:color w:val="212121"/>
          <w:sz w:val="26"/>
          <w:szCs w:val="26"/>
          <w:shd w:val="clear" w:color="auto" w:fill="FFFFFF"/>
        </w:rPr>
        <w:t>Карпова</w:t>
      </w:r>
      <w:r w:rsidR="008200E6" w:rsidRPr="008D67F3">
        <w:rPr>
          <w:rFonts w:ascii="Times New Roman" w:hAnsi="Times New Roman" w:cs="Times New Roman"/>
          <w:color w:val="212121"/>
          <w:sz w:val="26"/>
          <w:szCs w:val="26"/>
          <w:shd w:val="clear" w:color="auto" w:fill="FFFFFF"/>
        </w:rPr>
        <w:t xml:space="preserve">, </w:t>
      </w:r>
      <w:r w:rsidR="00331088" w:rsidRPr="008D67F3">
        <w:rPr>
          <w:rFonts w:ascii="Times New Roman" w:hAnsi="Times New Roman" w:cs="Times New Roman"/>
          <w:color w:val="212121"/>
          <w:sz w:val="26"/>
          <w:szCs w:val="26"/>
          <w:shd w:val="clear" w:color="auto" w:fill="FFFFFF"/>
        </w:rPr>
        <w:t>25</w:t>
      </w:r>
      <w:r w:rsidR="008200E6" w:rsidRPr="008D67F3">
        <w:rPr>
          <w:rFonts w:ascii="Times New Roman" w:hAnsi="Times New Roman" w:cs="Times New Roman"/>
          <w:color w:val="212121"/>
          <w:sz w:val="26"/>
          <w:szCs w:val="26"/>
          <w:shd w:val="clear" w:color="auto" w:fill="FFFFFF"/>
        </w:rPr>
        <w:t xml:space="preserve">, кабинет № </w:t>
      </w:r>
      <w:r w:rsidR="00331088" w:rsidRPr="008D67F3">
        <w:rPr>
          <w:rFonts w:ascii="Times New Roman" w:hAnsi="Times New Roman" w:cs="Times New Roman"/>
          <w:color w:val="212121"/>
          <w:sz w:val="26"/>
          <w:szCs w:val="26"/>
          <w:shd w:val="clear" w:color="auto" w:fill="FFFFFF"/>
        </w:rPr>
        <w:t>18</w:t>
      </w:r>
      <w:r>
        <w:rPr>
          <w:rFonts w:ascii="Times New Roman" w:hAnsi="Times New Roman" w:cs="Times New Roman"/>
          <w:color w:val="212121"/>
          <w:sz w:val="26"/>
          <w:szCs w:val="26"/>
          <w:shd w:val="clear" w:color="auto" w:fill="FFFFFF"/>
        </w:rPr>
        <w:t>. Также в здании администрации муниципального района «Ферзиковский район» размещена «Почта доверия», где граждане могут сообщить о фактах нарушения трудовых отношения.</w:t>
      </w:r>
    </w:p>
    <w:p w:rsidR="008D67F3" w:rsidRDefault="008D67F3" w:rsidP="008D67F3">
      <w:pPr>
        <w:spacing w:line="240" w:lineRule="auto"/>
        <w:jc w:val="both"/>
        <w:rPr>
          <w:rFonts w:ascii="Times New Roman" w:hAnsi="Times New Roman" w:cs="Times New Roman"/>
          <w:color w:val="000000"/>
          <w:sz w:val="26"/>
          <w:szCs w:val="26"/>
        </w:rPr>
      </w:pPr>
      <w:r w:rsidRPr="008D67F3">
        <w:rPr>
          <w:rFonts w:ascii="Times New Roman" w:hAnsi="Times New Roman" w:cs="Times New Roman"/>
          <w:color w:val="000000"/>
          <w:sz w:val="26"/>
          <w:szCs w:val="26"/>
        </w:rPr>
        <w:t>Уважаемые работники! Проявляйте бдительность и осторожность при вступлении в трудовые отношения, финансовая сторона которых не так «прозрачна», как должна быть.</w:t>
      </w:r>
    </w:p>
    <w:p w:rsidR="008D67F3" w:rsidRDefault="008D67F3" w:rsidP="008D67F3">
      <w:pPr>
        <w:spacing w:line="240" w:lineRule="auto"/>
        <w:jc w:val="both"/>
        <w:rPr>
          <w:rFonts w:ascii="Times New Roman" w:hAnsi="Times New Roman" w:cs="Times New Roman"/>
          <w:color w:val="000000"/>
          <w:sz w:val="26"/>
          <w:szCs w:val="26"/>
        </w:rPr>
      </w:pPr>
      <w:r w:rsidRPr="008D67F3">
        <w:rPr>
          <w:rFonts w:ascii="Times New Roman" w:hAnsi="Times New Roman" w:cs="Times New Roman"/>
          <w:color w:val="000000"/>
          <w:sz w:val="26"/>
          <w:szCs w:val="26"/>
        </w:rPr>
        <w:t xml:space="preserve">Уважаемые руководители организаций и предприятий! Индивидуальные предприниматели! Призываем Вас строго соблюдать трудовое законодательство, </w:t>
      </w:r>
      <w:r w:rsidRPr="008D67F3">
        <w:rPr>
          <w:rFonts w:ascii="Times New Roman" w:hAnsi="Times New Roman" w:cs="Times New Roman"/>
          <w:color w:val="000000"/>
          <w:sz w:val="26"/>
          <w:szCs w:val="26"/>
        </w:rPr>
        <w:lastRenderedPageBreak/>
        <w:t>проявить социальную ответственность и оформить трудовые отношения с работниками, не подвергая себя риску привлечения к установленной законом ответственности.</w:t>
      </w:r>
    </w:p>
    <w:p w:rsidR="008D67F3" w:rsidRPr="008D67F3" w:rsidRDefault="008D67F3" w:rsidP="008D67F3">
      <w:pPr>
        <w:spacing w:line="240" w:lineRule="auto"/>
        <w:jc w:val="both"/>
        <w:rPr>
          <w:rFonts w:ascii="Times New Roman" w:hAnsi="Times New Roman" w:cs="Times New Roman"/>
          <w:color w:val="333333"/>
          <w:sz w:val="26"/>
          <w:szCs w:val="26"/>
          <w:shd w:val="clear" w:color="auto" w:fill="FFFFFF"/>
        </w:rPr>
      </w:pPr>
    </w:p>
    <w:p w:rsidR="008D67F3" w:rsidRPr="008D67F3" w:rsidRDefault="008D67F3" w:rsidP="008D67F3">
      <w:pPr>
        <w:spacing w:line="240" w:lineRule="auto"/>
        <w:jc w:val="both"/>
        <w:rPr>
          <w:rFonts w:ascii="Times New Roman" w:hAnsi="Times New Roman" w:cs="Times New Roman"/>
          <w:sz w:val="26"/>
          <w:szCs w:val="26"/>
        </w:rPr>
      </w:pPr>
    </w:p>
    <w:sectPr w:rsidR="008D67F3" w:rsidRPr="008D67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73D"/>
    <w:rsid w:val="00200B45"/>
    <w:rsid w:val="00331088"/>
    <w:rsid w:val="008140C3"/>
    <w:rsid w:val="008200E6"/>
    <w:rsid w:val="008D67F3"/>
    <w:rsid w:val="00AB7CF3"/>
    <w:rsid w:val="00C0219D"/>
    <w:rsid w:val="00C1173D"/>
    <w:rsid w:val="00D54448"/>
    <w:rsid w:val="00D60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0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D67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6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00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D67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D6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342">
      <w:bodyDiv w:val="1"/>
      <w:marLeft w:val="0"/>
      <w:marRight w:val="0"/>
      <w:marTop w:val="0"/>
      <w:marBottom w:val="0"/>
      <w:divBdr>
        <w:top w:val="none" w:sz="0" w:space="0" w:color="auto"/>
        <w:left w:val="none" w:sz="0" w:space="0" w:color="auto"/>
        <w:bottom w:val="none" w:sz="0" w:space="0" w:color="auto"/>
        <w:right w:val="none" w:sz="0" w:space="0" w:color="auto"/>
      </w:divBdr>
    </w:div>
    <w:div w:id="4049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471</Words>
  <Characters>2687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7</cp:revision>
  <cp:lastPrinted>2023-10-05T11:23:00Z</cp:lastPrinted>
  <dcterms:created xsi:type="dcterms:W3CDTF">2023-10-04T11:35:00Z</dcterms:created>
  <dcterms:modified xsi:type="dcterms:W3CDTF">2023-10-23T09:31:00Z</dcterms:modified>
</cp:coreProperties>
</file>