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ED" w:rsidRPr="00E43F5F" w:rsidRDefault="00D76CED" w:rsidP="00D76CE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6CED" w:rsidRPr="00E43F5F" w:rsidRDefault="00D76CED" w:rsidP="00D76C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4673" w:rsidRDefault="003D4673" w:rsidP="003D4673">
      <w:pPr>
        <w:jc w:val="center"/>
        <w:rPr>
          <w:rFonts w:hint="eastAsia"/>
        </w:rPr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54pt" o:ole="" fillcolor="window">
            <v:imagedata r:id="rId6" o:title=""/>
          </v:shape>
          <o:OLEObject Type="Embed" ProgID="PBrush" ShapeID="_x0000_i1025" DrawAspect="Content" ObjectID="_1644128075" r:id="rId7"/>
        </w:object>
      </w:r>
    </w:p>
    <w:p w:rsidR="003D4673" w:rsidRDefault="003D4673" w:rsidP="003D4673">
      <w:pPr>
        <w:pStyle w:val="a7"/>
        <w:ind w:left="-426"/>
        <w:rPr>
          <w:sz w:val="28"/>
        </w:rPr>
      </w:pPr>
      <w:r>
        <w:rPr>
          <w:sz w:val="28"/>
        </w:rPr>
        <w:t>Администрация (исполнительно-распорядительный орган)</w:t>
      </w:r>
    </w:p>
    <w:p w:rsidR="003D4673" w:rsidRDefault="003D4673" w:rsidP="003D4673">
      <w:pPr>
        <w:pStyle w:val="a7"/>
        <w:ind w:left="-426"/>
        <w:rPr>
          <w:sz w:val="28"/>
        </w:rPr>
      </w:pPr>
      <w:r>
        <w:rPr>
          <w:sz w:val="28"/>
        </w:rPr>
        <w:t xml:space="preserve">сельского поселения “Село </w:t>
      </w:r>
      <w:r w:rsidR="00F94856">
        <w:rPr>
          <w:sz w:val="28"/>
        </w:rPr>
        <w:t>Сашкино</w:t>
      </w:r>
      <w:r>
        <w:rPr>
          <w:sz w:val="28"/>
        </w:rPr>
        <w:t xml:space="preserve"> ” </w:t>
      </w:r>
    </w:p>
    <w:p w:rsidR="003D4673" w:rsidRPr="00F811E9" w:rsidRDefault="003D4673" w:rsidP="003D4673">
      <w:pPr>
        <w:pStyle w:val="a7"/>
        <w:ind w:left="-426"/>
        <w:rPr>
          <w:sz w:val="36"/>
        </w:rPr>
      </w:pPr>
      <w:r>
        <w:rPr>
          <w:sz w:val="36"/>
        </w:rPr>
        <w:t>Ферзиковского района Калужской области</w:t>
      </w:r>
    </w:p>
    <w:p w:rsidR="003D4673" w:rsidRDefault="003D4673" w:rsidP="003D4673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811E9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3D4673" w:rsidRPr="000D2944" w:rsidRDefault="003D4673" w:rsidP="003D4673">
      <w:pPr>
        <w:rPr>
          <w:rFonts w:hint="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4673" w:rsidRPr="00F94856" w:rsidTr="001C7BA8">
        <w:tc>
          <w:tcPr>
            <w:tcW w:w="4785" w:type="dxa"/>
          </w:tcPr>
          <w:p w:rsidR="003D4673" w:rsidRPr="00F94856" w:rsidRDefault="003D4673" w:rsidP="00F94856">
            <w:pPr>
              <w:rPr>
                <w:rFonts w:ascii="Times New Roman" w:hAnsi="Times New Roman" w:cs="Times New Roman"/>
                <w:u w:val="single"/>
              </w:rPr>
            </w:pPr>
            <w:r w:rsidRPr="00F94856">
              <w:rPr>
                <w:rFonts w:ascii="Times New Roman" w:hAnsi="Times New Roman" w:cs="Times New Roman"/>
                <w:u w:val="single"/>
              </w:rPr>
              <w:t xml:space="preserve">от  </w:t>
            </w:r>
            <w:r w:rsidR="00F94856">
              <w:rPr>
                <w:rFonts w:ascii="Times New Roman" w:hAnsi="Times New Roman" w:cs="Times New Roman"/>
                <w:u w:val="single"/>
              </w:rPr>
              <w:t>25 февраля 2020 года</w:t>
            </w:r>
            <w:r w:rsidR="00F94856" w:rsidRPr="00F94856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  <w:tc>
          <w:tcPr>
            <w:tcW w:w="4786" w:type="dxa"/>
          </w:tcPr>
          <w:p w:rsidR="003D4673" w:rsidRPr="00F94856" w:rsidRDefault="003D4673" w:rsidP="00F94856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F94856">
              <w:rPr>
                <w:rFonts w:ascii="Times New Roman" w:hAnsi="Times New Roman" w:cs="Times New Roman"/>
              </w:rPr>
              <w:t xml:space="preserve">№ </w:t>
            </w:r>
            <w:r w:rsidR="00F94856" w:rsidRPr="00F94856">
              <w:rPr>
                <w:rFonts w:ascii="Times New Roman" w:hAnsi="Times New Roman" w:cs="Times New Roman"/>
              </w:rPr>
              <w:t>5</w:t>
            </w:r>
          </w:p>
        </w:tc>
      </w:tr>
    </w:tbl>
    <w:p w:rsidR="003D4673" w:rsidRPr="00F94856" w:rsidRDefault="00F94856" w:rsidP="003D46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D4673" w:rsidRPr="00F94856">
        <w:rPr>
          <w:rFonts w:ascii="Times New Roman" w:hAnsi="Times New Roman" w:cs="Times New Roman"/>
          <w:b/>
        </w:rPr>
        <w:t xml:space="preserve">с. </w:t>
      </w:r>
      <w:r w:rsidRPr="00F94856">
        <w:rPr>
          <w:rFonts w:ascii="Times New Roman" w:hAnsi="Times New Roman" w:cs="Times New Roman"/>
          <w:b/>
        </w:rPr>
        <w:t>Сашкино</w:t>
      </w:r>
    </w:p>
    <w:p w:rsidR="003D4673" w:rsidRDefault="003D4673" w:rsidP="003D4673">
      <w:pPr>
        <w:jc w:val="center"/>
        <w:rPr>
          <w:rFonts w:hint="eastAsia"/>
          <w:b/>
        </w:rPr>
      </w:pPr>
    </w:p>
    <w:p w:rsidR="003D4673" w:rsidRPr="00E43F5F" w:rsidRDefault="003D4673" w:rsidP="003D4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О РАЗМЕЩЕНИИ НЕСТАЦИОНАРНЫХ ТОРГОВЫХ ОБЪЕКТОВ НА ТЕРРИТОРИИ</w:t>
      </w:r>
    </w:p>
    <w:p w:rsidR="003D4673" w:rsidRPr="00E43F5F" w:rsidRDefault="00596983" w:rsidP="003D46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«СЕЛО </w:t>
      </w:r>
      <w:r w:rsidR="00F94856">
        <w:rPr>
          <w:rFonts w:ascii="Times New Roman" w:hAnsi="Times New Roman" w:cs="Times New Roman"/>
          <w:b/>
          <w:sz w:val="24"/>
          <w:szCs w:val="24"/>
        </w:rPr>
        <w:t>САШКИНО</w:t>
      </w:r>
      <w:r>
        <w:rPr>
          <w:rFonts w:ascii="Times New Roman" w:hAnsi="Times New Roman" w:cs="Times New Roman"/>
          <w:b/>
          <w:sz w:val="24"/>
          <w:szCs w:val="24"/>
        </w:rPr>
        <w:t>» ФЕРЗИКОВСКОГО РАЙОНА КАЛУЖСКОЙ ОБЛАСТИ</w:t>
      </w:r>
    </w:p>
    <w:p w:rsidR="003D4673" w:rsidRPr="00E43F5F" w:rsidRDefault="003D4673" w:rsidP="003D4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673" w:rsidRPr="00E43F5F" w:rsidRDefault="003D4673" w:rsidP="003D4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673" w:rsidRPr="00D05EC9" w:rsidRDefault="003D4673" w:rsidP="003D46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EC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AC3B6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05EC9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AC3B6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C3B69">
        <w:rPr>
          <w:rFonts w:ascii="Times New Roman" w:hAnsi="Times New Roman" w:cs="Times New Roman"/>
          <w:sz w:val="26"/>
          <w:szCs w:val="26"/>
        </w:rPr>
        <w:t xml:space="preserve"> </w:t>
      </w:r>
      <w:r w:rsidRPr="00D05EC9">
        <w:rPr>
          <w:rFonts w:ascii="Times New Roman" w:hAnsi="Times New Roman" w:cs="Times New Roman"/>
          <w:sz w:val="26"/>
          <w:szCs w:val="26"/>
        </w:rPr>
        <w:t xml:space="preserve">от 28.12.2009 № 381-ФЗ «Об основах государственного регулирования торговой деятельности в Российской Федерации», Уставом сельского поселения «Село </w:t>
      </w:r>
      <w:r w:rsidR="00F94856">
        <w:rPr>
          <w:rFonts w:ascii="Times New Roman" w:hAnsi="Times New Roman" w:cs="Times New Roman"/>
          <w:sz w:val="26"/>
          <w:szCs w:val="26"/>
        </w:rPr>
        <w:t>Сашкино</w:t>
      </w:r>
      <w:r w:rsidRPr="00D05EC9">
        <w:rPr>
          <w:rFonts w:ascii="Times New Roman" w:hAnsi="Times New Roman" w:cs="Times New Roman"/>
          <w:sz w:val="26"/>
          <w:szCs w:val="26"/>
        </w:rPr>
        <w:t xml:space="preserve">»,  администрация (исполнительно-распорядительный орган) сельского поселения «Село </w:t>
      </w:r>
      <w:r w:rsidR="00F94856">
        <w:rPr>
          <w:rFonts w:ascii="Times New Roman" w:hAnsi="Times New Roman" w:cs="Times New Roman"/>
          <w:sz w:val="26"/>
          <w:szCs w:val="26"/>
        </w:rPr>
        <w:t>Сашкино</w:t>
      </w:r>
      <w:r w:rsidRPr="00D05EC9">
        <w:rPr>
          <w:rFonts w:ascii="Times New Roman" w:hAnsi="Times New Roman" w:cs="Times New Roman"/>
          <w:sz w:val="26"/>
          <w:szCs w:val="26"/>
        </w:rPr>
        <w:t>»</w:t>
      </w:r>
    </w:p>
    <w:p w:rsidR="003D4673" w:rsidRPr="003D4673" w:rsidRDefault="003D4673" w:rsidP="003D4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467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D4673" w:rsidRPr="003D4673" w:rsidRDefault="003D4673" w:rsidP="003D467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4673" w:rsidRPr="00D05EC9" w:rsidRDefault="003D4673" w:rsidP="003B463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5EC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2" w:history="1">
        <w:r w:rsidRPr="00AC3B6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05EC9">
        <w:rPr>
          <w:rFonts w:ascii="Times New Roman" w:hAnsi="Times New Roman" w:cs="Times New Roman"/>
          <w:sz w:val="26"/>
          <w:szCs w:val="26"/>
        </w:rPr>
        <w:t xml:space="preserve"> о порядке размещения нестационарных торговых объектов на территории сельского поселения «Село </w:t>
      </w:r>
      <w:r w:rsidR="00F94856">
        <w:rPr>
          <w:rFonts w:ascii="Times New Roman" w:hAnsi="Times New Roman" w:cs="Times New Roman"/>
          <w:sz w:val="26"/>
          <w:szCs w:val="26"/>
        </w:rPr>
        <w:t>Сашкино</w:t>
      </w:r>
      <w:r w:rsidRPr="00D05EC9">
        <w:rPr>
          <w:rFonts w:ascii="Times New Roman" w:hAnsi="Times New Roman" w:cs="Times New Roman"/>
          <w:sz w:val="26"/>
          <w:szCs w:val="26"/>
        </w:rPr>
        <w:t>» (приложение № 1).</w:t>
      </w:r>
    </w:p>
    <w:p w:rsidR="003D4673" w:rsidRPr="00D05EC9" w:rsidRDefault="003D4673" w:rsidP="003B463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5EC9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136" w:history="1">
        <w:r w:rsidRPr="00AC3B6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05EC9">
        <w:rPr>
          <w:rFonts w:ascii="Times New Roman" w:hAnsi="Times New Roman" w:cs="Times New Roman"/>
          <w:sz w:val="26"/>
          <w:szCs w:val="26"/>
        </w:rPr>
        <w:t xml:space="preserve"> об организации и проведен</w:t>
      </w:r>
      <w:proofErr w:type="gramStart"/>
      <w:r w:rsidRPr="00D05EC9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D05EC9">
        <w:rPr>
          <w:rFonts w:ascii="Times New Roman" w:hAnsi="Times New Roman" w:cs="Times New Roman"/>
          <w:sz w:val="26"/>
          <w:szCs w:val="26"/>
        </w:rPr>
        <w:t xml:space="preserve">кциона по продаже права заключения договоров на размещение нестационарных торговых объектов на территории сельского поселения «Село </w:t>
      </w:r>
      <w:r w:rsidR="00F94856">
        <w:rPr>
          <w:rFonts w:ascii="Times New Roman" w:hAnsi="Times New Roman" w:cs="Times New Roman"/>
          <w:sz w:val="26"/>
          <w:szCs w:val="26"/>
        </w:rPr>
        <w:t>Сашкино</w:t>
      </w:r>
      <w:r w:rsidRPr="00D05EC9">
        <w:rPr>
          <w:rFonts w:ascii="Times New Roman" w:hAnsi="Times New Roman" w:cs="Times New Roman"/>
          <w:sz w:val="26"/>
          <w:szCs w:val="26"/>
        </w:rPr>
        <w:t>» (приложение № 2).</w:t>
      </w:r>
    </w:p>
    <w:p w:rsidR="003D4673" w:rsidRDefault="003D4673" w:rsidP="003B463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5EC9">
        <w:rPr>
          <w:rFonts w:ascii="Times New Roman" w:hAnsi="Times New Roman" w:cs="Times New Roman"/>
          <w:sz w:val="26"/>
          <w:szCs w:val="26"/>
        </w:rPr>
        <w:t xml:space="preserve">3. Утвердить типовую форму </w:t>
      </w:r>
      <w:hyperlink w:anchor="P328" w:history="1">
        <w:r w:rsidRPr="00AC3B69">
          <w:rPr>
            <w:rFonts w:ascii="Times New Roman" w:hAnsi="Times New Roman" w:cs="Times New Roman"/>
            <w:sz w:val="26"/>
            <w:szCs w:val="26"/>
          </w:rPr>
          <w:t>договора</w:t>
        </w:r>
      </w:hyperlink>
      <w:r w:rsidRPr="00D05EC9">
        <w:rPr>
          <w:rFonts w:ascii="Times New Roman" w:hAnsi="Times New Roman" w:cs="Times New Roman"/>
          <w:sz w:val="26"/>
          <w:szCs w:val="26"/>
        </w:rPr>
        <w:t xml:space="preserve"> на право размещения нестационарного торгового объекта (приложение № 3).</w:t>
      </w:r>
    </w:p>
    <w:p w:rsidR="004B052F" w:rsidRDefault="004B052F" w:rsidP="003B463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Утвердить типовую форму схемы размещения нестационарного торгового объекта (приложение №4).</w:t>
      </w:r>
    </w:p>
    <w:p w:rsidR="003B4630" w:rsidRPr="00D05EC9" w:rsidRDefault="003B4630" w:rsidP="003B463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Постановление №36 от 27.12.2012 г. «Об утверждении схемы размещения нестационарных торговых объектов на территории СП «Село Сашкино» считать утратившим силу.</w:t>
      </w:r>
    </w:p>
    <w:p w:rsidR="003D4673" w:rsidRPr="00D05EC9" w:rsidRDefault="003B4630" w:rsidP="003B463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D4673" w:rsidRPr="00D05EC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D4673" w:rsidRPr="00D05E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D4673" w:rsidRPr="00D05EC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D4673" w:rsidRPr="00D05EC9" w:rsidRDefault="003B4630" w:rsidP="003B463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D4673" w:rsidRPr="00D05EC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официального обнародования и подлежит размещению на официальном сайте </w:t>
      </w:r>
      <w:proofErr w:type="spellStart"/>
      <w:r w:rsidR="00AC3B69">
        <w:rPr>
          <w:rFonts w:ascii="Times New Roman" w:hAnsi="Times New Roman" w:cs="Times New Roman"/>
          <w:sz w:val="26"/>
          <w:szCs w:val="26"/>
          <w:lang w:val="en-US"/>
        </w:rPr>
        <w:t>sashkino</w:t>
      </w:r>
      <w:proofErr w:type="spellEnd"/>
      <w:r w:rsidR="00AC3B69" w:rsidRPr="00AC3B6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C3B6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6449D">
        <w:rPr>
          <w:rFonts w:ascii="Times New Roman" w:hAnsi="Times New Roman" w:cs="Times New Roman"/>
          <w:sz w:val="26"/>
          <w:szCs w:val="26"/>
        </w:rPr>
        <w:t>.</w:t>
      </w:r>
    </w:p>
    <w:p w:rsidR="003D4673" w:rsidRPr="00E43F5F" w:rsidRDefault="003D4673" w:rsidP="003D4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673" w:rsidRDefault="003D4673" w:rsidP="003D4673">
      <w:pPr>
        <w:jc w:val="both"/>
        <w:rPr>
          <w:rFonts w:hint="eastAsia"/>
          <w:b/>
          <w:szCs w:val="26"/>
        </w:rPr>
      </w:pPr>
    </w:p>
    <w:p w:rsidR="003B4630" w:rsidRDefault="003B4630" w:rsidP="003D4673">
      <w:pPr>
        <w:jc w:val="both"/>
        <w:rPr>
          <w:rFonts w:hint="eastAsia"/>
          <w:b/>
          <w:szCs w:val="26"/>
        </w:rPr>
      </w:pPr>
    </w:p>
    <w:p w:rsidR="003D4673" w:rsidRPr="00746B5D" w:rsidRDefault="003D4673" w:rsidP="003D4673">
      <w:pPr>
        <w:rPr>
          <w:rFonts w:hint="eastAsia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3D4673" w:rsidTr="001C7BA8">
        <w:tc>
          <w:tcPr>
            <w:tcW w:w="5070" w:type="dxa"/>
          </w:tcPr>
          <w:p w:rsidR="003D4673" w:rsidRPr="00F12F6C" w:rsidRDefault="003D4673" w:rsidP="001C7BA8">
            <w:pPr>
              <w:pStyle w:val="a5"/>
              <w:spacing w:after="0"/>
              <w:ind w:right="-5"/>
              <w:jc w:val="both"/>
              <w:rPr>
                <w:b/>
                <w:szCs w:val="26"/>
              </w:rPr>
            </w:pPr>
            <w:r w:rsidRPr="00F12F6C">
              <w:rPr>
                <w:b/>
                <w:szCs w:val="26"/>
              </w:rPr>
              <w:t xml:space="preserve">Глава </w:t>
            </w:r>
            <w:r>
              <w:rPr>
                <w:b/>
                <w:szCs w:val="26"/>
              </w:rPr>
              <w:t xml:space="preserve">администрации </w:t>
            </w:r>
          </w:p>
          <w:p w:rsidR="003D4673" w:rsidRDefault="003D4673" w:rsidP="001C7BA8">
            <w:pPr>
              <w:pStyle w:val="a5"/>
              <w:spacing w:after="0"/>
              <w:ind w:right="-5"/>
              <w:rPr>
                <w:b/>
                <w:szCs w:val="26"/>
              </w:rPr>
            </w:pPr>
            <w:r w:rsidRPr="00F12F6C">
              <w:rPr>
                <w:b/>
                <w:szCs w:val="26"/>
              </w:rPr>
              <w:t xml:space="preserve">сельского поселения </w:t>
            </w:r>
          </w:p>
          <w:p w:rsidR="003D4673" w:rsidRDefault="003D4673" w:rsidP="001C7BA8">
            <w:pPr>
              <w:pStyle w:val="a5"/>
              <w:spacing w:after="0"/>
              <w:ind w:right="-5"/>
              <w:rPr>
                <w:szCs w:val="26"/>
              </w:rPr>
            </w:pPr>
            <w:r w:rsidRPr="00F12F6C">
              <w:rPr>
                <w:b/>
                <w:szCs w:val="26"/>
              </w:rPr>
              <w:t>«</w:t>
            </w:r>
            <w:r>
              <w:rPr>
                <w:b/>
                <w:szCs w:val="26"/>
              </w:rPr>
              <w:t xml:space="preserve">Село </w:t>
            </w:r>
            <w:r w:rsidR="00F94856">
              <w:rPr>
                <w:b/>
                <w:szCs w:val="26"/>
              </w:rPr>
              <w:t>Сашкино</w:t>
            </w:r>
            <w:r w:rsidRPr="00F12F6C">
              <w:rPr>
                <w:b/>
                <w:szCs w:val="26"/>
              </w:rPr>
              <w:t>»</w:t>
            </w:r>
          </w:p>
        </w:tc>
        <w:tc>
          <w:tcPr>
            <w:tcW w:w="4501" w:type="dxa"/>
          </w:tcPr>
          <w:p w:rsidR="003D4673" w:rsidRDefault="003D4673" w:rsidP="001C7BA8">
            <w:pPr>
              <w:pStyle w:val="a5"/>
              <w:spacing w:after="0"/>
              <w:ind w:right="-5"/>
              <w:jc w:val="right"/>
              <w:rPr>
                <w:b/>
                <w:szCs w:val="26"/>
              </w:rPr>
            </w:pPr>
          </w:p>
          <w:p w:rsidR="003D4673" w:rsidRDefault="003D4673" w:rsidP="001C7BA8">
            <w:pPr>
              <w:pStyle w:val="a5"/>
              <w:spacing w:after="0"/>
              <w:ind w:right="-5"/>
              <w:jc w:val="right"/>
              <w:rPr>
                <w:b/>
                <w:szCs w:val="26"/>
              </w:rPr>
            </w:pPr>
          </w:p>
          <w:p w:rsidR="003D4673" w:rsidRDefault="00AC3B69" w:rsidP="001C7BA8">
            <w:pPr>
              <w:pStyle w:val="a5"/>
              <w:spacing w:after="0"/>
              <w:ind w:right="-5"/>
              <w:jc w:val="right"/>
              <w:rPr>
                <w:szCs w:val="26"/>
              </w:rPr>
            </w:pPr>
            <w:r>
              <w:rPr>
                <w:b/>
                <w:szCs w:val="26"/>
              </w:rPr>
              <w:t xml:space="preserve">С. И. </w:t>
            </w:r>
            <w:proofErr w:type="spellStart"/>
            <w:r>
              <w:rPr>
                <w:b/>
                <w:szCs w:val="26"/>
              </w:rPr>
              <w:t>Шебанин</w:t>
            </w:r>
            <w:proofErr w:type="spellEnd"/>
          </w:p>
        </w:tc>
      </w:tr>
    </w:tbl>
    <w:p w:rsidR="003D4673" w:rsidRDefault="003D4673" w:rsidP="003D4673">
      <w:pPr>
        <w:rPr>
          <w:rFonts w:hint="eastAsia"/>
        </w:rPr>
      </w:pPr>
    </w:p>
    <w:p w:rsidR="009F62E2" w:rsidRPr="00E43F5F" w:rsidRDefault="009F62E2" w:rsidP="003B46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F06C7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62E2" w:rsidRDefault="009F6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к Постановлениюадминистрации</w:t>
      </w:r>
    </w:p>
    <w:p w:rsidR="00B71EAA" w:rsidRDefault="00B71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B71EAA" w:rsidRPr="00E43F5F" w:rsidRDefault="00B71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C3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«Село </w:t>
      </w:r>
      <w:r w:rsidR="00F94856">
        <w:rPr>
          <w:rFonts w:ascii="Times New Roman" w:hAnsi="Times New Roman" w:cs="Times New Roman"/>
          <w:sz w:val="24"/>
          <w:szCs w:val="24"/>
        </w:rPr>
        <w:t>Сашкино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F62E2" w:rsidRPr="00E43F5F" w:rsidRDefault="009F6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от </w:t>
      </w:r>
      <w:r w:rsidR="00AC3B69" w:rsidRPr="00AC3B69">
        <w:rPr>
          <w:rFonts w:ascii="Times New Roman" w:hAnsi="Times New Roman" w:cs="Times New Roman"/>
          <w:sz w:val="24"/>
          <w:szCs w:val="24"/>
        </w:rPr>
        <w:t xml:space="preserve">25 </w:t>
      </w:r>
      <w:r w:rsidR="00AC3B69">
        <w:rPr>
          <w:rFonts w:ascii="Times New Roman" w:hAnsi="Times New Roman" w:cs="Times New Roman"/>
          <w:sz w:val="24"/>
          <w:szCs w:val="24"/>
        </w:rPr>
        <w:t>февраля</w:t>
      </w:r>
      <w:r w:rsidR="00817BD1">
        <w:rPr>
          <w:rFonts w:ascii="Times New Roman" w:hAnsi="Times New Roman" w:cs="Times New Roman"/>
          <w:sz w:val="24"/>
          <w:szCs w:val="24"/>
        </w:rPr>
        <w:t xml:space="preserve"> 20</w:t>
      </w:r>
      <w:r w:rsidR="00AC3B69">
        <w:rPr>
          <w:rFonts w:ascii="Times New Roman" w:hAnsi="Times New Roman" w:cs="Times New Roman"/>
          <w:sz w:val="24"/>
          <w:szCs w:val="24"/>
        </w:rPr>
        <w:t>20</w:t>
      </w:r>
      <w:r w:rsidR="00817BD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3F5F">
        <w:rPr>
          <w:rFonts w:ascii="Times New Roman" w:hAnsi="Times New Roman" w:cs="Times New Roman"/>
          <w:sz w:val="24"/>
          <w:szCs w:val="24"/>
        </w:rPr>
        <w:t xml:space="preserve">. </w:t>
      </w:r>
      <w:r w:rsidR="00AC3B69">
        <w:rPr>
          <w:rFonts w:ascii="Times New Roman" w:hAnsi="Times New Roman" w:cs="Times New Roman"/>
          <w:sz w:val="24"/>
          <w:szCs w:val="24"/>
        </w:rPr>
        <w:t>№ 5</w:t>
      </w:r>
    </w:p>
    <w:p w:rsidR="009F62E2" w:rsidRPr="00E43F5F" w:rsidRDefault="009F62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E43F5F">
        <w:rPr>
          <w:rFonts w:ascii="Times New Roman" w:hAnsi="Times New Roman" w:cs="Times New Roman"/>
          <w:sz w:val="24"/>
          <w:szCs w:val="24"/>
        </w:rPr>
        <w:t>ПОЛОЖЕНИЕ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О ПОРЯДКЕ РАЗМЕЩЕНИЯ НЕСТАЦИОНАРНЫХ ТОРГОВЫХ ОБЪЕКТОВ</w:t>
      </w:r>
    </w:p>
    <w:p w:rsidR="00EA61CA" w:rsidRPr="00E43F5F" w:rsidRDefault="00EA61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62E2" w:rsidRPr="005D7967" w:rsidRDefault="009F62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96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0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21D98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21D98" w:rsidRPr="00E43F5F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21D98" w:rsidRPr="00E43F5F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221D98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381-ФЗ </w:t>
      </w:r>
      <w:r w:rsidR="00221D98" w:rsidRPr="00E43F5F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221D98" w:rsidRPr="00E43F5F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, в целях упорядочения размещения нестационарных торговых объектов, создания условий для улучшения организации и качества торгового обслуживания населения.</w:t>
      </w:r>
      <w:proofErr w:type="gramEnd"/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и основания для размещения нестационарных торговых объектов на территории </w:t>
      </w:r>
      <w:r w:rsidR="00221D98" w:rsidRPr="00E4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71EAA">
        <w:rPr>
          <w:rFonts w:ascii="Times New Roman" w:hAnsi="Times New Roman" w:cs="Times New Roman"/>
          <w:sz w:val="24"/>
          <w:szCs w:val="24"/>
        </w:rPr>
        <w:t xml:space="preserve"> «Село </w:t>
      </w:r>
      <w:r w:rsidR="00F94856">
        <w:rPr>
          <w:rFonts w:ascii="Times New Roman" w:hAnsi="Times New Roman" w:cs="Times New Roman"/>
          <w:sz w:val="24"/>
          <w:szCs w:val="24"/>
        </w:rPr>
        <w:t>Сашкино</w:t>
      </w:r>
      <w:r w:rsidR="00B71EAA">
        <w:rPr>
          <w:rFonts w:ascii="Times New Roman" w:hAnsi="Times New Roman" w:cs="Times New Roman"/>
          <w:sz w:val="24"/>
          <w:szCs w:val="24"/>
        </w:rPr>
        <w:t>».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1.3. Настоящее Положение не распространяется на отношения, урегулированные договором аренды земельного участка, заключенным до момента вступления в силу настоящего Положения, до момента истечения срока аренды.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1.4.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1.5. Требования, предусмотренные настоящим Положением, не распространяются на отношения, связанные с размещением нестационарных торговых объектов: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ярмарок, выставок-ярмарок.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5D7967" w:rsidRDefault="009F62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967">
        <w:rPr>
          <w:rFonts w:ascii="Times New Roman" w:hAnsi="Times New Roman" w:cs="Times New Roman"/>
          <w:b/>
          <w:sz w:val="24"/>
          <w:szCs w:val="24"/>
        </w:rPr>
        <w:t>II. Основные понятия и их определения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основные понятия: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а) 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б) субъект торговли - юридическое лицо или индивидуальный предприниматель, занимающиеся торговлей и зарегистрированные в установленном порядке;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в) схема размещения нестационарных торговых объектов - разработанный и утвержденный органом местного самоуправления документ, определяющий места размещения нестационарных торговых объектов и группу реализуемых в них товаров;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г)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5D7967" w:rsidRDefault="009F62E2" w:rsidP="00910B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967">
        <w:rPr>
          <w:rFonts w:ascii="Times New Roman" w:hAnsi="Times New Roman" w:cs="Times New Roman"/>
          <w:b/>
          <w:sz w:val="24"/>
          <w:szCs w:val="24"/>
        </w:rPr>
        <w:t>III. Требования к размещению и внешнему виду нестационарных</w:t>
      </w:r>
      <w:r w:rsidR="00910B96" w:rsidRPr="005D7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967">
        <w:rPr>
          <w:rFonts w:ascii="Times New Roman" w:hAnsi="Times New Roman" w:cs="Times New Roman"/>
          <w:b/>
          <w:sz w:val="24"/>
          <w:szCs w:val="24"/>
        </w:rPr>
        <w:t>торговых объектов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3.1. Размещение нестационарных торговых объектов осуществляется на основании </w:t>
      </w:r>
      <w:r w:rsidRPr="00E43F5F">
        <w:rPr>
          <w:rFonts w:ascii="Times New Roman" w:hAnsi="Times New Roman" w:cs="Times New Roman"/>
          <w:sz w:val="24"/>
          <w:szCs w:val="24"/>
        </w:rPr>
        <w:lastRenderedPageBreak/>
        <w:t>утвержденной схемы размещения нестационарных торговых объектов в местах, определенных вышеуказанной схемой, и должно соответствовать действующим градостроительным, строительным, архитектурным, пожарным, санитарным и иным нормам, правилам и нормативам, комплексному решению существующей архитектурной среды, архитектурно-художественному облику.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3.2.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автомашин на тротуар.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3.3.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3.4. Не допускается размещать у нестационарных торговых объектов (кроме передвижных средств развозной и разносной уличной торговли) холодильное оборудование, столики, зонтики и другие подобные объекты, за исключением случаев, когда размещение подобных объектов предусмотрено типовым архитектурным решением.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3.5.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подключение к сетям водоснабжения и </w:t>
      </w:r>
      <w:r w:rsidR="00AC3B69">
        <w:rPr>
          <w:rFonts w:ascii="Times New Roman" w:hAnsi="Times New Roman" w:cs="Times New Roman"/>
          <w:sz w:val="24"/>
          <w:szCs w:val="24"/>
        </w:rPr>
        <w:t>водоотведения</w:t>
      </w:r>
      <w:r w:rsidRPr="00E43F5F">
        <w:rPr>
          <w:rFonts w:ascii="Times New Roman" w:hAnsi="Times New Roman" w:cs="Times New Roman"/>
          <w:sz w:val="24"/>
          <w:szCs w:val="24"/>
        </w:rPr>
        <w:t>, могут размещаться лишь вблизи инженерных коммуникаций при наличии технической возможности подключения.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5D7967" w:rsidRDefault="009F62E2" w:rsidP="00910B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967">
        <w:rPr>
          <w:rFonts w:ascii="Times New Roman" w:hAnsi="Times New Roman" w:cs="Times New Roman"/>
          <w:b/>
          <w:sz w:val="24"/>
          <w:szCs w:val="24"/>
        </w:rPr>
        <w:t>IV. Порядок размещения и эксплуатации нестационарных</w:t>
      </w:r>
      <w:r w:rsidR="00910B96" w:rsidRPr="005D7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967">
        <w:rPr>
          <w:rFonts w:ascii="Times New Roman" w:hAnsi="Times New Roman" w:cs="Times New Roman"/>
          <w:b/>
          <w:sz w:val="24"/>
          <w:szCs w:val="24"/>
        </w:rPr>
        <w:t>торговых объектов</w:t>
      </w:r>
    </w:p>
    <w:p w:rsidR="009F62E2" w:rsidRPr="005D7967" w:rsidRDefault="009F62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4.1. Размещение нестационарных торговых объектов на территории </w:t>
      </w:r>
      <w:r w:rsidR="003540E1" w:rsidRPr="00E4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5368A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F94856">
        <w:rPr>
          <w:rFonts w:ascii="Times New Roman" w:hAnsi="Times New Roman" w:cs="Times New Roman"/>
          <w:sz w:val="24"/>
          <w:szCs w:val="24"/>
        </w:rPr>
        <w:t>Сашкино</w:t>
      </w:r>
      <w:r w:rsidR="00C5368A">
        <w:rPr>
          <w:rFonts w:ascii="Times New Roman" w:hAnsi="Times New Roman" w:cs="Times New Roman"/>
          <w:sz w:val="24"/>
          <w:szCs w:val="24"/>
        </w:rPr>
        <w:t xml:space="preserve">» </w:t>
      </w:r>
      <w:r w:rsidRPr="00E43F5F">
        <w:rPr>
          <w:rFonts w:ascii="Times New Roman" w:hAnsi="Times New Roman" w:cs="Times New Roman"/>
          <w:sz w:val="24"/>
          <w:szCs w:val="24"/>
        </w:rPr>
        <w:t>осуществляется путем проведения торгов в форме открытого аукциона по продаже права заключения договоров на размещение нестационарных торговых объектов.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4.2. Основанием для установки (монтажа) субъектом торговли нестационарного торгового объекта является заключенный с администрацией </w:t>
      </w:r>
      <w:hyperlink w:anchor="P328" w:history="1">
        <w:r w:rsidRPr="00AC3B69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(далее - Договор) по форме согласно приложению </w:t>
      </w:r>
      <w:r w:rsidR="003540E1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 к настоящему постановлению.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B19" w:rsidRPr="005D7967" w:rsidRDefault="009F62E2" w:rsidP="00D43B19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D796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D43B19" w:rsidRPr="005D7967">
        <w:rPr>
          <w:rFonts w:ascii="Times New Roman" w:hAnsi="Times New Roman" w:cs="Times New Roman"/>
          <w:b/>
          <w:sz w:val="24"/>
        </w:rPr>
        <w:t>Порядок определения платы по договору на размещение</w:t>
      </w:r>
      <w:r w:rsidR="00910B96" w:rsidRPr="005D7967">
        <w:rPr>
          <w:rFonts w:ascii="Times New Roman" w:hAnsi="Times New Roman" w:cs="Times New Roman"/>
          <w:b/>
          <w:sz w:val="24"/>
        </w:rPr>
        <w:t xml:space="preserve"> </w:t>
      </w:r>
      <w:r w:rsidR="00D43B19" w:rsidRPr="005D7967">
        <w:rPr>
          <w:rFonts w:ascii="Times New Roman" w:hAnsi="Times New Roman" w:cs="Times New Roman"/>
          <w:b/>
          <w:sz w:val="24"/>
        </w:rPr>
        <w:t>объекта</w:t>
      </w:r>
    </w:p>
    <w:p w:rsidR="005D7967" w:rsidRPr="005D7967" w:rsidRDefault="005D7967" w:rsidP="00D43B19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5.1. Размер платы по договору на размещение объектов определяется по формуле (в рублях):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 xml:space="preserve">РП = БС x </w:t>
      </w:r>
      <w:proofErr w:type="gramStart"/>
      <w:r w:rsidRPr="00F800E8">
        <w:rPr>
          <w:rFonts w:ascii="Times New Roman" w:hAnsi="Times New Roman" w:cs="Times New Roman"/>
          <w:sz w:val="24"/>
        </w:rPr>
        <w:t>П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x ПР x К1 x К2 x К3,</w:t>
      </w:r>
    </w:p>
    <w:p w:rsidR="00D43B19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где БС - базовая ставка платы по договору на размещение нестационарных торговых объектов (объектов бытового обслужива</w:t>
      </w:r>
      <w:r w:rsidR="00CA1A28">
        <w:rPr>
          <w:rFonts w:ascii="Times New Roman" w:hAnsi="Times New Roman" w:cs="Times New Roman"/>
          <w:sz w:val="24"/>
        </w:rPr>
        <w:t>ния) на территории сельского поселения</w:t>
      </w:r>
      <w:r w:rsidRPr="00F800E8">
        <w:rPr>
          <w:rFonts w:ascii="Times New Roman" w:hAnsi="Times New Roman" w:cs="Times New Roman"/>
          <w:sz w:val="24"/>
        </w:rPr>
        <w:t xml:space="preserve"> в месяц за 1 кв. м для отдельных видов нестационарных объектов:</w:t>
      </w:r>
    </w:p>
    <w:p w:rsidR="005D7967" w:rsidRPr="00F800E8" w:rsidRDefault="005D7967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802"/>
        <w:gridCol w:w="2279"/>
      </w:tblGrid>
      <w:tr w:rsidR="00D43B19" w:rsidRPr="00F800E8" w:rsidTr="003F7AB7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Вид нестационарного объекта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Базовая ставка платы (в рублях)</w:t>
            </w:r>
          </w:p>
        </w:tc>
      </w:tr>
      <w:tr w:rsidR="00D43B19" w:rsidRPr="00F800E8" w:rsidTr="003F7AB7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Нестационарные торговые объекты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3B19" w:rsidRPr="00F800E8" w:rsidRDefault="00422730" w:rsidP="00AC3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</w:tbl>
    <w:p w:rsidR="00D43B19" w:rsidRPr="00F800E8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F800E8">
        <w:rPr>
          <w:rFonts w:ascii="Times New Roman" w:hAnsi="Times New Roman" w:cs="Times New Roman"/>
          <w:sz w:val="24"/>
        </w:rPr>
        <w:t>П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общая площадь нестационарного объекта (кв. м);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F800E8">
        <w:rPr>
          <w:rFonts w:ascii="Times New Roman" w:hAnsi="Times New Roman" w:cs="Times New Roman"/>
          <w:sz w:val="24"/>
        </w:rPr>
        <w:t>ПР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период установки и эксплуатации нестационарного объекта (в месяцах);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К</w:t>
      </w:r>
      <w:proofErr w:type="gramStart"/>
      <w:r w:rsidRPr="00F800E8">
        <w:rPr>
          <w:rFonts w:ascii="Times New Roman" w:hAnsi="Times New Roman" w:cs="Times New Roman"/>
          <w:sz w:val="24"/>
        </w:rPr>
        <w:t>1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коэффициент, учитывающий территориальное расположение установки и эксплуатации нестационарного объекта:</w:t>
      </w:r>
    </w:p>
    <w:p w:rsidR="00D43B19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- 1 зона К</w:t>
      </w:r>
      <w:proofErr w:type="gramStart"/>
      <w:r w:rsidRPr="00F800E8">
        <w:rPr>
          <w:rFonts w:ascii="Times New Roman" w:hAnsi="Times New Roman" w:cs="Times New Roman"/>
          <w:sz w:val="24"/>
        </w:rPr>
        <w:t>1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1,</w:t>
      </w:r>
      <w:r w:rsidR="00422730">
        <w:rPr>
          <w:rFonts w:ascii="Times New Roman" w:hAnsi="Times New Roman" w:cs="Times New Roman"/>
          <w:sz w:val="24"/>
        </w:rPr>
        <w:t>5</w:t>
      </w:r>
      <w:r w:rsidRPr="00F800E8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центр поселения);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- 2 зона К</w:t>
      </w:r>
      <w:proofErr w:type="gramStart"/>
      <w:r w:rsidRPr="00F800E8">
        <w:rPr>
          <w:rFonts w:ascii="Times New Roman" w:hAnsi="Times New Roman" w:cs="Times New Roman"/>
          <w:sz w:val="24"/>
        </w:rPr>
        <w:t>1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1,</w:t>
      </w:r>
      <w:r>
        <w:rPr>
          <w:rFonts w:ascii="Times New Roman" w:hAnsi="Times New Roman" w:cs="Times New Roman"/>
          <w:sz w:val="24"/>
        </w:rPr>
        <w:t>0</w:t>
      </w:r>
      <w:r w:rsidR="005D7967">
        <w:rPr>
          <w:rFonts w:ascii="Times New Roman" w:hAnsi="Times New Roman" w:cs="Times New Roman"/>
          <w:sz w:val="24"/>
        </w:rPr>
        <w:t xml:space="preserve"> (окраины поселения)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К</w:t>
      </w:r>
      <w:proofErr w:type="gramStart"/>
      <w:r w:rsidRPr="00F800E8">
        <w:rPr>
          <w:rFonts w:ascii="Times New Roman" w:hAnsi="Times New Roman" w:cs="Times New Roman"/>
          <w:sz w:val="24"/>
        </w:rPr>
        <w:t>2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коэффициент, отражающий зависимость размера платы от общей площади нестационарного объекта: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при общей площади до 12 кв. м К</w:t>
      </w:r>
      <w:proofErr w:type="gramStart"/>
      <w:r w:rsidRPr="00F800E8">
        <w:rPr>
          <w:rFonts w:ascii="Times New Roman" w:hAnsi="Times New Roman" w:cs="Times New Roman"/>
          <w:sz w:val="24"/>
        </w:rPr>
        <w:t>2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1;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при общей площади более 12 кв. м К</w:t>
      </w:r>
      <w:proofErr w:type="gramStart"/>
      <w:r w:rsidRPr="00F800E8">
        <w:rPr>
          <w:rFonts w:ascii="Times New Roman" w:hAnsi="Times New Roman" w:cs="Times New Roman"/>
          <w:sz w:val="24"/>
        </w:rPr>
        <w:t>2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0,8;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К3 - коэффициент, учитывающий вид деятельности нестационарных объектов:</w:t>
      </w:r>
    </w:p>
    <w:p w:rsidR="00D43B19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- </w:t>
      </w:r>
      <w:r w:rsidRPr="00F800E8">
        <w:rPr>
          <w:rFonts w:ascii="Times New Roman" w:hAnsi="Times New Roman" w:cs="Times New Roman"/>
          <w:sz w:val="24"/>
        </w:rPr>
        <w:t>Нестационарные объекты бытового обслуживания</w:t>
      </w:r>
      <w:r>
        <w:rPr>
          <w:rFonts w:ascii="Times New Roman" w:hAnsi="Times New Roman" w:cs="Times New Roman"/>
          <w:sz w:val="24"/>
        </w:rPr>
        <w:t xml:space="preserve"> (мелкий ремонт)  = 0,5</w:t>
      </w:r>
    </w:p>
    <w:p w:rsidR="00D43B19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</w:t>
      </w:r>
      <w:r w:rsidR="00307B92" w:rsidRPr="00F800E8">
        <w:rPr>
          <w:rFonts w:ascii="Times New Roman" w:hAnsi="Times New Roman" w:cs="Times New Roman"/>
          <w:sz w:val="24"/>
        </w:rPr>
        <w:t>Нестационарные объекты</w:t>
      </w:r>
      <w:r w:rsidR="00307B92">
        <w:rPr>
          <w:rFonts w:ascii="Times New Roman" w:hAnsi="Times New Roman" w:cs="Times New Roman"/>
          <w:sz w:val="24"/>
        </w:rPr>
        <w:t xml:space="preserve"> розничной торговли =1</w:t>
      </w:r>
    </w:p>
    <w:p w:rsidR="00D43B19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Иные н</w:t>
      </w:r>
      <w:r w:rsidRPr="00F800E8">
        <w:rPr>
          <w:rFonts w:ascii="Times New Roman" w:hAnsi="Times New Roman" w:cs="Times New Roman"/>
          <w:sz w:val="24"/>
        </w:rPr>
        <w:t xml:space="preserve">естационарные объекты </w:t>
      </w:r>
      <w:r>
        <w:rPr>
          <w:rFonts w:ascii="Times New Roman" w:hAnsi="Times New Roman" w:cs="Times New Roman"/>
          <w:sz w:val="24"/>
        </w:rPr>
        <w:t>(б</w:t>
      </w:r>
      <w:r w:rsidRPr="00F800E8">
        <w:rPr>
          <w:rFonts w:ascii="Times New Roman" w:hAnsi="Times New Roman" w:cs="Times New Roman"/>
          <w:sz w:val="24"/>
        </w:rPr>
        <w:t xml:space="preserve">анковские операции, </w:t>
      </w:r>
      <w:proofErr w:type="spellStart"/>
      <w:r w:rsidRPr="00F800E8">
        <w:rPr>
          <w:rFonts w:ascii="Times New Roman" w:hAnsi="Times New Roman" w:cs="Times New Roman"/>
          <w:sz w:val="24"/>
        </w:rPr>
        <w:t>шиномонтаж</w:t>
      </w:r>
      <w:proofErr w:type="spellEnd"/>
      <w:r w:rsidRPr="00F800E8">
        <w:rPr>
          <w:rFonts w:ascii="Times New Roman" w:hAnsi="Times New Roman" w:cs="Times New Roman"/>
          <w:sz w:val="24"/>
        </w:rPr>
        <w:t>, ритуальные услуги</w:t>
      </w:r>
      <w:r>
        <w:rPr>
          <w:rFonts w:ascii="Times New Roman" w:hAnsi="Times New Roman" w:cs="Times New Roman"/>
          <w:sz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</w:rPr>
        <w:t>т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)=1</w:t>
      </w:r>
      <w:r w:rsidR="00307B92">
        <w:rPr>
          <w:rFonts w:ascii="Times New Roman" w:hAnsi="Times New Roman" w:cs="Times New Roman"/>
          <w:sz w:val="24"/>
        </w:rPr>
        <w:t>,5</w:t>
      </w:r>
    </w:p>
    <w:p w:rsidR="00307B92" w:rsidRPr="005D7967" w:rsidRDefault="00307B92" w:rsidP="00D43B19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9F62E2" w:rsidRPr="005D7967" w:rsidRDefault="009F62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967">
        <w:rPr>
          <w:rFonts w:ascii="Times New Roman" w:hAnsi="Times New Roman" w:cs="Times New Roman"/>
          <w:b/>
          <w:sz w:val="24"/>
          <w:szCs w:val="24"/>
        </w:rPr>
        <w:t>VI. Порядок досрочного прекращения действия Договора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6.1. Действие Договора прекращается администрацией досрочно в одностороннем порядке в следующих случаях: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а) подача субъектом торговли соответствующего заявления;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б) прекращение субъектом торговли в установленном законом порядке своей деятельности;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в) наличие в течение одного календарного месяца в период действия Договора более двух фактов реализации групп товаров, не предусмотренных для данного места размещения нестационарного торгового объекта утвержденной схемой размещения нестационарных торговых объектов, что подтверждено соответствующими актами проверок;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е) выявление несоответствия нестационарного торгового объекта в натуре типовому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ж) невнесение субъектом торговли оплаты по Договору в соответствии с условиями Договора;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з) установка холодильного и иного сопутствующего выносного оборудования за пределами нестационарного торгового объекта. Данное требование не распространяется на передвижные средства развозной и разносной торговли;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 w:rsidRPr="00E43F5F">
        <w:rPr>
          <w:rFonts w:ascii="Times New Roman" w:hAnsi="Times New Roman" w:cs="Times New Roman"/>
          <w:sz w:val="24"/>
          <w:szCs w:val="24"/>
        </w:rPr>
        <w:t>и) принятие органом местного самоуправления следующих решений: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- о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- о размещении объектов капитального строительства регионального и муниципального значения;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м) эксплуатация нестационарного торгового объекта не по специализации.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 случае досрочного прекращения действия Договора администрация в семидневный срок с момента принятия распоряжения о досрочном прекращении действия Договора направляет субъекту торговли соответствующее уведомление.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В случае досрочного прекращения действия Договора нестационарный торговый объект подлежит демонтажу субъектом торговли в течение 10 дней со дня получения им уведомления о расторжении Договора или в случае неполучения им уведомления о расторжении Договора - в течение 10 дней с момента публикации распоряжения в официальном печатном издании, при этом субъекту торговли не компенсируются понесенные затраты.</w:t>
      </w:r>
      <w:proofErr w:type="gramEnd"/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5D7967" w:rsidRDefault="009F62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967">
        <w:rPr>
          <w:rFonts w:ascii="Times New Roman" w:hAnsi="Times New Roman" w:cs="Times New Roman"/>
          <w:b/>
          <w:sz w:val="24"/>
          <w:szCs w:val="24"/>
        </w:rPr>
        <w:t>VII. Порядок демонтажа нестационарных торговых объектов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7.1. Нестационарный торговый объект после окончания срока его эксплуатации, установленного Договором, подлежит обязательному демонтажу субъектом торговли в течение пяти дней с момента окончания срока действия Договора.</w:t>
      </w:r>
    </w:p>
    <w:p w:rsidR="009F62E2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 xml:space="preserve">В случае неисполнения в добровольном порядке субъектом торговли демонтажа нестационарного торгового объекта по истечении срока действия Договора или при досрочном прекращении Договора, а также в случае самовольного размещения нестационарных торговых объектов без разрешительной документации в установленном порядке субъект торговли подлежит привлечению к административной ответственности в соответствии с </w:t>
      </w:r>
      <w:hyperlink r:id="rId12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Калужской области от 28.02.2011 </w:t>
      </w:r>
      <w:r w:rsidR="00177612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122-ОЗ </w:t>
      </w:r>
      <w:r w:rsidR="00177612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административных правонарушениях в Калужской области</w:t>
      </w:r>
      <w:r w:rsidR="00177612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7967" w:rsidRDefault="005D7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967" w:rsidRPr="00E43F5F" w:rsidRDefault="005D7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Default="009F62E2" w:rsidP="005D79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5368A" w:rsidRDefault="00C5368A" w:rsidP="00C53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к Постановлениюадминистрации</w:t>
      </w:r>
    </w:p>
    <w:p w:rsidR="00C5368A" w:rsidRDefault="00C5368A" w:rsidP="00C53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C5368A" w:rsidRPr="00E43F5F" w:rsidRDefault="00C5368A" w:rsidP="00C53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94856">
        <w:rPr>
          <w:rFonts w:ascii="Times New Roman" w:hAnsi="Times New Roman" w:cs="Times New Roman"/>
          <w:sz w:val="24"/>
          <w:szCs w:val="24"/>
        </w:rPr>
        <w:t>Сашкино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368A" w:rsidRPr="00E43F5F" w:rsidRDefault="00910B96" w:rsidP="00C53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 февраля 2020 г. №5</w:t>
      </w:r>
    </w:p>
    <w:p w:rsidR="00C5368A" w:rsidRPr="00E43F5F" w:rsidRDefault="00C536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6"/>
      <w:bookmarkEnd w:id="3"/>
      <w:r w:rsidRPr="00E43F5F">
        <w:rPr>
          <w:rFonts w:ascii="Times New Roman" w:hAnsi="Times New Roman" w:cs="Times New Roman"/>
          <w:sz w:val="24"/>
          <w:szCs w:val="24"/>
        </w:rPr>
        <w:t>ПОЛОЖЕНИЕ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ОБ ОРГАНИЗАЦИИ И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 ПО ПРОДАЖЕ ПРАВА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ЗАКЛЮЧЕНИЯ ДОГОВОРОВ НА РАЗМЕЩЕНИЕ НЕСТАЦИОНАРНЫХ ТОРГОВЫХ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ОБЪЕКТОВ НА ТЕРРИТОРИИ </w:t>
      </w:r>
      <w:r w:rsidR="006A1077">
        <w:rPr>
          <w:rFonts w:ascii="Times New Roman" w:hAnsi="Times New Roman" w:cs="Times New Roman"/>
          <w:sz w:val="24"/>
          <w:szCs w:val="24"/>
        </w:rPr>
        <w:t>СЕЛЬСКО</w:t>
      </w:r>
      <w:r w:rsidR="00C5368A">
        <w:rPr>
          <w:rFonts w:ascii="Times New Roman" w:hAnsi="Times New Roman" w:cs="Times New Roman"/>
          <w:sz w:val="24"/>
          <w:szCs w:val="24"/>
        </w:rPr>
        <w:t xml:space="preserve">ГО ПОСЕЛЕНИЯ «СЕЛО </w:t>
      </w:r>
      <w:r w:rsidR="00F94856">
        <w:rPr>
          <w:rFonts w:ascii="Times New Roman" w:hAnsi="Times New Roman" w:cs="Times New Roman"/>
          <w:sz w:val="24"/>
          <w:szCs w:val="24"/>
        </w:rPr>
        <w:t>САШКИНО</w:t>
      </w:r>
      <w:r w:rsidR="00C5368A">
        <w:rPr>
          <w:rFonts w:ascii="Times New Roman" w:hAnsi="Times New Roman" w:cs="Times New Roman"/>
          <w:sz w:val="24"/>
          <w:szCs w:val="24"/>
        </w:rPr>
        <w:t>»</w:t>
      </w:r>
    </w:p>
    <w:p w:rsidR="009F62E2" w:rsidRPr="00E43F5F" w:rsidRDefault="009F6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5D7967" w:rsidRDefault="009F62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96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1.1. Положение об организации и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кциона по продаже права заключения договоров на размещение нестационарных торговых объектов на территории </w:t>
      </w:r>
      <w:r w:rsidR="00C5368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94856">
        <w:rPr>
          <w:rFonts w:ascii="Times New Roman" w:hAnsi="Times New Roman" w:cs="Times New Roman"/>
          <w:sz w:val="24"/>
          <w:szCs w:val="24"/>
        </w:rPr>
        <w:t>Сашкино</w:t>
      </w:r>
      <w:r w:rsidR="00C5368A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 и проведения аукциона по продаже права заключения договора на размещение нестационарного торгового объекта (далее - аукцион).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Федеральным </w:t>
      </w:r>
      <w:hyperlink r:id="rId13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A1077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A1077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A1077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6A1077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381-ФЗ </w:t>
      </w:r>
      <w:r w:rsidR="006A1077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6A1077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910B96">
        <w:t xml:space="preserve"> </w:t>
      </w:r>
      <w:r w:rsidR="00C5368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94856">
        <w:rPr>
          <w:rFonts w:ascii="Times New Roman" w:hAnsi="Times New Roman" w:cs="Times New Roman"/>
          <w:sz w:val="24"/>
          <w:szCs w:val="24"/>
        </w:rPr>
        <w:t>Сашкино</w:t>
      </w:r>
      <w:r w:rsidR="00C5368A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1.3. Торги по продаже права заключения договора на размещение нестационарного торгового объекта являются открытыми по составу участников и проводятся в форме аукциона, при этом аукцион является открытым по форме подачи предложений о размере платы за право заключения договора на размещение нестационарного торгового объекта.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1.4. Предметом аукциона является право заключения договора на размещение нестационарного торгового объекта (далее - лот).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1.5. Условием аукциона является предложение наибольшего размера платы за право заключения договора на размещение нестационарного торгового объекта.</w:t>
      </w:r>
    </w:p>
    <w:p w:rsidR="006A1077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1.6. Организацию проведения аукциона осуществляет администрация </w:t>
      </w:r>
      <w:r w:rsidR="00C5368A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(исполнительно-распорядительный </w:t>
      </w:r>
      <w:r w:rsidR="00752FBB">
        <w:rPr>
          <w:rFonts w:ascii="Times New Roman" w:hAnsi="Times New Roman" w:cs="Times New Roman"/>
          <w:sz w:val="24"/>
          <w:szCs w:val="24"/>
        </w:rPr>
        <w:t>орган) сельского поселения «Сел</w:t>
      </w:r>
      <w:r w:rsidR="00C5368A">
        <w:rPr>
          <w:rFonts w:ascii="Times New Roman" w:hAnsi="Times New Roman" w:cs="Times New Roman"/>
          <w:sz w:val="24"/>
          <w:szCs w:val="24"/>
        </w:rPr>
        <w:t xml:space="preserve">о </w:t>
      </w:r>
      <w:r w:rsidR="00F94856">
        <w:rPr>
          <w:rFonts w:ascii="Times New Roman" w:hAnsi="Times New Roman" w:cs="Times New Roman"/>
          <w:sz w:val="24"/>
          <w:szCs w:val="24"/>
        </w:rPr>
        <w:t>Сашкино</w:t>
      </w:r>
      <w:r w:rsidR="00C5368A">
        <w:rPr>
          <w:rFonts w:ascii="Times New Roman" w:hAnsi="Times New Roman" w:cs="Times New Roman"/>
          <w:sz w:val="24"/>
          <w:szCs w:val="24"/>
        </w:rPr>
        <w:t xml:space="preserve">» </w:t>
      </w:r>
      <w:r w:rsidR="005A3F59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1.7. Проведение аукциона осуществляется комиссией (далее - Комиссия), состав которой утверждается распоряжением администрации</w:t>
      </w:r>
      <w:r w:rsidR="00C5368A">
        <w:rPr>
          <w:rFonts w:ascii="Times New Roman" w:hAnsi="Times New Roman" w:cs="Times New Roman"/>
          <w:sz w:val="24"/>
          <w:szCs w:val="24"/>
        </w:rPr>
        <w:t xml:space="preserve"> (исполнительно-распорядительного органа) сельского поселения «Село </w:t>
      </w:r>
      <w:r w:rsidR="00F94856">
        <w:rPr>
          <w:rFonts w:ascii="Times New Roman" w:hAnsi="Times New Roman" w:cs="Times New Roman"/>
          <w:sz w:val="24"/>
          <w:szCs w:val="24"/>
        </w:rPr>
        <w:t>Сашкино</w:t>
      </w:r>
      <w:r w:rsidR="00C5368A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1.8. Претендент - юридическое лицо или физическое лицо, зарегистрированное в качестве индивидуального предпринимателя, выразившее волеизъявление на участие в аукционе и заключение договора.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lastRenderedPageBreak/>
        <w:t>1.9. Участник аукциона - претендент, допущенный Комиссией для участия в аукционе.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1.10. Победитель аукциона - лицо, предложившее наибольший размер платы за право заключения договоров на размещение нестационарных торговых объектов в порядке, установленном настоящим Положением.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1.11. 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1.12. Договор - договор, заключенный администрацией</w:t>
      </w:r>
      <w:r w:rsidR="00C5368A">
        <w:rPr>
          <w:rFonts w:ascii="Times New Roman" w:hAnsi="Times New Roman" w:cs="Times New Roman"/>
          <w:sz w:val="24"/>
          <w:szCs w:val="24"/>
        </w:rPr>
        <w:t xml:space="preserve"> (исполнительно-распорядительным органом)</w:t>
      </w:r>
      <w:r w:rsidRPr="00E43F5F">
        <w:rPr>
          <w:rFonts w:ascii="Times New Roman" w:hAnsi="Times New Roman" w:cs="Times New Roman"/>
          <w:sz w:val="24"/>
          <w:szCs w:val="24"/>
        </w:rPr>
        <w:t xml:space="preserve">, уполномоченной на заключение договоров на размещение нестационарных торговых объектов (далее - Договор), ведение реестра Договоров и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Договоров, с победителем аукциона, в порядке, предусмотренном Гражданским </w:t>
      </w:r>
      <w:hyperlink r:id="rId16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 и муниципальными правовыми актами.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5D7967" w:rsidRDefault="009F62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967">
        <w:rPr>
          <w:rFonts w:ascii="Times New Roman" w:hAnsi="Times New Roman" w:cs="Times New Roman"/>
          <w:b/>
          <w:sz w:val="24"/>
          <w:szCs w:val="24"/>
        </w:rPr>
        <w:t>II. Права Уполномоченного органа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831348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348">
        <w:rPr>
          <w:rFonts w:ascii="Times New Roman" w:hAnsi="Times New Roman" w:cs="Times New Roman"/>
          <w:sz w:val="24"/>
          <w:szCs w:val="24"/>
        </w:rPr>
        <w:t xml:space="preserve">2.1. Определяет начальный (минимальный) размер платы за право заключения Договора </w:t>
      </w:r>
      <w:r w:rsidR="00E577D1" w:rsidRPr="00831348">
        <w:rPr>
          <w:rFonts w:ascii="Times New Roman" w:hAnsi="Times New Roman" w:cs="Times New Roman"/>
          <w:sz w:val="24"/>
        </w:rPr>
        <w:t xml:space="preserve">в размере единого платежа за весь период действия договора. 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2.2. Разрабатывает и утверждает аукционную документацию.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2.3. Определяет срок и условия внесения задатка претендентами.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2.4. Определяет место, даты начала и окончания приема заявок, место и срок проведения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2.5. Организует подготовку и публикацию информационного извещения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 в средствах массовой информации и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2.6. Определяет количество лотов и их характеристики.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2.7. По письменному запросу претендентов в течение пяти рабочих дней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указанного запроса направляет разъяснение положений аукционной документации.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2.8. Имеет право принять решение о внесении изменений в аукционную документацию. Вносимые в аукционную документацию изменения размещаются на официальном сайте в срок не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приема заявок.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2.9. Имеет право отказаться от проведения аукциона, разместив не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приема заявок соответствующую информацию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2.10. Размещает информацию о результатах аукциона в тех же средствах массовой информации, где было опубликовано извещение о его проведении.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2.11. Не несет ответственности в случае, если претендент не ознакомился с аукционной документацией, размещенной на официальном сайте, а также с внесенными в нее изменениями.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2.12. Несет ответственность за сохранность заявок, протоколов заседаний Комиссии, документации об аукционе со всеми изменениями.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2.13. Заключает Договоры.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2.14. Ведет реестр Договоров.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2.15. Осуществляет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Договоров.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2.16. Взимает плату за право заключения Договора.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2.17. Производит с претендентами, участниками и победителем аукциона расчеты по приему и возврату задатков.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2.18. Выполняет иные необходимые функции, предусмотренные настоящим Положением.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Default="00FA052F" w:rsidP="00E43F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967">
        <w:rPr>
          <w:rFonts w:ascii="Times New Roman" w:hAnsi="Times New Roman" w:cs="Times New Roman"/>
          <w:b/>
          <w:sz w:val="24"/>
          <w:szCs w:val="24"/>
        </w:rPr>
        <w:t>III</w:t>
      </w:r>
      <w:r w:rsidR="009F62E2" w:rsidRPr="005D7967">
        <w:rPr>
          <w:rFonts w:ascii="Times New Roman" w:hAnsi="Times New Roman" w:cs="Times New Roman"/>
          <w:b/>
          <w:sz w:val="24"/>
          <w:szCs w:val="24"/>
        </w:rPr>
        <w:t>. Полномочия Комиссии</w:t>
      </w:r>
    </w:p>
    <w:p w:rsidR="005D7967" w:rsidRPr="005D7967" w:rsidRDefault="005D7967" w:rsidP="00E43F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A052F" w:rsidRPr="00E43F5F" w:rsidRDefault="00FA052F" w:rsidP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3.1. Принимает от претендентов заявки на участие в аукционе (далее - заявки) и прилагаемые к ним документы по составленной ими описи.</w:t>
      </w:r>
    </w:p>
    <w:p w:rsidR="00FA052F" w:rsidRPr="00E43F5F" w:rsidRDefault="00FA052F" w:rsidP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3.2. Ведет учет и регистрацию заявок по мере их поступления в журнале приема заявок.</w:t>
      </w:r>
    </w:p>
    <w:p w:rsidR="00FA052F" w:rsidRPr="00E43F5F" w:rsidRDefault="00FA052F" w:rsidP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3.3. Выполняет иные необходимые функции, предусмотренные настоящим Положением.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 Рассматривает заявки на участие в аукционе с прилагаемыми к ним документами.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 Уведомляет претендентов о принятом решении.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 Определяет победителя аукциона.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 Обеспечивает ведение протоколов аукциона.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 Выполняет иные необходимые функции, предусмотренные настоящим Положением.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5D7967" w:rsidRDefault="00FA052F" w:rsidP="00E43F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198"/>
      <w:bookmarkEnd w:id="4"/>
      <w:r w:rsidRPr="005D7967">
        <w:rPr>
          <w:rFonts w:ascii="Times New Roman" w:hAnsi="Times New Roman" w:cs="Times New Roman"/>
          <w:b/>
          <w:sz w:val="24"/>
          <w:szCs w:val="24"/>
        </w:rPr>
        <w:t>I</w:t>
      </w:r>
      <w:r w:rsidR="009F62E2" w:rsidRPr="005D7967">
        <w:rPr>
          <w:rFonts w:ascii="Times New Roman" w:hAnsi="Times New Roman" w:cs="Times New Roman"/>
          <w:b/>
          <w:sz w:val="24"/>
          <w:szCs w:val="24"/>
        </w:rPr>
        <w:t>V. Требования к участникам аукциона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предпринимателя.</w:t>
      </w:r>
    </w:p>
    <w:p w:rsidR="009F62E2" w:rsidRPr="00E43F5F" w:rsidRDefault="00FA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.2. Участники аукциона должны соответствовать требованиям:</w:t>
      </w:r>
    </w:p>
    <w:p w:rsidR="009F62E2" w:rsidRPr="00E43F5F" w:rsidRDefault="00FA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.2.1. Выплата участником аукциона средней ежемесячной заработной платы работникам в размере не ниже величины </w:t>
      </w:r>
      <w:hyperlink r:id="rId17" w:history="1">
        <w:r w:rsidR="009F62E2" w:rsidRPr="00E43F5F">
          <w:rPr>
            <w:rFonts w:ascii="Times New Roman" w:hAnsi="Times New Roman" w:cs="Times New Roman"/>
            <w:color w:val="0000FF"/>
            <w:sz w:val="24"/>
            <w:szCs w:val="24"/>
          </w:rPr>
          <w:t>прожиточного минимума</w:t>
        </w:r>
      </w:hyperlink>
      <w:r w:rsidR="009F62E2" w:rsidRPr="00E43F5F">
        <w:rPr>
          <w:rFonts w:ascii="Times New Roman" w:hAnsi="Times New Roman" w:cs="Times New Roman"/>
          <w:sz w:val="24"/>
          <w:szCs w:val="24"/>
        </w:rPr>
        <w:t>, установленного в Калужской области для трудоспособного населения, в сроки, установленные действующим законодательством;</w:t>
      </w:r>
    </w:p>
    <w:p w:rsidR="009F62E2" w:rsidRPr="00E43F5F" w:rsidRDefault="00FA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.2.2. Отсутствие у участника аукциона задолженности по налогам, сборам и другим обязательным платежам в бюджеты всех уровней и в государственные внебюджетные фонды.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5D7967" w:rsidRDefault="009F62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967">
        <w:rPr>
          <w:rFonts w:ascii="Times New Roman" w:hAnsi="Times New Roman" w:cs="Times New Roman"/>
          <w:b/>
          <w:sz w:val="24"/>
          <w:szCs w:val="24"/>
        </w:rPr>
        <w:t>V. Задаток для участия в аукционе и шаг аукциона</w:t>
      </w:r>
    </w:p>
    <w:p w:rsidR="009F62E2" w:rsidRPr="005D7967" w:rsidRDefault="009F62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2E2" w:rsidRPr="00E43F5F" w:rsidRDefault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.1. Для участия в аукционе устанавливается требование об обеспечении заявки (задатка) в размере 50 процентов от начального (минимального) размера платы за право заключения Договора по каждому лоту.</w:t>
      </w:r>
    </w:p>
    <w:p w:rsidR="009F62E2" w:rsidRPr="00E43F5F" w:rsidRDefault="00FA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.2. Задаток вносится претендентами денежными средствами по каждому заявленному лоту отдельно.</w:t>
      </w:r>
    </w:p>
    <w:p w:rsidR="009F62E2" w:rsidRPr="00E43F5F" w:rsidRDefault="00FA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.3. Шаг аукциона устанавливается в размере 10 процентов начального (минимального) размера платы за право заключения Договора.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5D7967" w:rsidRDefault="009F62E2" w:rsidP="005D79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967">
        <w:rPr>
          <w:rFonts w:ascii="Times New Roman" w:hAnsi="Times New Roman" w:cs="Times New Roman"/>
          <w:b/>
          <w:sz w:val="24"/>
          <w:szCs w:val="24"/>
        </w:rPr>
        <w:t>VII. Извещение о проведен</w:t>
      </w:r>
      <w:proofErr w:type="gramStart"/>
      <w:r w:rsidRPr="005D796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5D7967">
        <w:rPr>
          <w:rFonts w:ascii="Times New Roman" w:hAnsi="Times New Roman" w:cs="Times New Roman"/>
          <w:b/>
          <w:sz w:val="24"/>
          <w:szCs w:val="24"/>
        </w:rPr>
        <w:t>кциона и аукционная</w:t>
      </w:r>
      <w:r w:rsidR="005D7967" w:rsidRPr="005D7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967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9F62E2" w:rsidRPr="005D7967" w:rsidRDefault="009F62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7.1. Извещение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 не менее чем за 30 дней до дня проведения аукциона публикуется Уполномоченным органом в средствах массовой информации и размещается одновременно с аукционной документацией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 Извещение должно содержать сведения: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7.2.1. О времени проведения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7.2.2. О месте проведения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7.2.3. Контактная информация Уполномоченного органа и организатора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7.2.4. О виде и площади объекта, месте и сроке его размещения, специализации торгового объекта;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7.2.5. О дате и времени начала и окончания приема заявок и документов;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7.2.6. Об условиях определения победителя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7.2.7. О начальной цене лота;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7.2.8. О сроке договора;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7.2.9. О других данных по усмотрению Уполномоченного органа.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 Аукционная документация должна содержать следующую информацию: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7.3.1. Наименование, место нахождения и номер контактного телефона Уполномоченного органа и организатора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7.3.2. Требования к участникам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7.3.3. Сведения о лоте (лотах), включающие информацию о виде и площади объекта, месте и сроке его размещения, специализации, начальном (минимальном) размере платы за право </w:t>
      </w:r>
      <w:r w:rsidRPr="00E43F5F">
        <w:rPr>
          <w:rFonts w:ascii="Times New Roman" w:hAnsi="Times New Roman" w:cs="Times New Roman"/>
          <w:sz w:val="24"/>
          <w:szCs w:val="24"/>
        </w:rPr>
        <w:lastRenderedPageBreak/>
        <w:t>заключения Договора;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7.3.4. Типовой проект временного сооружения и требования к нему (при наличии);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7.3.5. Требования к содержанию, форме, оформлению и составу заявки;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7.3.6. Размер задатка, срок и порядок его внесения, реквизиты счета для перечисления задатка;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7.3.7. Место, дату и время начала и окончания приема заявок;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7.3.8. Место, дату и время рассмотрения заявок;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7.3.9. Порядок и срок отзыва заявок;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7.3.10. Место, дату, время и порядок проведения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7.3.11. Порядок ознакомления с аукционной документацией;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7.3.12. Срок заключения Договора после проведения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7.3.13. Типовую форму Договора;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7.3.14. Срок и порядок внесения платы за право заключения Договора;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7.3.15. Форму заявки на участие в аукционе.</w:t>
      </w:r>
    </w:p>
    <w:p w:rsidR="009F62E2" w:rsidRPr="005D7967" w:rsidRDefault="009F62E2" w:rsidP="00E43F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2E2" w:rsidRPr="005D7967" w:rsidRDefault="009F62E2" w:rsidP="00E43F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967">
        <w:rPr>
          <w:rFonts w:ascii="Times New Roman" w:hAnsi="Times New Roman" w:cs="Times New Roman"/>
          <w:b/>
          <w:sz w:val="24"/>
          <w:szCs w:val="24"/>
        </w:rPr>
        <w:t>VIII. Порядок приема заявок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8.1. Заявка и прилагаемые к ней документы подаются претендентом в открытой форме в отношении каждого заявляемого лота по форме и в сроки, которые установлены аукционной документацией.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8.2. Один заявитель вправе подать только одну заявку на участие в аукционе по каждому лоту.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8.3. Подача заявки является акцептом оферты в соответствии со </w:t>
      </w:r>
      <w:hyperlink r:id="rId18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статьей 438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8.4. Заявка должна содержать: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8.4.1. Информацию о дате проведения аукциона и номере заявленного лота;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8.4.2.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Сведения о претенденте, в том числе наименование и место нахождения юридического лица либо фамилию, имя, отчество и место жительства индивидуального предпринимателя, почтовый адрес, банковские реквизиты для возврата задатка и (или) заключения договора, номер контактного телефона; при проведении аукциона среди субъектов малого и среднего предпринимательства - сведения, подтверждающие отнесение претендента к указанной категории;</w:t>
      </w:r>
      <w:proofErr w:type="gramEnd"/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8.4.3. Согласие на выполнение условий, которые необходимо соблюсти для размещения нестационарного торгового объекта.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8.5. К заявке прилагаются следующие документы:</w:t>
      </w:r>
    </w:p>
    <w:p w:rsidR="009F62E2" w:rsidRPr="00E43F5F" w:rsidRDefault="009F62E2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8.5.1. Полученная не ранее чем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за шесть месяцев до даты размещения на официальном сайте извещения о проведении аукциона выписка из Единого государственного реестра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юридических лиц или нотариально заверенная копия такой выписки (для юридических лиц); полученная не ранее чем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за шесть месяцев до даты размещения на официальном сайте извещения о проведении аукциона выписка из Единого государственного реестра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или нотариально заверенная копия такой выписки (для индивидуальных предпринимателей) </w:t>
      </w:r>
      <w:hyperlink w:anchor="P27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надлежащим образом заверенные в соответствии с законодательством соответствующего государства (для иностранных лиц), переведенные на русский язык документы о государственной регистрации юридического лица или физического лица в качестве индивидуального предпринимателя, полученные не ранее чем за шесть месяцев до даты размещения на официальном сайте извещения о проведении аукциона;</w:t>
      </w:r>
      <w:proofErr w:type="gramEnd"/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8.5.2.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</w:t>
      </w:r>
      <w:r w:rsidRPr="00E43F5F">
        <w:rPr>
          <w:rFonts w:ascii="Times New Roman" w:hAnsi="Times New Roman" w:cs="Times New Roman"/>
          <w:sz w:val="24"/>
          <w:szCs w:val="24"/>
        </w:rPr>
        <w:lastRenderedPageBreak/>
        <w:t>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8.5.3. Копии учредительных документов заявителя (для юридических лиц);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8.5.4. Справку из налогового органа об исполнении налогоплательщиком обязанности по уплате налогов, сборов, пеней и налоговых санкций на дату подачи заявки </w:t>
      </w:r>
      <w:hyperlink w:anchor="P27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43F5F">
        <w:rPr>
          <w:rFonts w:ascii="Times New Roman" w:hAnsi="Times New Roman" w:cs="Times New Roman"/>
          <w:sz w:val="24"/>
          <w:szCs w:val="24"/>
        </w:rPr>
        <w:t>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8.5.5. Справки об отсутствии задолженностей по страховым взносам в Пенсионный фонд Российской Федерации и Фонд социального страхования Российской Федерации на дату подачи заявки </w:t>
      </w:r>
      <w:hyperlink w:anchor="P27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43F5F">
        <w:rPr>
          <w:rFonts w:ascii="Times New Roman" w:hAnsi="Times New Roman" w:cs="Times New Roman"/>
          <w:sz w:val="24"/>
          <w:szCs w:val="24"/>
        </w:rPr>
        <w:t>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8.5.6. Справку из Пенсионного фонда Российской Федерации, подтверждающую размер среднемесячной заработной платы работников, за квартал, предшествующий дате подачи заявки </w:t>
      </w:r>
      <w:hyperlink w:anchor="P27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43F5F">
        <w:rPr>
          <w:rFonts w:ascii="Times New Roman" w:hAnsi="Times New Roman" w:cs="Times New Roman"/>
          <w:sz w:val="24"/>
          <w:szCs w:val="24"/>
        </w:rPr>
        <w:t>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8.5.7. Справку из Фонда социального страхования Российской Федерации об отсутствии регистрации в качестве работодателя на дату подачи заявки (для индивидуальных предпринимателей, осуществляющих деятельность самостоятельно без привлечения работников) </w:t>
      </w:r>
      <w:hyperlink w:anchor="P274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43F5F">
        <w:rPr>
          <w:rFonts w:ascii="Times New Roman" w:hAnsi="Times New Roman" w:cs="Times New Roman"/>
          <w:sz w:val="24"/>
          <w:szCs w:val="24"/>
        </w:rPr>
        <w:t>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8.5.8. Платежное поручение, подтверждающее внесение задатка по заявленному лоту;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8.5.9. Опись представленных документов в двух экземплярах.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8.6. Поступившие заявки регистрируются организатором аукциона в порядке поступления с указанием номера, времени и даты регистрации.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Один экземпляр описи представленных документов с отметкой о дате и времени регистрации заявки возвращается претенденту.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8.7. Заявка на участие в аукционе, поступившая по истечении срока ее приема, возвращается в день ее поступления.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8.8. Прием заявок прекращается организатором аукциона за десять рабочих дней до проведения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5"/>
      <w:bookmarkEnd w:id="5"/>
      <w:r w:rsidRPr="00E43F5F">
        <w:rPr>
          <w:rFonts w:ascii="Times New Roman" w:hAnsi="Times New Roman" w:cs="Times New Roman"/>
          <w:sz w:val="24"/>
          <w:szCs w:val="24"/>
        </w:rPr>
        <w:t>8.9. Комиссия отклоняет заявки в следующих случаях: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8.9.1. Непредставление документов, определенных аукционной документацией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кциона, либо наличие в таких документах недостоверных сведений;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8.9.2. Несоответствие претендента требованиям к участнику аукциона, указанным в </w:t>
      </w:r>
      <w:hyperlink w:anchor="P198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разделе V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8.9.3. Невнесение задатка;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8.9.4. Несоответствие заявки требованиям аукционной документации.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8.10. В случае установления факта недостоверности сведений, содержащихся в документах, представленных претендентом или участником аукциона, Комиссия обязана отстранить такого претендента или участника аукциона от участия в аукционе на любом этапе его проведения.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8.11. Претендент, подавший заявку, вправе отозвать заявку в любое время до даты окончания приема заявок, уведомив в письменной форме организатора аукциона.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4"/>
      <w:bookmarkEnd w:id="6"/>
      <w:r w:rsidRPr="00E43F5F">
        <w:rPr>
          <w:rFonts w:ascii="Times New Roman" w:hAnsi="Times New Roman" w:cs="Times New Roman"/>
          <w:sz w:val="24"/>
          <w:szCs w:val="24"/>
        </w:rPr>
        <w:t>&lt;*&gt; В случае если документы не были представлены претендентом по собственной инициативе, то документы запрашиваются Уполномоченным органом с использованием системы межведомственного информационного взаимодействия.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5D7967" w:rsidRDefault="009F62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967">
        <w:rPr>
          <w:rFonts w:ascii="Times New Roman" w:hAnsi="Times New Roman" w:cs="Times New Roman"/>
          <w:b/>
          <w:sz w:val="24"/>
          <w:szCs w:val="24"/>
        </w:rPr>
        <w:t>IX. Порядок проведения аукциона и оформление его результатов</w:t>
      </w:r>
    </w:p>
    <w:p w:rsidR="009F62E2" w:rsidRPr="005D7967" w:rsidRDefault="009F62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9.1. За три рабочих дня до даты проведения аукциона, указанной в информационном извещении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кциона, 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заявок Комиссией принимается решение о допуске к участию в аукционе претендента и о признании претендента участником аукциона или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об отказе в допуске такого претендента к участию в аукционе в порядке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 по основаниям, </w:t>
      </w:r>
      <w:r w:rsidRPr="00E43F5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предусмотренным </w:t>
      </w:r>
      <w:hyperlink w:anchor="P265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пунктом 8.9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настоящего Положения, которое оформляется протоколом рассмотрения заявок.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9.2. Протокол рассмотрения заявок ведется Комиссией и подписывается всеми присутствующими на заседании членами Комиссии в день рассмотрения заявок. Протокол рассмотрения заявок не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чем на следующий день после рассмотрения заявок размещается организатором аукциона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9.3. Аукцион признается несостоявшимся в следующих случаях: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9.3.1. По окончании срока подачи заявок подана лишь одна заявка;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9.3.2. По окончании срока подачи заявок не подано ни одной заявки;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9.3.3. Комиссией принято решение об отказе всем претендентам в допуске к участию в аукционе.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Если аукционной документацией предусмотрено два и более лота, аукцион признается несостоявшимся по тем лотам, в отношении которых принято такое решение.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9.4. В случае если аукцион признан несостоявшимся, Уполномоченный орган вправе объявить о проведении нового аукциона. В случае объявления о проведении нового аукциона Уполномоченный орган вправе изменить условия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9.5. Претендент приобретает статус участника аукциона с момента оформления Комиссией протокола о рассмотрении заявок.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9.6. Аукцион проводится в следующем порядке: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1) торги осуществляет аукционист;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2) торги проводятся по каждому лоту отдельно;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3) торги ведутся путем повышения начального (минимального) размера платы за право заключения договора на размещение объекта, указанного в извещении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кциона, на шаг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4) победителем торгов признается участник, предложивший наиболее высокий размер платы за право заключения Договора.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9.7.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Решение Комиссии об определении победителя оформляется протоколом об итогах аукциона, содержащим сведения о месте, дате и времени проведения аукциона, об участниках аукциона, о начальном (минимальном) размере платы за право заключения Договора, последнем и предпоследнем предложениях о размере платы за право заключения Договора, наименовании и месте нахождения (для юридического лица), фамилию, имя, отчестве, сведения о месте жительства (для индивидуального предпринимателя) победителя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аукциона и участника, который сделал предпоследнее предложение о размере платы за право заключения Договора.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9.8. Протокол об итогах аукциона составляется в двух экземплярах, подписывается всеми присутствующими членами Комиссии в день проведения аукциона, один из экземпляров протокола остается у организатора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9.9. Протокол об итогах аукциона вручается победителю аукциона и является документом, удостоверяющим право победителя на право заключения Договора. Протокол об итогах аукциона не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проведения аукциона размещается организатором аукциона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9.10.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Право на заключение Договора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право заключения Договора, равным начальному (минимальному) размеру платы за право заключения Договора, указанному в извещении о проведении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аукциона. При этом для Уполномоченного органа заключение предусмотренного настоящим пунктом Договора в указанных случаях является обязательным.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9.11.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Договора предоставляется лицу, предложившему наиболее высокую цену, следующую после предложенного победителем аукциона размера платы за заключение Договора.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9.12. По результатам аукциона победитель аукциона и Уполномоченный орган в течение пяти рабочих дней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итогов аукциона заключают Договор.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9.13. Оплата приобретаемого на аукционе права заключения Договора производится путем </w:t>
      </w:r>
      <w:r w:rsidRPr="00E43F5F">
        <w:rPr>
          <w:rFonts w:ascii="Times New Roman" w:hAnsi="Times New Roman" w:cs="Times New Roman"/>
          <w:sz w:val="24"/>
          <w:szCs w:val="24"/>
        </w:rPr>
        <w:lastRenderedPageBreak/>
        <w:t xml:space="preserve">перечисления денежных средств на счет Уполномоченного органа, указанный в аукционной документации, в течение 10 банковских дней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Договора. Внесенный задаток засчитывается в счет размера платы за право заключения Договора. Справка, подтверждающая поступление в полном объеме платы за право заключения Договора, является неотъемлемым приложением к Договору.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9.14. Ответственность за уклонение или отказ от оплаты в установленные сроки предусматривается в Договоре в соответствии с законодательством Российской Федерации.</w:t>
      </w:r>
    </w:p>
    <w:p w:rsidR="009F62E2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9.15. В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заключения Договора с лицом, предложившим наиболее высокую цену, следующую после предложенного победителем аукциона размера платы за заключение Договора Уполномоченный орган заключает Договор в течение 10 дней.</w:t>
      </w:r>
    </w:p>
    <w:p w:rsidR="005D7967" w:rsidRPr="00E43F5F" w:rsidRDefault="005D7967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5D7967" w:rsidRDefault="009F62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967">
        <w:rPr>
          <w:rFonts w:ascii="Times New Roman" w:hAnsi="Times New Roman" w:cs="Times New Roman"/>
          <w:b/>
          <w:sz w:val="24"/>
          <w:szCs w:val="24"/>
        </w:rPr>
        <w:t>X. Порядок возврата задатка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 Денежные средства, внесенные претендентами в качестве задатков, возвращаются Уполномоченным органом в течение пятнадцати рабочих дней: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10.1.1. Претендентам со дня размещения на официальном сайте извещения об отказе от проведения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10.1.2. Претенденту со дня поступления письменного уведомления об отзыве заявки при его получении до дня окончания приема заявок;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10.1.3.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10.1.4.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10.1.5. Второму участнику аукциона после заключения Договора с победителем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10.2. В случае признания победителя аукциона или второго участника аукциона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уклонившимися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от заключения Договора внесенный задаток не возвращается.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44" w:rsidRDefault="00FF3344" w:rsidP="00FF33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B144E" w:rsidRDefault="00FF3344" w:rsidP="00FF33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6B14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F3344" w:rsidRDefault="00FF3344" w:rsidP="00FF33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FF3344" w:rsidRDefault="00FF3344" w:rsidP="00FF33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94856">
        <w:rPr>
          <w:rFonts w:ascii="Times New Roman" w:hAnsi="Times New Roman" w:cs="Times New Roman"/>
          <w:sz w:val="24"/>
          <w:szCs w:val="24"/>
        </w:rPr>
        <w:t>Сашкино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F3344" w:rsidRDefault="00FF3344" w:rsidP="00FF3344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B144E">
        <w:rPr>
          <w:rFonts w:ascii="Times New Roman" w:hAnsi="Times New Roman" w:cs="Times New Roman"/>
          <w:sz w:val="24"/>
          <w:szCs w:val="24"/>
        </w:rPr>
        <w:t>25 февраля 2020 года №5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344" w:rsidRDefault="00FF3344" w:rsidP="00FF33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3344" w:rsidRPr="00180A95" w:rsidRDefault="00FF3344" w:rsidP="00FF33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A95">
        <w:rPr>
          <w:rFonts w:ascii="Times New Roman" w:hAnsi="Times New Roman" w:cs="Times New Roman"/>
          <w:b/>
          <w:sz w:val="26"/>
          <w:szCs w:val="26"/>
        </w:rPr>
        <w:t>Типовая форма договора</w:t>
      </w:r>
    </w:p>
    <w:p w:rsidR="00FF3344" w:rsidRPr="00180A95" w:rsidRDefault="00FF3344" w:rsidP="00FF33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A95">
        <w:rPr>
          <w:rFonts w:ascii="Times New Roman" w:hAnsi="Times New Roman" w:cs="Times New Roman"/>
          <w:b/>
          <w:sz w:val="26"/>
          <w:szCs w:val="26"/>
        </w:rPr>
        <w:t>на размещение нестационарного торгового объекта</w:t>
      </w:r>
    </w:p>
    <w:p w:rsidR="00FF3344" w:rsidRPr="0039693A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39693A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="00F94856">
        <w:rPr>
          <w:rFonts w:ascii="Times New Roman" w:hAnsi="Times New Roman" w:cs="Times New Roman"/>
          <w:sz w:val="26"/>
          <w:szCs w:val="26"/>
        </w:rPr>
        <w:t>Сашкино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9693A">
        <w:rPr>
          <w:rFonts w:ascii="Times New Roman" w:hAnsi="Times New Roman" w:cs="Times New Roman"/>
          <w:sz w:val="26"/>
          <w:szCs w:val="26"/>
        </w:rPr>
        <w:t xml:space="preserve">                                            "___"__________ 20__ г.</w:t>
      </w:r>
    </w:p>
    <w:p w:rsidR="00FF3344" w:rsidRPr="0039693A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F94856">
        <w:rPr>
          <w:rFonts w:ascii="Times New Roman" w:hAnsi="Times New Roman" w:cs="Times New Roman"/>
          <w:sz w:val="26"/>
          <w:szCs w:val="26"/>
        </w:rPr>
        <w:t>Сашкино</w:t>
      </w:r>
      <w:r w:rsidRPr="008E1148">
        <w:rPr>
          <w:rFonts w:ascii="Times New Roman" w:hAnsi="Times New Roman" w:cs="Times New Roman"/>
          <w:sz w:val="26"/>
          <w:szCs w:val="26"/>
        </w:rPr>
        <w:t xml:space="preserve">»),  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именуемая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   в    дальнейшем «Уполномоченный  орган»,  в  лице  Главы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Сухоруковой Марии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Казимировны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>,  действующей</w:t>
      </w:r>
      <w:r w:rsidRPr="008E1148">
        <w:rPr>
          <w:rFonts w:ascii="Times New Roman" w:hAnsi="Times New Roman" w:cs="Times New Roman"/>
          <w:sz w:val="26"/>
          <w:szCs w:val="26"/>
        </w:rPr>
        <w:t xml:space="preserve">  на  основании  </w:t>
      </w:r>
      <w:hyperlink r:id="rId19" w:history="1">
        <w:r w:rsidRPr="008E1148">
          <w:rPr>
            <w:rStyle w:val="a9"/>
            <w:rFonts w:ascii="Times New Roman" w:hAnsi="Times New Roman" w:cs="Times New Roman"/>
            <w:sz w:val="26"/>
            <w:szCs w:val="26"/>
          </w:rPr>
          <w:t>Устава</w:t>
        </w:r>
      </w:hyperlink>
      <w:r w:rsidRPr="008E1148">
        <w:rPr>
          <w:rFonts w:ascii="Times New Roman" w:hAnsi="Times New Roman" w:cs="Times New Roman"/>
          <w:sz w:val="26"/>
          <w:szCs w:val="26"/>
        </w:rPr>
        <w:t>,  с  одной стороны, 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влице ________________________________________________________,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действующег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>-ей) на основании ___________________________________________,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именуемо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E1148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8E1148">
        <w:rPr>
          <w:rFonts w:ascii="Times New Roman" w:hAnsi="Times New Roman" w:cs="Times New Roman"/>
          <w:sz w:val="26"/>
          <w:szCs w:val="26"/>
        </w:rPr>
        <w:t>)  в  дальнейшем  «Заявитель»/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E1148">
        <w:rPr>
          <w:rFonts w:ascii="Times New Roman" w:hAnsi="Times New Roman" w:cs="Times New Roman"/>
          <w:sz w:val="26"/>
          <w:szCs w:val="26"/>
        </w:rPr>
        <w:t>Победитель торгов» (подчеркнутьнужное  здесь  и  далее),  с  другой  стороны,  далее  совместно  именуемые«Стороны», заключили настоящий Договор о нижеследующем: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6B144E" w:rsidRDefault="00FF3344" w:rsidP="00FF33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44E">
        <w:rPr>
          <w:rFonts w:ascii="Times New Roman" w:hAnsi="Times New Roman" w:cs="Times New Roman"/>
          <w:b/>
          <w:sz w:val="26"/>
          <w:szCs w:val="26"/>
        </w:rPr>
        <w:t>I. Предмет договора</w:t>
      </w:r>
    </w:p>
    <w:p w:rsidR="00FF3344" w:rsidRPr="006B144E" w:rsidRDefault="00FF3344" w:rsidP="00FF334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45"/>
      <w:bookmarkEnd w:id="7"/>
      <w:r w:rsidRPr="008E1148">
        <w:rPr>
          <w:rFonts w:ascii="Times New Roman" w:hAnsi="Times New Roman" w:cs="Times New Roman"/>
          <w:sz w:val="26"/>
          <w:szCs w:val="26"/>
        </w:rPr>
        <w:t xml:space="preserve">    1.1.  Уполномоченный  орган  предоставляет  Заявителю/Победителю торговправо на размещение нестационарного торгово</w:t>
      </w:r>
      <w:r>
        <w:rPr>
          <w:rFonts w:ascii="Times New Roman" w:hAnsi="Times New Roman" w:cs="Times New Roman"/>
          <w:sz w:val="26"/>
          <w:szCs w:val="26"/>
        </w:rPr>
        <w:t xml:space="preserve">го объекта (тип)  -  павильона 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8E1148">
        <w:rPr>
          <w:rFonts w:ascii="Times New Roman" w:hAnsi="Times New Roman" w:cs="Times New Roman"/>
          <w:sz w:val="26"/>
          <w:szCs w:val="26"/>
        </w:rPr>
        <w:t>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lastRenderedPageBreak/>
        <w:t>(далее - Объект) для осуществления ________________________________________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(вид деятельности, группа реализуемых товаров)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по адресному ориентиру всоответствии   со   схемой  размещения  нестационарных  торговых  объектов: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              (место расположения объекта)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на срок с _________________ 20__ года по ________________ 20__ года.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1.2.  Настоящий  Договор  заключен  в соответствии со схемой размещениянестационарных  торговых  объектов,  утвержденной 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_____________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 __________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 xml:space="preserve"> _____,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победителем аукциона попродаже  права заключения Договора на размещение Объекта (протокол аукционаот   ____________________   по   лоту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 xml:space="preserve">  _____)/с  единственным участникомаукциона/со  вторым участником аукциона при уклонении или отказе победителяаукциона от заключения Договора (подчеркнуть нужное).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1.3.  Настоящий  Договор  вступает  в  силу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с  даты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 его  подписания идействует с ____________ 20__ года по ___________ 20__ года.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6B144E" w:rsidRDefault="00FF3344" w:rsidP="006B144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44E">
        <w:rPr>
          <w:rFonts w:ascii="Times New Roman" w:hAnsi="Times New Roman" w:cs="Times New Roman"/>
          <w:b/>
          <w:sz w:val="26"/>
          <w:szCs w:val="26"/>
        </w:rPr>
        <w:t>II. Права и обязанности Сторон</w:t>
      </w:r>
    </w:p>
    <w:p w:rsidR="00FF3344" w:rsidRPr="006B144E" w:rsidRDefault="00FF3344" w:rsidP="00FF334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2.1. Уполномоченный орган вправе: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2.1.1.  Осуществлять  контроль  за  выполнением  Заявителем/Победителемторгов  условий настоящего Договора и требований нормативно-правовых актов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,р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>егулирующих размещение Объектов;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2.1.2.  В  случаях и порядке, которые установлены настоящим Договором идействующим законодательством Российской Федерации, в одностороннем порядкеотказаться от исполнения условий настоящего Договора;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2.2. Уполномоченный орган обязан: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-  предоставить Заявителю/Победителю торгов право на размещение Объектав  соответствии  со  схемой  размещения нестационарных торговых объектов поадресному  ориентиру,  указанному  в </w:t>
      </w:r>
      <w:hyperlink r:id="rId20" w:anchor="P345" w:history="1">
        <w:r w:rsidRPr="008E1148">
          <w:rPr>
            <w:rStyle w:val="a9"/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8E1148">
        <w:rPr>
          <w:rFonts w:ascii="Times New Roman" w:hAnsi="Times New Roman" w:cs="Times New Roman"/>
          <w:sz w:val="26"/>
          <w:szCs w:val="26"/>
        </w:rPr>
        <w:t xml:space="preserve"> настоящего Договора. Право,предоставленное  Заявителю/Победителю  торгов  по  настоящему  Договору, неможет быть предоставлено Уполномоченным органом другим лицам;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2.3. Заявитель/Победитель торгов вправе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8E1148">
        <w:rPr>
          <w:rFonts w:ascii="Times New Roman" w:hAnsi="Times New Roman" w:cs="Times New Roman"/>
          <w:sz w:val="26"/>
          <w:szCs w:val="26"/>
        </w:rPr>
        <w:t>осрочно  отказаться  от исполнения условий настоящего Договорапо  основаниям  и  в  порядке,  которые предусмотрены настоящим Договором идействующим законодательством Российской Федерации;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 Заявитель/Победитель торгов обязан: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2.4.1.  Обеспечить  размещение Объекта и его готовность к использованиюв соответствии с типовым проектом и требованиями к нему в срок до ________;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2.4.2.  Использовать  Объект  по  назначению,  указанному  в </w:t>
      </w:r>
      <w:hyperlink r:id="rId21" w:anchor="P345" w:history="1">
        <w:r w:rsidRPr="008E1148">
          <w:rPr>
            <w:rStyle w:val="a9"/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8E1148">
        <w:rPr>
          <w:rFonts w:ascii="Times New Roman" w:hAnsi="Times New Roman" w:cs="Times New Roman"/>
          <w:sz w:val="26"/>
          <w:szCs w:val="26"/>
        </w:rPr>
        <w:t>настоящего Договора;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E1148">
        <w:rPr>
          <w:rFonts w:ascii="Times New Roman" w:hAnsi="Times New Roman" w:cs="Times New Roman"/>
          <w:sz w:val="26"/>
          <w:szCs w:val="26"/>
        </w:rPr>
        <w:t xml:space="preserve">.  Своевременно  и  полностью  внести  плату  согласно  настоящемуДоговору в размере и порядке,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установлены настоящим Договором;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E1148">
        <w:rPr>
          <w:rFonts w:ascii="Times New Roman" w:hAnsi="Times New Roman" w:cs="Times New Roman"/>
          <w:sz w:val="26"/>
          <w:szCs w:val="26"/>
        </w:rPr>
        <w:t>.  Обеспечить  сохранение  внешнего  вида,  типа, местоположения иразмеров Объекта в течение установленного периода размещения;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E1148">
        <w:rPr>
          <w:rFonts w:ascii="Times New Roman" w:hAnsi="Times New Roman" w:cs="Times New Roman"/>
          <w:sz w:val="26"/>
          <w:szCs w:val="26"/>
        </w:rPr>
        <w:t>.  Обеспечить  соблюдение  санитарных  норм  и  правил, требованийзаконодательства   РФ,  вывоз  мусора  и  иных  отходов,  образовавшихся  врезультате использования Объекта;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E1148">
        <w:rPr>
          <w:rFonts w:ascii="Times New Roman" w:hAnsi="Times New Roman" w:cs="Times New Roman"/>
          <w:sz w:val="26"/>
          <w:szCs w:val="26"/>
        </w:rPr>
        <w:t>. Не допускать загрязнения, захламления места размещения Объекта;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E1148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 xml:space="preserve">Своевременно  демонтировать  Объект  с установленного места егорасположения  согласно  схеме размещения нестационарных торговых объектов ипривести  прилегающую  </w:t>
      </w:r>
      <w:r w:rsidRPr="008E1148">
        <w:rPr>
          <w:rFonts w:ascii="Times New Roman" w:hAnsi="Times New Roman" w:cs="Times New Roman"/>
          <w:sz w:val="26"/>
          <w:szCs w:val="26"/>
        </w:rPr>
        <w:lastRenderedPageBreak/>
        <w:t xml:space="preserve">к  Объекту  территорию  в первоначальное состояние втечение  5  дней с даты окончания срока действия Договора, а также в случаедосрочного  отказа в одностороннем порядке от исполнения условий настоящегоДоговора  по  инициативе Уполномоченного органа в соответствии с </w:t>
      </w:r>
      <w:hyperlink r:id="rId22" w:anchor="P472" w:history="1">
        <w:r w:rsidRPr="008E1148">
          <w:rPr>
            <w:rStyle w:val="a9"/>
            <w:rFonts w:ascii="Times New Roman" w:hAnsi="Times New Roman" w:cs="Times New Roman"/>
            <w:sz w:val="26"/>
            <w:szCs w:val="26"/>
          </w:rPr>
          <w:t>разделом V</w:t>
        </w:r>
      </w:hyperlink>
      <w:r w:rsidRPr="008E1148">
        <w:rPr>
          <w:rFonts w:ascii="Times New Roman" w:hAnsi="Times New Roman" w:cs="Times New Roman"/>
          <w:sz w:val="26"/>
          <w:szCs w:val="26"/>
        </w:rPr>
        <w:t>настоящего Договора;</w:t>
      </w:r>
      <w:proofErr w:type="gramEnd"/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2.4.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E1148">
        <w:rPr>
          <w:rFonts w:ascii="Times New Roman" w:hAnsi="Times New Roman" w:cs="Times New Roman"/>
          <w:sz w:val="26"/>
          <w:szCs w:val="26"/>
        </w:rPr>
        <w:t>.   В   двухнедельный  срок  сообщить  Уполномоченному  органу  обизменении   своего   почтового   адреса,   наименования,   местонахождения,банковских   реквизитов  и  реорганизации.  В  случае  неисполнения  даннойобязанности,  Уполномоченным  органом заказная корреспонденция направляетсяЗаявителю/Победителю   по   старому  почтовому  адресу  и  будет  считатьсяполученной.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6B144E" w:rsidRDefault="00FF3344" w:rsidP="006B144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44E">
        <w:rPr>
          <w:rFonts w:ascii="Times New Roman" w:hAnsi="Times New Roman" w:cs="Times New Roman"/>
          <w:b/>
          <w:sz w:val="26"/>
          <w:szCs w:val="26"/>
        </w:rPr>
        <w:t>III. Платежи и расчеты по договору</w:t>
      </w:r>
    </w:p>
    <w:p w:rsidR="00FF3344" w:rsidRPr="006B144E" w:rsidRDefault="00FF3344" w:rsidP="00FF334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3.1. Размер платы по договору определен (подчеркнуть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>):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-  по  результатам  торгов  (протокол  аукциона  от  ______________ по лоту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8E1148">
        <w:rPr>
          <w:rFonts w:ascii="Times New Roman" w:hAnsi="Times New Roman" w:cs="Times New Roman"/>
          <w:sz w:val="26"/>
          <w:szCs w:val="26"/>
        </w:rPr>
        <w:t>_______) в случае заключения Договора по итогам аукциона по продаже правазаключения Договора на размещение Объекта;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-  по  цене,  равной  начальному  (минимальному)  размеру  платы  за  правозаключения договора на размещение Объекта в случаезаключения договора с единственным участником аукциона;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- по цене, следующей после предложенного победителем аукциона размера платы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за  право  заключения  договора  на  размещение Объекта,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составляет________________ (_____________________) руб., в случае заключения договорасо вторым участником аукциона.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3.2.  Оплата  приобретаемого  на  аукционе права заключения договора наразмещение Объекта производится путем перечисления денежных средств на счет</w:t>
      </w:r>
      <w:r w:rsidR="006B144E"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 xml:space="preserve">Уполномоченного  органа,  указанный в аукционной документации, в течение 10банковских  дней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с  даты заключения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настоящего Договора. Внесенный задатокзасчитывается в счет размера платы за право размещение Объекта.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3.3.   Размер  платы  по  договору  за  право  заключения  договора  наразмещение Объекта не может быть изменен по соглашению Сторон.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3.4.  Ответственность  покупателя  в случае его отказа или уклонения отоплаты  размера платы по Договору в установленные сроки предусматривается всоответствии с законодательством Российской Федерации.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6B144E" w:rsidRDefault="00FF3344" w:rsidP="006B144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44E">
        <w:rPr>
          <w:rFonts w:ascii="Times New Roman" w:hAnsi="Times New Roman" w:cs="Times New Roman"/>
          <w:b/>
          <w:sz w:val="26"/>
          <w:szCs w:val="26"/>
        </w:rPr>
        <w:t>IV. Ответственность Сторон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4.1.  В  случае  неисполнения или ненадлежащего исполнения обязательствпо  настоящему  Договору  Стороны  несут  ответственность  в соответствии сдействующим законодательством Российской Федерации.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4.2.    За    нарушение    сроков    внесения    платы    по   договоруЗаявитель/Победитель  торгов  выплачивает  Уполномоченному  органу  пени израсчета  0,1%  от  размера  невнесенной  суммы  за  каждый календарный деньпросрочки.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4.3.  Стороны  освобождаются  от  обязательств  по  договору  в  случаенаступления   форс-мажорных  обстоятельств  в  соответствии  с  действующимзаконодательством Российской Федерации.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6B144E" w:rsidRDefault="00FF3344" w:rsidP="006B144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P472"/>
      <w:bookmarkEnd w:id="8"/>
      <w:r w:rsidRPr="006B144E">
        <w:rPr>
          <w:rFonts w:ascii="Times New Roman" w:hAnsi="Times New Roman" w:cs="Times New Roman"/>
          <w:b/>
          <w:sz w:val="26"/>
          <w:szCs w:val="26"/>
        </w:rPr>
        <w:t>V. Расторжение договора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5.1.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 может  быть  расторгнут по соглашению Сторон, по решениюсуда или в одностороннем порядке.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5.2.   Уполномоченный   орган   имеет   право  досрочно  отказаться  отисполнения условий настоящего договора в следующих случаях: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lastRenderedPageBreak/>
        <w:t xml:space="preserve">    а) подача субъектом торговли соответствующего заявления;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б)  прекращение  субъектом  торговли  в  установленном  законом порядкесвоей деятельности;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в)  наличие  в  течение  одного  календарного  месяца в период действиядоговора более двух фактов реализации групп товаров, не предусмотренных дляданного  места  размещения  нестационарного  торгового объекта утвержденнойсхемой   размещения  нестационарных  торговых  объектов,  что  подтвержденосоответствующими актами проверок;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8E1148">
        <w:rPr>
          <w:rFonts w:ascii="Times New Roman" w:hAnsi="Times New Roman" w:cs="Times New Roman"/>
          <w:sz w:val="26"/>
          <w:szCs w:val="26"/>
        </w:rPr>
        <w:t>)  невнесение  субъектом  торговли оплаты по договору в соответствии сусловиями договора;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00"/>
      <w:bookmarkEnd w:id="9"/>
      <w:r>
        <w:rPr>
          <w:rFonts w:ascii="Times New Roman" w:hAnsi="Times New Roman" w:cs="Times New Roman"/>
          <w:sz w:val="26"/>
          <w:szCs w:val="26"/>
        </w:rPr>
        <w:t>д</w:t>
      </w:r>
      <w:r w:rsidRPr="008E1148">
        <w:rPr>
          <w:rFonts w:ascii="Times New Roman" w:hAnsi="Times New Roman" w:cs="Times New Roman"/>
          <w:sz w:val="26"/>
          <w:szCs w:val="26"/>
        </w:rPr>
        <w:t>) принятие органом местного самоуправления следующих решений: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-  о необходимости ремонта и (или) реконструкции автомобильных дорог, вслучае  если  нахождение  нестационарного  торгового  объекта  препятствуетосуществлению указанных работ;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-  об  использовании  территории,  занимаемой  нестационарным  торговымобъектом,   для   целей,   связанных   с  развитием  улично-дорожной  сети,размещением  остановок  городского  общественного транспорта, оборудованиембордюров, организацией парковочных карманов;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-  о  размещении  объектов  капитального  строительства регионального имуниципального значения;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м) эксплуатация нестационарного торгового объекта не по специализации.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В  случае  досрочного  прекращения действия договора администрация  в  семидневный  срок  с момента принятия решения о досрочномпрекращении  действия договора направляет субъекту торговли соответствующееуведомление.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5.3.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В  случае досрочного прекращения действия договора нестационарныйторговый  объект подлежит демонтажу субъектом торговли в течение 10 дней содня   получения   им  уведомления  о  расторжении  договора  или  в  случаенеполучения  им  уведомления  о  расторжении договора - в течение 10 дней смомента  публикации  распоряжения  в официальном печатном издании, при этомсубъекту  торговли  не  компенсируются  понесенные  затраты,  в  том  числевнесенная плата за размещение нестационарного торгового объекта.</w:t>
      </w:r>
      <w:proofErr w:type="gramEnd"/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6B144E" w:rsidRDefault="00FF3344" w:rsidP="006B144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44E">
        <w:rPr>
          <w:rFonts w:ascii="Times New Roman" w:hAnsi="Times New Roman" w:cs="Times New Roman"/>
          <w:b/>
          <w:sz w:val="26"/>
          <w:szCs w:val="26"/>
        </w:rPr>
        <w:t>VI. Прочие условия</w:t>
      </w:r>
    </w:p>
    <w:p w:rsidR="00FF3344" w:rsidRPr="006B144E" w:rsidRDefault="00FF3344" w:rsidP="00FF334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6.1.  Вопросы,  не  урегулированные  настоящим Договором, разрешаются всоответствии с действующим законодательством Российской Федерации.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6.2.  Договор  составлен  в  двух  экземплярах, каждый из которых имеетодинаковую юридическую силу.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6.3.  Споры  по  договору  разрешаются  в  Арбитражном  суде  Калужскойобласти.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6.4.  Все  изменения  к  договору оформляются Сторонами дополнительнымисоглашениями,   составленными   в   письменной   форме,   которые  являютсянеотъемлемой частью договора.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6.5. Приложения к договору составляют его неотъемлемую часть.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Приложение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>1  -  ситуационный  план размещения Объекта в масштабе М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>:500.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>2 - типовой проект и требования к нему.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>3  -  размер  платы  за  право  заключения  договора на</w:t>
      </w:r>
      <w:r w:rsidR="006B144E">
        <w:rPr>
          <w:rFonts w:ascii="Times New Roman" w:hAnsi="Times New Roman" w:cs="Times New Roman"/>
          <w:sz w:val="26"/>
          <w:szCs w:val="26"/>
        </w:rPr>
        <w:t xml:space="preserve"> </w:t>
      </w:r>
      <w:r w:rsidRPr="008E1148">
        <w:rPr>
          <w:rFonts w:ascii="Times New Roman" w:hAnsi="Times New Roman" w:cs="Times New Roman"/>
          <w:sz w:val="26"/>
          <w:szCs w:val="26"/>
        </w:rPr>
        <w:t>размещение Объекта.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1148">
        <w:rPr>
          <w:rFonts w:ascii="Times New Roman" w:hAnsi="Times New Roman" w:cs="Times New Roman"/>
          <w:sz w:val="26"/>
          <w:szCs w:val="26"/>
        </w:rPr>
        <w:t xml:space="preserve"> 4 - справка о полной оплате.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6B144E" w:rsidRDefault="00FF3344" w:rsidP="00FF334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44E">
        <w:rPr>
          <w:rFonts w:ascii="Times New Roman" w:hAnsi="Times New Roman" w:cs="Times New Roman"/>
          <w:b/>
          <w:sz w:val="26"/>
          <w:szCs w:val="26"/>
        </w:rPr>
        <w:t xml:space="preserve">               VII. Юридические адреса, банковские реквизиты и подписи Сторон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6B144E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F3344" w:rsidRPr="008E1148">
        <w:rPr>
          <w:rFonts w:ascii="Times New Roman" w:hAnsi="Times New Roman" w:cs="Times New Roman"/>
          <w:sz w:val="26"/>
          <w:szCs w:val="26"/>
        </w:rPr>
        <w:t xml:space="preserve">Уполномоченный орган: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F3344" w:rsidRPr="008E1148">
        <w:rPr>
          <w:rFonts w:ascii="Times New Roman" w:hAnsi="Times New Roman" w:cs="Times New Roman"/>
          <w:sz w:val="26"/>
          <w:szCs w:val="26"/>
        </w:rPr>
        <w:t xml:space="preserve"> Заявитель/Победитель торгов: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       _____________________________________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lastRenderedPageBreak/>
        <w:t>Адрес: ________________________.      Адрес: _____________________________.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ИНН/КПП _______________________,      ИНН/КПП 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114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>/с ___________________________       р/с _________________________________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в _____________________________,      в __________________________________,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к/с ___________________________,      к/с ________________________________,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БИК ___________________________,      БИК ________________________________,</w:t>
      </w:r>
    </w:p>
    <w:p w:rsidR="00FF3344" w:rsidRPr="008E1148" w:rsidRDefault="00F35A90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FF3344" w:rsidRPr="008E1148">
          <w:rPr>
            <w:rStyle w:val="a9"/>
            <w:rFonts w:ascii="Times New Roman" w:hAnsi="Times New Roman" w:cs="Times New Roman"/>
            <w:sz w:val="26"/>
            <w:szCs w:val="26"/>
          </w:rPr>
          <w:t>ОКАТО</w:t>
        </w:r>
      </w:hyperlink>
      <w:r w:rsidR="00FF3344" w:rsidRPr="008E1148">
        <w:rPr>
          <w:rFonts w:ascii="Times New Roman" w:hAnsi="Times New Roman" w:cs="Times New Roman"/>
          <w:sz w:val="26"/>
          <w:szCs w:val="26"/>
        </w:rPr>
        <w:t xml:space="preserve">__________________________,      </w:t>
      </w:r>
      <w:hyperlink r:id="rId24" w:history="1">
        <w:r w:rsidR="00FF3344" w:rsidRPr="008E1148">
          <w:rPr>
            <w:rStyle w:val="a9"/>
            <w:rFonts w:ascii="Times New Roman" w:hAnsi="Times New Roman" w:cs="Times New Roman"/>
            <w:sz w:val="26"/>
            <w:szCs w:val="26"/>
          </w:rPr>
          <w:t>ОКАТО</w:t>
        </w:r>
      </w:hyperlink>
      <w:r w:rsidR="00FF3344" w:rsidRPr="008E1148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FF3344" w:rsidRPr="008E1148" w:rsidRDefault="00F35A90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FF3344" w:rsidRPr="008E1148">
          <w:rPr>
            <w:rStyle w:val="a9"/>
            <w:rFonts w:ascii="Times New Roman" w:hAnsi="Times New Roman" w:cs="Times New Roman"/>
            <w:sz w:val="26"/>
            <w:szCs w:val="26"/>
          </w:rPr>
          <w:t>ОКОНХ</w:t>
        </w:r>
      </w:hyperlink>
      <w:r w:rsidR="00FF3344" w:rsidRPr="008E1148">
        <w:rPr>
          <w:rFonts w:ascii="Times New Roman" w:hAnsi="Times New Roman" w:cs="Times New Roman"/>
          <w:sz w:val="26"/>
          <w:szCs w:val="26"/>
        </w:rPr>
        <w:t xml:space="preserve"> _________________________,      </w:t>
      </w:r>
      <w:hyperlink r:id="rId26" w:history="1">
        <w:r w:rsidR="00FF3344" w:rsidRPr="008E1148">
          <w:rPr>
            <w:rStyle w:val="a9"/>
            <w:rFonts w:ascii="Times New Roman" w:hAnsi="Times New Roman" w:cs="Times New Roman"/>
            <w:sz w:val="26"/>
            <w:szCs w:val="26"/>
          </w:rPr>
          <w:t>ОКОНХ</w:t>
        </w:r>
      </w:hyperlink>
      <w:r w:rsidR="00FF3344" w:rsidRPr="008E1148">
        <w:rPr>
          <w:rFonts w:ascii="Times New Roman" w:hAnsi="Times New Roman" w:cs="Times New Roman"/>
          <w:sz w:val="26"/>
          <w:szCs w:val="26"/>
        </w:rPr>
        <w:t xml:space="preserve"> ______________________________,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ОКПО __________________________       </w:t>
      </w:r>
      <w:proofErr w:type="gramStart"/>
      <w:r w:rsidRPr="008E1148">
        <w:rPr>
          <w:rFonts w:ascii="Times New Roman" w:hAnsi="Times New Roman" w:cs="Times New Roman"/>
          <w:sz w:val="26"/>
          <w:szCs w:val="26"/>
        </w:rPr>
        <w:t>ОКПО</w:t>
      </w:r>
      <w:proofErr w:type="gramEnd"/>
      <w:r w:rsidRPr="008E1148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>_______________________________.      ____________________________________.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         (подпись)                                </w:t>
      </w:r>
      <w:r w:rsidR="006B144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8E1148">
        <w:rPr>
          <w:rFonts w:ascii="Times New Roman" w:hAnsi="Times New Roman" w:cs="Times New Roman"/>
          <w:sz w:val="26"/>
          <w:szCs w:val="26"/>
        </w:rPr>
        <w:t xml:space="preserve">   (подпись)</w:t>
      </w:r>
    </w:p>
    <w:p w:rsidR="00FF3344" w:rsidRPr="008E1148" w:rsidRDefault="00FF3344" w:rsidP="00FF33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1148">
        <w:rPr>
          <w:rFonts w:ascii="Times New Roman" w:hAnsi="Times New Roman" w:cs="Times New Roman"/>
          <w:sz w:val="26"/>
          <w:szCs w:val="26"/>
        </w:rPr>
        <w:t xml:space="preserve">М.П.                          </w:t>
      </w:r>
      <w:r w:rsidR="006B144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8E1148">
        <w:rPr>
          <w:rFonts w:ascii="Times New Roman" w:hAnsi="Times New Roman" w:cs="Times New Roman"/>
          <w:sz w:val="26"/>
          <w:szCs w:val="26"/>
        </w:rPr>
        <w:t xml:space="preserve">        М.П.</w:t>
      </w:r>
    </w:p>
    <w:p w:rsidR="00396532" w:rsidRDefault="00396532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96532" w:rsidRDefault="00396532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sectPr w:rsidR="00396532" w:rsidSect="005D7967">
          <w:pgSz w:w="11906" w:h="16838"/>
          <w:pgMar w:top="567" w:right="567" w:bottom="567" w:left="993" w:header="709" w:footer="709" w:gutter="0"/>
          <w:cols w:space="708"/>
          <w:docGrid w:linePitch="360"/>
        </w:sectPr>
      </w:pPr>
    </w:p>
    <w:p w:rsidR="00396532" w:rsidRDefault="00396532" w:rsidP="003965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96532" w:rsidRDefault="00396532" w:rsidP="003965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6532" w:rsidRDefault="00396532" w:rsidP="003965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396532" w:rsidRDefault="00396532" w:rsidP="003965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Сашкино»</w:t>
      </w:r>
    </w:p>
    <w:p w:rsidR="00396532" w:rsidRDefault="00396532" w:rsidP="003965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февраля 2020 года №5 </w:t>
      </w: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077"/>
        <w:gridCol w:w="964"/>
        <w:gridCol w:w="624"/>
        <w:gridCol w:w="624"/>
        <w:gridCol w:w="454"/>
        <w:gridCol w:w="567"/>
        <w:gridCol w:w="794"/>
        <w:gridCol w:w="850"/>
        <w:gridCol w:w="629"/>
        <w:gridCol w:w="845"/>
        <w:gridCol w:w="624"/>
        <w:gridCol w:w="624"/>
        <w:gridCol w:w="737"/>
        <w:gridCol w:w="708"/>
        <w:gridCol w:w="850"/>
        <w:gridCol w:w="567"/>
        <w:gridCol w:w="715"/>
        <w:gridCol w:w="851"/>
        <w:gridCol w:w="850"/>
        <w:gridCol w:w="709"/>
        <w:gridCol w:w="425"/>
        <w:gridCol w:w="709"/>
      </w:tblGrid>
      <w:tr w:rsidR="00396532" w:rsidTr="000A64CC">
        <w:tc>
          <w:tcPr>
            <w:tcW w:w="425" w:type="dxa"/>
            <w:vMerge w:val="restart"/>
          </w:tcPr>
          <w:p w:rsidR="00396532" w:rsidRDefault="00396532" w:rsidP="000A64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77" w:type="dxa"/>
            <w:vMerge w:val="restart"/>
          </w:tcPr>
          <w:p w:rsidR="00396532" w:rsidRDefault="00396532" w:rsidP="000A64CC">
            <w:pPr>
              <w:pStyle w:val="ConsPlusNormal"/>
              <w:jc w:val="center"/>
            </w:pPr>
            <w:r>
              <w:t>Место нахождения нестационарного торгового объекта (адресный ориентир)</w:t>
            </w:r>
          </w:p>
        </w:tc>
        <w:tc>
          <w:tcPr>
            <w:tcW w:w="964" w:type="dxa"/>
            <w:vMerge w:val="restart"/>
          </w:tcPr>
          <w:p w:rsidR="00396532" w:rsidRDefault="00396532" w:rsidP="000A64CC">
            <w:pPr>
              <w:pStyle w:val="ConsPlusNormal"/>
              <w:jc w:val="center"/>
            </w:pPr>
            <w:r>
              <w:t>Количество нестационарных торговых объектов по адресному ориентиру</w:t>
            </w:r>
          </w:p>
        </w:tc>
        <w:tc>
          <w:tcPr>
            <w:tcW w:w="6635" w:type="dxa"/>
            <w:gridSpan w:val="10"/>
          </w:tcPr>
          <w:p w:rsidR="00396532" w:rsidRDefault="00396532" w:rsidP="000A64CC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6412" w:type="dxa"/>
            <w:gridSpan w:val="9"/>
          </w:tcPr>
          <w:p w:rsidR="00396532" w:rsidRDefault="00396532" w:rsidP="000A64CC">
            <w:pPr>
              <w:pStyle w:val="ConsPlusNormal"/>
              <w:jc w:val="center"/>
            </w:pPr>
            <w:r>
              <w:t>Группа товаров</w:t>
            </w:r>
          </w:p>
        </w:tc>
        <w:tc>
          <w:tcPr>
            <w:tcW w:w="709" w:type="dxa"/>
            <w:vMerge w:val="restart"/>
          </w:tcPr>
          <w:p w:rsidR="00396532" w:rsidRDefault="00396532" w:rsidP="000A64CC">
            <w:pPr>
              <w:pStyle w:val="ConsPlusNormal"/>
              <w:jc w:val="center"/>
            </w:pPr>
            <w:r>
              <w:t>Срок размещения нестационарного торгового объекта</w:t>
            </w:r>
          </w:p>
        </w:tc>
      </w:tr>
      <w:tr w:rsidR="00396532" w:rsidTr="000A64CC">
        <w:tc>
          <w:tcPr>
            <w:tcW w:w="425" w:type="dxa"/>
            <w:vMerge/>
          </w:tcPr>
          <w:p w:rsidR="00396532" w:rsidRDefault="00396532" w:rsidP="000A64CC">
            <w:pPr>
              <w:rPr>
                <w:rFonts w:hint="eastAsia"/>
              </w:rPr>
            </w:pPr>
          </w:p>
        </w:tc>
        <w:tc>
          <w:tcPr>
            <w:tcW w:w="1077" w:type="dxa"/>
            <w:vMerge/>
          </w:tcPr>
          <w:p w:rsidR="00396532" w:rsidRDefault="00396532" w:rsidP="000A64CC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</w:tcPr>
          <w:p w:rsidR="00396532" w:rsidRDefault="00396532" w:rsidP="000A64CC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454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67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Торговая галерея</w:t>
            </w:r>
          </w:p>
        </w:tc>
        <w:tc>
          <w:tcPr>
            <w:tcW w:w="794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Автомагазин (торговый автофургон, автолавка)</w:t>
            </w: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629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845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Бахчевой развал</w:t>
            </w: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Торговая тележка</w:t>
            </w:r>
          </w:p>
        </w:tc>
        <w:tc>
          <w:tcPr>
            <w:tcW w:w="737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Мясо, мясная гастрономия</w:t>
            </w:r>
          </w:p>
        </w:tc>
        <w:tc>
          <w:tcPr>
            <w:tcW w:w="708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Молоко, молочная продукция</w:t>
            </w: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Рыба, рыбная продукция, морепродукты</w:t>
            </w:r>
          </w:p>
        </w:tc>
        <w:tc>
          <w:tcPr>
            <w:tcW w:w="567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Овощи, фрукты и ягоды</w:t>
            </w:r>
          </w:p>
        </w:tc>
        <w:tc>
          <w:tcPr>
            <w:tcW w:w="715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Хлеб, хлебобулочная продукция</w:t>
            </w:r>
          </w:p>
        </w:tc>
        <w:tc>
          <w:tcPr>
            <w:tcW w:w="851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Продукция общественного питания</w:t>
            </w: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Товары народных художественных промыслов</w:t>
            </w:r>
          </w:p>
        </w:tc>
        <w:tc>
          <w:tcPr>
            <w:tcW w:w="709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425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Другая</w:t>
            </w:r>
          </w:p>
        </w:tc>
        <w:tc>
          <w:tcPr>
            <w:tcW w:w="709" w:type="dxa"/>
            <w:vMerge/>
          </w:tcPr>
          <w:p w:rsidR="00396532" w:rsidRDefault="00396532" w:rsidP="000A64CC">
            <w:pPr>
              <w:rPr>
                <w:rFonts w:hint="eastAsia"/>
              </w:rPr>
            </w:pPr>
          </w:p>
        </w:tc>
      </w:tr>
      <w:tr w:rsidR="00396532" w:rsidTr="000A64CC">
        <w:tc>
          <w:tcPr>
            <w:tcW w:w="425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5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5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23</w:t>
            </w:r>
          </w:p>
        </w:tc>
      </w:tr>
      <w:tr w:rsidR="00396532" w:rsidTr="000A64CC">
        <w:tc>
          <w:tcPr>
            <w:tcW w:w="425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96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45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567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9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9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45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37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08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567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15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51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09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425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09" w:type="dxa"/>
          </w:tcPr>
          <w:p w:rsidR="00396532" w:rsidRDefault="00396532" w:rsidP="000A64CC">
            <w:pPr>
              <w:pStyle w:val="ConsPlusNormal"/>
            </w:pPr>
          </w:p>
        </w:tc>
      </w:tr>
      <w:tr w:rsidR="00396532" w:rsidTr="000A64CC">
        <w:tc>
          <w:tcPr>
            <w:tcW w:w="425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96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45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567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9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9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45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37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08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567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15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51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09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425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09" w:type="dxa"/>
          </w:tcPr>
          <w:p w:rsidR="00396532" w:rsidRDefault="00396532" w:rsidP="000A64CC">
            <w:pPr>
              <w:pStyle w:val="ConsPlusNormal"/>
            </w:pPr>
          </w:p>
        </w:tc>
      </w:tr>
      <w:tr w:rsidR="00396532" w:rsidTr="000A64CC">
        <w:tc>
          <w:tcPr>
            <w:tcW w:w="425" w:type="dxa"/>
          </w:tcPr>
          <w:p w:rsidR="00396532" w:rsidRDefault="00396532" w:rsidP="000A64C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77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96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45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567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9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9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45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37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08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567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15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51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09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425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09" w:type="dxa"/>
          </w:tcPr>
          <w:p w:rsidR="00396532" w:rsidRDefault="00396532" w:rsidP="000A64CC">
            <w:pPr>
              <w:pStyle w:val="ConsPlusNormal"/>
            </w:pPr>
          </w:p>
        </w:tc>
      </w:tr>
      <w:tr w:rsidR="00396532" w:rsidTr="000A64CC">
        <w:tc>
          <w:tcPr>
            <w:tcW w:w="425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1077" w:type="dxa"/>
          </w:tcPr>
          <w:p w:rsidR="00396532" w:rsidRDefault="00396532" w:rsidP="000A64CC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45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567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9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9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45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624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37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08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567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15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51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850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09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425" w:type="dxa"/>
          </w:tcPr>
          <w:p w:rsidR="00396532" w:rsidRDefault="00396532" w:rsidP="000A64CC">
            <w:pPr>
              <w:pStyle w:val="ConsPlusNormal"/>
            </w:pPr>
          </w:p>
        </w:tc>
        <w:tc>
          <w:tcPr>
            <w:tcW w:w="709" w:type="dxa"/>
          </w:tcPr>
          <w:p w:rsidR="00396532" w:rsidRDefault="00396532" w:rsidP="000A64CC">
            <w:pPr>
              <w:pStyle w:val="ConsPlusNormal"/>
            </w:pPr>
          </w:p>
        </w:tc>
      </w:tr>
    </w:tbl>
    <w:p w:rsidR="00396532" w:rsidRDefault="00396532" w:rsidP="00396532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144E" w:rsidRDefault="006B144E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sectPr w:rsidR="006B144E" w:rsidSect="00396532">
      <w:pgSz w:w="16838" w:h="11906" w:orient="landscape"/>
      <w:pgMar w:top="99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E2"/>
    <w:rsid w:val="0006466F"/>
    <w:rsid w:val="00074906"/>
    <w:rsid w:val="00096E15"/>
    <w:rsid w:val="000E0EBD"/>
    <w:rsid w:val="0011135D"/>
    <w:rsid w:val="00177612"/>
    <w:rsid w:val="00221D98"/>
    <w:rsid w:val="00307B92"/>
    <w:rsid w:val="00311380"/>
    <w:rsid w:val="003218E1"/>
    <w:rsid w:val="003540E1"/>
    <w:rsid w:val="00370168"/>
    <w:rsid w:val="00384D06"/>
    <w:rsid w:val="00396532"/>
    <w:rsid w:val="003B4630"/>
    <w:rsid w:val="003D4673"/>
    <w:rsid w:val="003F7AB7"/>
    <w:rsid w:val="00422730"/>
    <w:rsid w:val="00442D7A"/>
    <w:rsid w:val="004B052F"/>
    <w:rsid w:val="004B15BD"/>
    <w:rsid w:val="004D0140"/>
    <w:rsid w:val="004D342A"/>
    <w:rsid w:val="004F5A57"/>
    <w:rsid w:val="004F7AA8"/>
    <w:rsid w:val="00563BD0"/>
    <w:rsid w:val="00596983"/>
    <w:rsid w:val="005A0B45"/>
    <w:rsid w:val="005A3F59"/>
    <w:rsid w:val="005B5F20"/>
    <w:rsid w:val="005D7967"/>
    <w:rsid w:val="006361D6"/>
    <w:rsid w:val="00666E6F"/>
    <w:rsid w:val="006A1077"/>
    <w:rsid w:val="006B144E"/>
    <w:rsid w:val="006F06C7"/>
    <w:rsid w:val="00752FBB"/>
    <w:rsid w:val="0076449D"/>
    <w:rsid w:val="00771B36"/>
    <w:rsid w:val="007D69AE"/>
    <w:rsid w:val="00817BD1"/>
    <w:rsid w:val="00831348"/>
    <w:rsid w:val="0086046E"/>
    <w:rsid w:val="00910B96"/>
    <w:rsid w:val="00915E20"/>
    <w:rsid w:val="00944EF6"/>
    <w:rsid w:val="00994951"/>
    <w:rsid w:val="00996625"/>
    <w:rsid w:val="009F62E2"/>
    <w:rsid w:val="00A70CDA"/>
    <w:rsid w:val="00AC3B69"/>
    <w:rsid w:val="00B71EAA"/>
    <w:rsid w:val="00BE4870"/>
    <w:rsid w:val="00C22A83"/>
    <w:rsid w:val="00C53166"/>
    <w:rsid w:val="00C5368A"/>
    <w:rsid w:val="00CA1A28"/>
    <w:rsid w:val="00D43B19"/>
    <w:rsid w:val="00D76CED"/>
    <w:rsid w:val="00DE2862"/>
    <w:rsid w:val="00E43F5F"/>
    <w:rsid w:val="00E577D1"/>
    <w:rsid w:val="00EA61CA"/>
    <w:rsid w:val="00ED5216"/>
    <w:rsid w:val="00F35A90"/>
    <w:rsid w:val="00F42C9B"/>
    <w:rsid w:val="00F94856"/>
    <w:rsid w:val="00FA052F"/>
    <w:rsid w:val="00FA73F4"/>
    <w:rsid w:val="00FE4369"/>
    <w:rsid w:val="00FF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1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673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2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F5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43F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D46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D4673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D46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lock Text"/>
    <w:basedOn w:val="a"/>
    <w:rsid w:val="003D4673"/>
    <w:pPr>
      <w:widowControl/>
      <w:suppressAutoHyphens w:val="0"/>
      <w:ind w:left="-284" w:right="-284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table" w:styleId="a8">
    <w:name w:val="Table Grid"/>
    <w:basedOn w:val="a1"/>
    <w:uiPriority w:val="59"/>
    <w:rsid w:val="003D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F3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1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673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2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F5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43F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D46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D4673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D46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lock Text"/>
    <w:basedOn w:val="a"/>
    <w:rsid w:val="003D4673"/>
    <w:pPr>
      <w:widowControl/>
      <w:suppressAutoHyphens w:val="0"/>
      <w:ind w:left="-284" w:right="-284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table" w:styleId="a8">
    <w:name w:val="Table Grid"/>
    <w:basedOn w:val="a1"/>
    <w:uiPriority w:val="59"/>
    <w:rsid w:val="003D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F3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64A7043FBF0C1FC339BF8252B6C5E111D4B1C01AE7555550E10992847A4FCD20E163303010BCBtFx4N" TargetMode="External"/><Relationship Id="rId13" Type="http://schemas.openxmlformats.org/officeDocument/2006/relationships/hyperlink" Target="consultantplus://offline/ref=F7664A7043FBF0C1FC339BF8252B6C5E111D4B1C01AE7555550E10992847A4FCD20E163303010BCBtFx4N" TargetMode="External"/><Relationship Id="rId18" Type="http://schemas.openxmlformats.org/officeDocument/2006/relationships/hyperlink" Target="consultantplus://offline/ref=F7664A7043FBF0C1FC339BF8252B6C5E111E4F1A01AB7555550E10992847A4FCD20E163303030ACEtFx0N" TargetMode="External"/><Relationship Id="rId26" Type="http://schemas.openxmlformats.org/officeDocument/2006/relationships/hyperlink" Target="consultantplus://offline/ref=F7664A7043FBF0C1FC339BF8252B6C5E11194C1900A7285F5D571C9Bt2xF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52;&#1086;&#1080;%20&#1076;&#1086;&#1082;&#1091;&#1084;&#1077;&#1085;&#1090;&#1099;\&#1047;&#1072;&#1082;&#1086;&#1085;&#1099;\&#1053;&#1058;&#1054;\&#1053;&#1058;&#1054;%20&#1050;&#1080;&#1088;&#1086;&#1074;.docx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7664A7043FBF0C1FC3385F5334732501414151205AC7A0A0F5216CE7717A2A992t4xEN" TargetMode="External"/><Relationship Id="rId17" Type="http://schemas.openxmlformats.org/officeDocument/2006/relationships/hyperlink" Target="consultantplus://offline/ref=F7664A7043FBF0C1FC3385F5334732501414151205AF780A09514BC47F4EAEABt9x5N" TargetMode="External"/><Relationship Id="rId25" Type="http://schemas.openxmlformats.org/officeDocument/2006/relationships/hyperlink" Target="consultantplus://offline/ref=F7664A7043FBF0C1FC339BF8252B6C5E11194C1900A7285F5D571C9Bt2x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664A7043FBF0C1FC339BF8252B6C5E111E4F1A01AB7555550E109928t4x7N" TargetMode="External"/><Relationship Id="rId20" Type="http://schemas.openxmlformats.org/officeDocument/2006/relationships/hyperlink" Target="file:///C:\Users\User\Desktop\&#1052;&#1086;&#1080;%20&#1076;&#1086;&#1082;&#1091;&#1084;&#1077;&#1085;&#1090;&#1099;\&#1047;&#1072;&#1082;&#1086;&#1085;&#1099;\&#1053;&#1058;&#1054;\&#1053;&#1058;&#1054;%20&#1050;&#1080;&#1088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664A7043FBF0C1FC339BF8252B6C5E111F4A1E03AE7555550E10992847A4FCD20E163303010BC8tFx5N" TargetMode="External"/><Relationship Id="rId24" Type="http://schemas.openxmlformats.org/officeDocument/2006/relationships/hyperlink" Target="consultantplus://offline/ref=F7664A7043FBF0C1FC339BF8252B6C5E111E4A1D05AD7555550E109928t4x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664A7043FBF0C1FC3385F533473250141415120DA477030A514BC47F4EAEABt9x5N" TargetMode="External"/><Relationship Id="rId23" Type="http://schemas.openxmlformats.org/officeDocument/2006/relationships/hyperlink" Target="consultantplus://offline/ref=F7664A7043FBF0C1FC339BF8252B6C5E111E4A1D05AD7555550E109928t4x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7664A7043FBF0C1FC339BF8252B6C5E111D4B1C01AE7555550E10992847A4FCD20E163303010BCBtFx4N" TargetMode="External"/><Relationship Id="rId19" Type="http://schemas.openxmlformats.org/officeDocument/2006/relationships/hyperlink" Target="consultantplus://offline/ref=F7664A7043FBF0C1FC3385F533473250141415120DA477030A514BC47F4EAEABt9x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664A7043FBF0C1FC339BF8252B6C5E111F4A1E03AE7555550E10992847A4FCD20E163303010BC8tFx5N" TargetMode="External"/><Relationship Id="rId14" Type="http://schemas.openxmlformats.org/officeDocument/2006/relationships/hyperlink" Target="consultantplus://offline/ref=F7664A7043FBF0C1FC339BF8252B6C5E111F4A1E03AE7555550E109928t4x7N" TargetMode="External"/><Relationship Id="rId22" Type="http://schemas.openxmlformats.org/officeDocument/2006/relationships/hyperlink" Target="file:///C:\Users\User\Desktop\&#1052;&#1086;&#1080;%20&#1076;&#1086;&#1082;&#1091;&#1084;&#1077;&#1085;&#1090;&#1099;\&#1047;&#1072;&#1082;&#1086;&#1085;&#1099;\&#1053;&#1058;&#1054;\&#1053;&#1058;&#1054;%20&#1050;&#1080;&#1088;&#1086;&#1074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DA09-680B-45BC-9108-C70FD8C7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7022</Words>
  <Characters>40032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Владимировна</cp:lastModifiedBy>
  <cp:revision>2</cp:revision>
  <cp:lastPrinted>2018-05-22T08:51:00Z</cp:lastPrinted>
  <dcterms:created xsi:type="dcterms:W3CDTF">2020-02-25T05:28:00Z</dcterms:created>
  <dcterms:modified xsi:type="dcterms:W3CDTF">2020-02-25T05:28:00Z</dcterms:modified>
</cp:coreProperties>
</file>