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DE" w:rsidRDefault="003940DE" w:rsidP="00394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ПОТРЕБИТЕЛЮ СОСТАВИТЬ И НАПРАВИТЬ ПРЕТЕНЗИЮ</w:t>
      </w: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ПРОДАВЦУ (ИЗГОТОВИТЕЛЮ, ИСПОЛНИТЕЛЮ)?</w:t>
      </w: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Претензия составляется в свободной форме. В ней указываются сведения о получателе и отправителе, обстоятельства подачи претензии и ее суть. Направить претензию можно лично, по почте заказным письмом с уведомлением о вручении и описью вложения или в форме электронного документа при соблюдении определенных условий.</w:t>
      </w: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Претензия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это письменное изложение требований потребителя к продавцу (изготовителю, исполнителю) в связи с обнаружением недостатков в товаре (работе, услуге) или ненадлежащим исполнением продавцом (изготовителем, исполнителем) своих обязательств по договору.</w:t>
      </w: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Адресная часть претензии</w:t>
      </w:r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шапке (адресной части) претензии необходимо указать следующее:</w:t>
      </w:r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Получателя претензии,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она направляется: наименование продавца (изготовителя, исполнителя), адрес его места нахождения, телефон, адрес электронной почты (если он известен).</w:t>
      </w:r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продавца (изготовителя, исполнителя) могут быть, например, указаны в чеке или квитанции за товар (работу, услугу) (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1 ст. 4.7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от 22.05.2003 N 54-ФЗ).</w:t>
      </w:r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 места нахождения юридического лица - продавца (изготовителя, исполнителя) можно узнать также по номеру ИНН (или ОГРН) на официальном сайте ФНС России (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>
          <w:rPr>
            <w:rFonts w:ascii="Times New Roman" w:hAnsi="Times New Roman" w:cs="Times New Roman"/>
            <w:color w:val="0000FF"/>
            <w:sz w:val="28"/>
            <w:szCs w:val="28"/>
          </w:rPr>
          <w:t>. "в" п. 1 ст.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п.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8 ст.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от 08.08.2001 N 129-ФЗ;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>
          <w:rPr>
            <w:rFonts w:ascii="Times New Roman" w:hAnsi="Times New Roman" w:cs="Times New Roman"/>
            <w:color w:val="0000FF"/>
            <w:sz w:val="28"/>
            <w:szCs w:val="28"/>
          </w:rPr>
          <w:t>. 5.5.6 п. 5.5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Положения, утв. Постановлением Правительства РФ от 30.09.2004 N 506).</w:t>
      </w:r>
      <w:proofErr w:type="gramEnd"/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Отправителя претензии: Ф.И.О. потребителя, адрес места жительства с почтовым индексом, контактный телефон, адрес электронной почты.</w:t>
      </w: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претензии</w:t>
      </w:r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претензии последовательно отражается следующее:</w:t>
      </w:r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Когда, где и по какой цене приобретен товар (оформлен заказ на работу, услугу). Указывается документ, подтверждающий приобретение товара (оформление заказа на работу, услугу).</w:t>
      </w: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Обратите внимание!</w:t>
      </w:r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удовлетворении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его требований (</w:t>
      </w:r>
      <w:hyperlink r:id="rId13" w:history="1">
        <w:r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п. 5 ст. 18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Закона от 07.02.1992 N 2300-1).</w:t>
      </w: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недостаток товара (работы, услуги) был обнаружен и как он проявляется либо какие иные нарушения своих обязательств по договору допустил продавец (изготовитель, исполнитель) (например, нарушение сроков передачи товара, выполнения работы или оказания услуги).</w:t>
      </w:r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Положения закона, на которых потребитель основывает свои требования. В зависимости от обстоятельств дела заявитель вправе основывать свои требования на гражданском законодательстве и законодательстве о защите прав потребителей (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1 ст.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N 2300-1).</w:t>
      </w:r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потребителя (например, о возврате денежных средств, безвозмездном устранении недостатков, направлении письменного ответа на претензию).</w:t>
      </w:r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документов, на которых потребитель основывает свои требования (например, кассовый или товарный чек, договор, акт приемки-передачи). Копии указанных документов целесообразно приложить к претензии. При этом отсутствие чека или иного документа, удостоверяющих факт и условия покупки товара, не является основанием для отказа в удовлетворении ваших требований (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5 ст.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N 2300-1).</w:t>
      </w:r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Дата и личная подпись потребителя.</w:t>
      </w: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Направление претензии и срок ответа на нее</w:t>
      </w:r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иное не установлено договором с продавцом (изготовителем, исполнителем), направить претензию продавцу (изготовителю, исполнителю) можно следующими способами (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 ст. 165.1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 ст. 434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ГК РФ;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п. 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23.06.2015 N 25; </w:t>
      </w:r>
      <w:hyperlink r:id="rId20" w:history="1"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>
          <w:rPr>
            <w:rFonts w:ascii="Times New Roman" w:hAnsi="Times New Roman" w:cs="Times New Roman"/>
            <w:color w:val="0000FF"/>
            <w:sz w:val="28"/>
            <w:szCs w:val="28"/>
          </w:rPr>
          <w:t>. "б" п.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Правил, утв.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31.07.2014 N 234):</w:t>
      </w:r>
      <w:proofErr w:type="gramEnd"/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Лично. Целесообразно изготовить два экземпляра претензии. Желательно, чтобы на одном из них лицо, принявшее претензию, проставило свою подпись с указанием Ф.И.О. и должности, а также дату принятия претензии и (при наличии) печать продавца (изготовителя, исполнителя).</w:t>
      </w:r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почте либо в форме электронного документа. Рекомендуем направить претензию по адресу продавца (изготовителя, исполнителя) заказным письмом с уведомлением о вручении и описью вложения, что позволит вам подтвердить дату ее получения адресатом. Направление претензии в форме электронного документа, например, посредством электронной почты, факсимильной и иной связи законодательство не запрещает. Однако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должна иметься возможность достоверно установить, от кого она исходит и кому адресована.</w:t>
      </w:r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Бремя доказывания факта направления претензии лежит на отправителе (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N 25).</w:t>
      </w:r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законодательству письменно отвечать на заявления граждан в фиксированные сроки обязаны только государственные органы и органы местного самоуправления.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коммерческих организаций и индивидуальных предпринимателей такие 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отсутствуют и срок ответа на претензию не 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 ст.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от 02.05.2006 N 59-ФЗ).</w:t>
      </w:r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(изготовитель, исполнитель) должен исполнить требования потребителя в определенные сроки, например, возвратить денежные средства - в течение 10 дней, обменять некачественный товар - в срок от семи дней до месяца в зависимости от ситуации. Поэтому подтверждение даты вручения претензии продавцу (изготовителю, исполнителю) важно для исчисления сроков исполнения ваших требований и взыскания штрафов с продавца (изготовителя, исполнителя).</w:t>
      </w:r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в случае обращения в суд и вынесения решения в вашу пользу с продавца (изготовителя, исполнителя) за неисполнение ваших требований в добровольном порядке взыскивается штраф в размере 50% присужденных вам сумм (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1 ст. 165.1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ГК РФ;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6 ст.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1 ст.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1 ст.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N 2300-1).</w:t>
      </w:r>
      <w:proofErr w:type="gramEnd"/>
    </w:p>
    <w:p w:rsidR="003940DE" w:rsidRDefault="003940DE" w:rsidP="003940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предварительное обращение с претензией к продавцу товаров (исполнителю работ, услуг) требуется, как правило, если вы намерены обратиться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проведения им внеплановой проверки продавца (изготовителя, исполнителя) или контрольной закупки соответствующих товаров (работ, услуг) (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3 ст. 16.1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>
          <w:rPr>
            <w:rFonts w:ascii="Times New Roman" w:hAnsi="Times New Roman" w:cs="Times New Roman"/>
            <w:color w:val="0000FF"/>
            <w:sz w:val="28"/>
            <w:szCs w:val="28"/>
          </w:rPr>
          <w:t>. "в" п. 2 ч. 2 ст.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от 26.12.2008 N 294-ФЗ;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Информация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07.12.2016).</w:t>
      </w:r>
      <w:proofErr w:type="gramEnd"/>
    </w:p>
    <w:p w:rsidR="00793347" w:rsidRDefault="00793347"/>
    <w:p w:rsidR="003940DE" w:rsidRDefault="003940DE"/>
    <w:p w:rsidR="003940DE" w:rsidRDefault="003940DE"/>
    <w:p w:rsidR="003940DE" w:rsidRDefault="003940DE"/>
    <w:p w:rsidR="003940DE" w:rsidRDefault="003940DE"/>
    <w:p w:rsidR="003940DE" w:rsidRDefault="003940DE" w:rsidP="003940D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КАК ПОТРЕБИТЕЛЮ СОСТАВИТЬ И ПРЕДЪЯВИТЬ ПРЕТЕНЗИЮ</w:t>
      </w: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</w:t>
      </w:r>
      <w:proofErr w:type="gramStart"/>
      <w:r>
        <w:rPr>
          <w:rFonts w:ascii="Calibri" w:hAnsi="Calibri" w:cs="Calibri"/>
          <w:b/>
          <w:bCs/>
        </w:rPr>
        <w:t>ВОЗВРАТЕ</w:t>
      </w:r>
      <w:proofErr w:type="gramEnd"/>
      <w:r>
        <w:rPr>
          <w:rFonts w:ascii="Calibri" w:hAnsi="Calibri" w:cs="Calibri"/>
          <w:b/>
          <w:bCs/>
        </w:rPr>
        <w:t xml:space="preserve"> НЕКАЧЕСТВЕННОГО ТОВАРА?</w:t>
      </w: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обнаружения в товаре недостатков потребитель вправе отказаться от исполнения договора купли-продажи и потребовать возврата уплаченной за товар суммы. Для этого необходимо составить претензию о возврате некачественного товара, в которой изложить основания ее предъявления и заявить свои требования (</w:t>
      </w:r>
      <w:hyperlink r:id="rId33" w:history="1">
        <w:r>
          <w:rPr>
            <w:rFonts w:ascii="Calibri" w:hAnsi="Calibri" w:cs="Calibri"/>
            <w:color w:val="0000FF"/>
          </w:rPr>
          <w:t>п. 4 ст. 503</w:t>
        </w:r>
      </w:hyperlink>
      <w:r>
        <w:rPr>
          <w:rFonts w:ascii="Calibri" w:hAnsi="Calibri" w:cs="Calibri"/>
        </w:rPr>
        <w:t xml:space="preserve"> ГК РФ; </w:t>
      </w:r>
      <w:hyperlink r:id="rId34" w:history="1">
        <w:r>
          <w:rPr>
            <w:rFonts w:ascii="Calibri" w:hAnsi="Calibri" w:cs="Calibri"/>
            <w:color w:val="0000FF"/>
          </w:rPr>
          <w:t>п. п. 1</w:t>
        </w:r>
      </w:hyperlink>
      <w:r>
        <w:rPr>
          <w:rFonts w:ascii="Calibri" w:hAnsi="Calibri" w:cs="Calibri"/>
        </w:rPr>
        <w:t xml:space="preserve">, </w:t>
      </w:r>
      <w:hyperlink r:id="rId35" w:history="1">
        <w:r>
          <w:rPr>
            <w:rFonts w:ascii="Calibri" w:hAnsi="Calibri" w:cs="Calibri"/>
            <w:color w:val="0000FF"/>
          </w:rPr>
          <w:t>3 ст. 18</w:t>
        </w:r>
      </w:hyperlink>
      <w:r>
        <w:rPr>
          <w:rFonts w:ascii="Calibri" w:hAnsi="Calibri" w:cs="Calibri"/>
        </w:rPr>
        <w:t xml:space="preserve"> Закона от 07.02.1992 N 2300-1).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составления и предъявления претензии о возврате некачественного товара рекомендуем придерживаться следующего алгоритма.</w:t>
      </w: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 xml:space="preserve">Шаг 1. Составьте </w:t>
      </w:r>
      <w:hyperlink r:id="rId36" w:history="1">
        <w:r>
          <w:rPr>
            <w:rFonts w:ascii="Calibri" w:hAnsi="Calibri" w:cs="Calibri"/>
            <w:b/>
            <w:bCs/>
            <w:i/>
            <w:iCs/>
            <w:color w:val="0000FF"/>
          </w:rPr>
          <w:t>претензию</w:t>
        </w:r>
      </w:hyperlink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Претензия составляется в свободной форме. В ней следует указать: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Данные получателя претензии: наименование продавца (изготовителя, импортера), адрес его места нахождения, телефон, адрес электронной почты (если известен).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организации или ИП, ИНН могут быть указаны, например, в чеке или квитанции за товар (</w:t>
      </w:r>
      <w:hyperlink r:id="rId37" w:history="1">
        <w:r>
          <w:rPr>
            <w:rFonts w:ascii="Calibri" w:hAnsi="Calibri" w:cs="Calibri"/>
            <w:color w:val="0000FF"/>
          </w:rPr>
          <w:t>п. 1 ст. 4.7</w:t>
        </w:r>
      </w:hyperlink>
      <w:r>
        <w:rPr>
          <w:rFonts w:ascii="Calibri" w:hAnsi="Calibri" w:cs="Calibri"/>
        </w:rPr>
        <w:t xml:space="preserve"> Закона от 22.05.2003 N 54-ФЗ).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Адрес места нахождения юридического лица можно узнать также по номеру ИНН (или ОГРН) на официальном сайте ФНС России (</w:t>
      </w:r>
      <w:hyperlink r:id="rId38" w:history="1">
        <w:r>
          <w:rPr>
            <w:rFonts w:ascii="Calibri" w:hAnsi="Calibri" w:cs="Calibri"/>
            <w:color w:val="0000FF"/>
          </w:rPr>
          <w:t>ст. 2</w:t>
        </w:r>
      </w:hyperlink>
      <w:r>
        <w:rPr>
          <w:rFonts w:ascii="Calibri" w:hAnsi="Calibri" w:cs="Calibri"/>
        </w:rPr>
        <w:t xml:space="preserve">, </w:t>
      </w:r>
      <w:hyperlink r:id="rId39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"в" п. 1 ст. 5</w:t>
        </w:r>
      </w:hyperlink>
      <w:r>
        <w:rPr>
          <w:rFonts w:ascii="Calibri" w:hAnsi="Calibri" w:cs="Calibri"/>
        </w:rPr>
        <w:t xml:space="preserve">, </w:t>
      </w:r>
      <w:hyperlink r:id="rId40" w:history="1">
        <w:r>
          <w:rPr>
            <w:rFonts w:ascii="Calibri" w:hAnsi="Calibri" w:cs="Calibri"/>
            <w:color w:val="0000FF"/>
          </w:rPr>
          <w:t>п. п. 1</w:t>
        </w:r>
      </w:hyperlink>
      <w:r>
        <w:rPr>
          <w:rFonts w:ascii="Calibri" w:hAnsi="Calibri" w:cs="Calibri"/>
        </w:rPr>
        <w:t xml:space="preserve">, </w:t>
      </w:r>
      <w:hyperlink r:id="rId41" w:history="1">
        <w:r>
          <w:rPr>
            <w:rFonts w:ascii="Calibri" w:hAnsi="Calibri" w:cs="Calibri"/>
            <w:color w:val="0000FF"/>
          </w:rPr>
          <w:t>8 ст. 6</w:t>
        </w:r>
      </w:hyperlink>
      <w:r>
        <w:rPr>
          <w:rFonts w:ascii="Calibri" w:hAnsi="Calibri" w:cs="Calibri"/>
        </w:rPr>
        <w:t xml:space="preserve"> Закона от 08.08.2001 N 129-ФЗ; </w:t>
      </w:r>
      <w:hyperlink r:id="rId42" w:history="1">
        <w:r>
          <w:rPr>
            <w:rFonts w:ascii="Calibri" w:hAnsi="Calibri" w:cs="Calibri"/>
            <w:color w:val="0000FF"/>
          </w:rPr>
          <w:t>п. 1</w:t>
        </w:r>
      </w:hyperlink>
      <w:r>
        <w:rPr>
          <w:rFonts w:ascii="Calibri" w:hAnsi="Calibri" w:cs="Calibri"/>
        </w:rPr>
        <w:t xml:space="preserve">, </w:t>
      </w:r>
      <w:hyperlink r:id="rId43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5.5.6 п. 5.5</w:t>
        </w:r>
      </w:hyperlink>
      <w:r>
        <w:rPr>
          <w:rFonts w:ascii="Calibri" w:hAnsi="Calibri" w:cs="Calibri"/>
        </w:rPr>
        <w:t xml:space="preserve"> Положения, утв. Постановлением Правительства РФ от 30.09.2004 N 506).</w:t>
      </w:r>
      <w:proofErr w:type="gramEnd"/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Данные потребителя: Ф.И.О., адрес места жительства с почтовым индексом, контактный телефон, адрес электронной почты (если имеется).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Описание оснований предъявления претензии. Для этого рекомендуется указать дату и место приобретения товара, его стоимость, размер расходов, связанных с приобретением товара (например, стоимость доставки, установки товара, консультации специалиста), а также описание выявленного недостатка и обстоятельств его обнаружения.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Требования потребителя, например, об отказе от исполнения договора купли-продажи и возврате уплаченной за товар ненадлежащего качества суммы.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Перечень прилагаемых к претензии документов.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Дату и подпись потребителя.</w:t>
      </w: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Шаг 2. Подготовьте необходимые документы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документов, которые необходимо приложить к претензии, определяется с учетом фактических обстоятельств дела.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общему правилу к претензии рекомендуется приложить кассовый чек (банковскую выписку или иной документ, подтверждающий факт покупки или списания денежных средств в счет оплаты за товар), документы, подтверждающие приобретение дополнительных услуг, непосредственно связанных с покупкой товара, а также акт проведенной экспертизы или заключение специалиста, содержащие выводы о наличии и/или причинах возникновения недостатка (если имеются).</w:t>
      </w:r>
      <w:proofErr w:type="gramEnd"/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отсутствие кассового или товарного чека либо иного документа, удостоверяющих факт и условия покупки товара, не является основанием для отказа в удовлетворении ваших требований (</w:t>
      </w:r>
      <w:hyperlink r:id="rId44" w:history="1">
        <w:r>
          <w:rPr>
            <w:rFonts w:ascii="Calibri" w:hAnsi="Calibri" w:cs="Calibri"/>
            <w:color w:val="0000FF"/>
          </w:rPr>
          <w:t>п. 5 ст. 18</w:t>
        </w:r>
      </w:hyperlink>
      <w:r>
        <w:rPr>
          <w:rFonts w:ascii="Calibri" w:hAnsi="Calibri" w:cs="Calibri"/>
        </w:rPr>
        <w:t xml:space="preserve"> Закона N 2300-1).</w:t>
      </w: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Шаг 3. Направьте претензию и необходимые документы продавцу (изготовителю, импортеру)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иное не установлено договором, направить претензию можно следующими способами (</w:t>
      </w:r>
      <w:hyperlink r:id="rId45" w:history="1">
        <w:r>
          <w:rPr>
            <w:rFonts w:ascii="Calibri" w:hAnsi="Calibri" w:cs="Calibri"/>
            <w:color w:val="0000FF"/>
          </w:rPr>
          <w:t>п. 2 ст. 165.1</w:t>
        </w:r>
      </w:hyperlink>
      <w:r>
        <w:rPr>
          <w:rFonts w:ascii="Calibri" w:hAnsi="Calibri" w:cs="Calibri"/>
        </w:rPr>
        <w:t xml:space="preserve">, </w:t>
      </w:r>
      <w:hyperlink r:id="rId46" w:history="1">
        <w:r>
          <w:rPr>
            <w:rFonts w:ascii="Calibri" w:hAnsi="Calibri" w:cs="Calibri"/>
            <w:color w:val="0000FF"/>
          </w:rPr>
          <w:t>п. 2 ст. 434</w:t>
        </w:r>
      </w:hyperlink>
      <w:r>
        <w:rPr>
          <w:rFonts w:ascii="Calibri" w:hAnsi="Calibri" w:cs="Calibri"/>
        </w:rPr>
        <w:t xml:space="preserve"> ГК РФ; </w:t>
      </w:r>
      <w:hyperlink r:id="rId47" w:history="1">
        <w:r>
          <w:rPr>
            <w:rFonts w:ascii="Calibri" w:hAnsi="Calibri" w:cs="Calibri"/>
            <w:color w:val="0000FF"/>
          </w:rPr>
          <w:t>п. п. 64</w:t>
        </w:r>
      </w:hyperlink>
      <w:r>
        <w:rPr>
          <w:rFonts w:ascii="Calibri" w:hAnsi="Calibri" w:cs="Calibri"/>
        </w:rPr>
        <w:t xml:space="preserve">, </w:t>
      </w:r>
      <w:hyperlink r:id="rId48" w:history="1">
        <w:r>
          <w:rPr>
            <w:rFonts w:ascii="Calibri" w:hAnsi="Calibri" w:cs="Calibri"/>
            <w:color w:val="0000FF"/>
          </w:rPr>
          <w:t>65</w:t>
        </w:r>
      </w:hyperlink>
      <w:r>
        <w:rPr>
          <w:rFonts w:ascii="Calibri" w:hAnsi="Calibri" w:cs="Calibri"/>
        </w:rPr>
        <w:t xml:space="preserve"> Постановления Пленума Верховного Суда РФ от 23.06.2015 N 25; </w:t>
      </w:r>
      <w:hyperlink r:id="rId49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"б" п. 10</w:t>
        </w:r>
      </w:hyperlink>
      <w:r>
        <w:rPr>
          <w:rFonts w:ascii="Calibri" w:hAnsi="Calibri" w:cs="Calibri"/>
        </w:rPr>
        <w:t xml:space="preserve"> Правил, утв. Приказом </w:t>
      </w:r>
      <w:proofErr w:type="spellStart"/>
      <w:r>
        <w:rPr>
          <w:rFonts w:ascii="Calibri" w:hAnsi="Calibri" w:cs="Calibri"/>
        </w:rPr>
        <w:t>Минкомсвязи</w:t>
      </w:r>
      <w:proofErr w:type="spellEnd"/>
      <w:r>
        <w:rPr>
          <w:rFonts w:ascii="Calibri" w:hAnsi="Calibri" w:cs="Calibri"/>
        </w:rPr>
        <w:t xml:space="preserve"> России от 31.07.2014 N 234):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 почте либо в форме электронного документа. Рекомендуется направить претензию заказным письмом с уведомлением о вручении и описью вложения. Направление претензии в форме электронного документа, например, посредством электронной почты, факсимильной и иной связи законодательством не запрещается. Однако в </w:t>
      </w:r>
      <w:proofErr w:type="gramStart"/>
      <w:r>
        <w:rPr>
          <w:rFonts w:ascii="Calibri" w:hAnsi="Calibri" w:cs="Calibri"/>
        </w:rPr>
        <w:t>этом</w:t>
      </w:r>
      <w:proofErr w:type="gramEnd"/>
      <w:r>
        <w:rPr>
          <w:rFonts w:ascii="Calibri" w:hAnsi="Calibri" w:cs="Calibri"/>
        </w:rPr>
        <w:t xml:space="preserve"> случае должна иметься возможность достоверно установить, от кого она исходит и кому адресована.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Лично путем подачи претензии уполномоченному лицу (директору магазина, старшему администратору, секретарю и т.п.). Рекомендуется изготовить два экземпляра претензии, и желательно, чтобы на вашем экземпляре лицо, принявшее претензию, проставило свою подпись и дату принятия претензии.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Бремя доказывания факта направления претензии лежит на отправителе (</w:t>
      </w:r>
      <w:hyperlink r:id="rId50" w:history="1">
        <w:r>
          <w:rPr>
            <w:rFonts w:ascii="Calibri" w:hAnsi="Calibri" w:cs="Calibri"/>
            <w:color w:val="0000FF"/>
          </w:rPr>
          <w:t>п. 67</w:t>
        </w:r>
      </w:hyperlink>
      <w:r>
        <w:rPr>
          <w:rFonts w:ascii="Calibri" w:hAnsi="Calibri" w:cs="Calibri"/>
        </w:rPr>
        <w:t xml:space="preserve"> Постановления Пленума Верховного Суда РФ N 25).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Возвратить уплаченную за товар денежную сумму продавец (изготовитель, импортер) обязан в течение 10 дней со дня предъявления требования (</w:t>
      </w:r>
      <w:hyperlink r:id="rId51" w:history="1">
        <w:r>
          <w:rPr>
            <w:rFonts w:ascii="Calibri" w:hAnsi="Calibri" w:cs="Calibri"/>
            <w:color w:val="0000FF"/>
          </w:rPr>
          <w:t>ст. 22</w:t>
        </w:r>
      </w:hyperlink>
      <w:r>
        <w:rPr>
          <w:rFonts w:ascii="Calibri" w:hAnsi="Calibri" w:cs="Calibri"/>
        </w:rPr>
        <w:t xml:space="preserve"> Закона N 2300-1).</w:t>
      </w:r>
    </w:p>
    <w:p w:rsidR="003940DE" w:rsidRDefault="003940DE"/>
    <w:p w:rsidR="003940DE" w:rsidRDefault="003940DE"/>
    <w:p w:rsidR="003940DE" w:rsidRDefault="003940DE"/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                           _______________________________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(Ф.И.О./наименование продавца)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адрес: ________________________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от ___________________________,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(Ф.И.О. покупателя)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адрес: _______________________,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телефон: ______, факс: _______,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адрес электронной почты: ______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Требование (претензия)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о расторжении договора купли-продажи и возврате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стоимости товара ненадлежащего качества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"___"_______ ____ _________________________________ приобрел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магазине</w:t>
      </w:r>
      <w:proofErr w:type="gramEnd"/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(Ф.И.О. покупателя)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________________________________,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расположенном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 адресу: _______________,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(Ф.И.О./наименование продавца)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__________________________ (далее - Товар)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 (______________)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рублей, что подтверждается кассовым (или: товарным) чеком N ________.</w:t>
      </w: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Гарантийный срок на товар составляет ___________, что указано в гарантийном </w:t>
      </w:r>
      <w:proofErr w:type="gramStart"/>
      <w:r>
        <w:rPr>
          <w:rFonts w:ascii="Calibri" w:hAnsi="Calibri" w:cs="Calibri"/>
        </w:rPr>
        <w:t>талоне</w:t>
      </w:r>
      <w:proofErr w:type="gramEnd"/>
      <w:r>
        <w:rPr>
          <w:rFonts w:ascii="Calibri" w:hAnsi="Calibri" w:cs="Calibri"/>
        </w:rPr>
        <w:t>, выданном при покупке, и, соответственно, истекает "___"_______ ____ г.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процессе использования (эксплуатации) товара выявился существенный недостаток, проявляющийся неоднократно (или: проявляющийся вновь после его устранения), а именно ________________________, что подтверждается _______________________________.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2" w:history="1">
        <w:r>
          <w:rPr>
            <w:rFonts w:ascii="Calibri" w:hAnsi="Calibri" w:cs="Calibri"/>
            <w:color w:val="0000FF"/>
          </w:rPr>
          <w:t>п. 1 ст. 18</w:t>
        </w:r>
      </w:hyperlink>
      <w:r>
        <w:rPr>
          <w:rFonts w:ascii="Calibri" w:hAnsi="Calibri" w:cs="Calibri"/>
        </w:rPr>
        <w:t xml:space="preserve"> Закона Российской Федерации от 07.02.1992 N 2300-1 "О защите прав потребителей" потребитель в случае обнаружения в товаре недостатков, которые не были оговорены продавцом, вправе отказаться от исполнения договора купли-продажи и потребовать возврата уплаченной за товар суммы. 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3" w:history="1">
        <w:r>
          <w:rPr>
            <w:rFonts w:ascii="Calibri" w:hAnsi="Calibri" w:cs="Calibri"/>
            <w:color w:val="0000FF"/>
          </w:rPr>
          <w:t>п. 2 ст. 18</w:t>
        </w:r>
      </w:hyperlink>
      <w:r>
        <w:rPr>
          <w:rFonts w:ascii="Calibri" w:hAnsi="Calibri" w:cs="Calibri"/>
        </w:rPr>
        <w:t xml:space="preserve"> Закона Российской Федерации от 07.02.1992 N 2300-1 "О защите прав потребителей" требования, указанные в </w:t>
      </w:r>
      <w:hyperlink r:id="rId54" w:history="1">
        <w:r>
          <w:rPr>
            <w:rFonts w:ascii="Calibri" w:hAnsi="Calibri" w:cs="Calibri"/>
            <w:color w:val="0000FF"/>
          </w:rPr>
          <w:t>п. 1 ст. 18</w:t>
        </w:r>
      </w:hyperlink>
      <w:r>
        <w:rPr>
          <w:rFonts w:ascii="Calibri" w:hAnsi="Calibri" w:cs="Calibri"/>
        </w:rPr>
        <w:t xml:space="preserve"> Закона Российской Федерации от 07.02.1992 N 2300-1 "О защите прав потребителей", предъявляются потребителем продавцу.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5" w:history="1">
        <w:r>
          <w:rPr>
            <w:rFonts w:ascii="Calibri" w:hAnsi="Calibri" w:cs="Calibri"/>
            <w:color w:val="0000FF"/>
          </w:rPr>
          <w:t>п. 4 ст. 24</w:t>
        </w:r>
      </w:hyperlink>
      <w:r>
        <w:rPr>
          <w:rFonts w:ascii="Calibri" w:hAnsi="Calibri" w:cs="Calibri"/>
        </w:rPr>
        <w:t xml:space="preserve"> Закона Российской Федерации от 07.02.1992 N 2300-1 "О защите прав потребителей" при возврате товара ненадлежащего качества потребитель вправе требовать возмещения разницы между ценой товара, установленной договором, и ценой соответствующего товара на момент добровольного удовлетворения такого требования или, если требование добровольно не удовлетворено, на момент вынесения судом решения.</w:t>
      </w:r>
      <w:proofErr w:type="gramEnd"/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  основании  вышеизложенного, в соответствии со </w:t>
      </w:r>
      <w:hyperlink r:id="rId5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ст. ст. 18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5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24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Закона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Федерации от  07.02.1992  N 2300-1 "О защите прав потребителей",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r:id="rId5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ст. 475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Гражданского кодекса Российской Федерации _________________________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(Ф.И.О. покупателя)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заявляет об отказе от исполнения договора купли-продажи и просит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 десятидневный  срок </w:t>
      </w:r>
      <w:hyperlink r:id="rId5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возвратить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уплаченную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 товар ненадлежащего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качества  сумму  в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размере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 (_________) рублей и возместить разницу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между ценой _________________________________, установленной кассовым чеком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(указать товар)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N  ______, и ценой на день удовлетворения настоящего требования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следующем</w:t>
      </w:r>
      <w:proofErr w:type="gramEnd"/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порядке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_____________________________________.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 случае  отказа  в  удовлетворении  требований в добровольном порядке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 вынужден будет обратиться в суд за защитой своих прав и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(Ф.И.О. покупателя)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законных интересов.</w:t>
      </w: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Копии товарного (или кассового) чека от "___" ___________ ____ N ____.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Копия гарантийного талона от "___" ___________ ____ N ____.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Документы, подтверждающие ненадлежащее качество товара.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Расчет суммы требования.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Доверенность представителя от "___"__________ ____ г. N _____ (если требование (претензия) подписывается представителем заявителя).</w:t>
      </w:r>
    </w:p>
    <w:p w:rsidR="003940DE" w:rsidRDefault="003940DE" w:rsidP="003940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Иные документы, подтверждающие доводы, на которых основывает свои требования заявитель.</w:t>
      </w:r>
    </w:p>
    <w:p w:rsidR="003940DE" w:rsidRDefault="003940DE" w:rsidP="00394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"__"________ ____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Покупатель (представитель):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_____________/______________________</w:t>
      </w:r>
    </w:p>
    <w:p w:rsidR="003940DE" w:rsidRDefault="003940DE" w:rsidP="003940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(подпись)         (Ф.И.О.)</w:t>
      </w:r>
    </w:p>
    <w:p w:rsidR="00756A80" w:rsidRDefault="00756A80"/>
    <w:p w:rsidR="00756A80" w:rsidRDefault="00756A80" w:rsidP="00756A80"/>
    <w:p w:rsidR="00756A80" w:rsidRDefault="00756A80" w:rsidP="00756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Каким образом предъявляются претензии к плохо организованной поездке? Например, отель не соответствует заявленной категории или вообще заменен, нет обещанного балкона и т.п.?</w:t>
      </w:r>
    </w:p>
    <w:p w:rsidR="00756A80" w:rsidRDefault="00756A80" w:rsidP="00756A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56A80" w:rsidRDefault="00756A80" w:rsidP="00756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В </w:t>
      </w:r>
      <w:hyperlink r:id="rId60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РФ "О защите прав потребителей" и </w:t>
      </w:r>
      <w:hyperlink r:id="rId61" w:history="1">
        <w:r>
          <w:rPr>
            <w:rFonts w:ascii="Calibri" w:hAnsi="Calibri" w:cs="Calibri"/>
            <w:color w:val="0000FF"/>
          </w:rPr>
          <w:t>ФЗ</w:t>
        </w:r>
      </w:hyperlink>
      <w:r>
        <w:rPr>
          <w:rFonts w:ascii="Calibri" w:hAnsi="Calibri" w:cs="Calibri"/>
        </w:rPr>
        <w:t xml:space="preserve"> "Об основах туристской деятельности в РФ" прямо предусмотрен порядок защиты прав потребителей в случае оказания им услуг ненадлежащего качества.</w:t>
      </w:r>
    </w:p>
    <w:p w:rsidR="00756A80" w:rsidRDefault="00756A80" w:rsidP="00756A8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Сроки подачи претензии, связанные с неисполнением либо ненадлежащим исполнением услуг по договору о реализации туристского продукта, регулируются </w:t>
      </w:r>
      <w:hyperlink r:id="rId62" w:history="1">
        <w:r>
          <w:rPr>
            <w:rFonts w:ascii="Calibri" w:hAnsi="Calibri" w:cs="Calibri"/>
            <w:color w:val="0000FF"/>
          </w:rPr>
          <w:t>статьей 10</w:t>
        </w:r>
      </w:hyperlink>
      <w:r>
        <w:rPr>
          <w:rFonts w:ascii="Calibri" w:hAnsi="Calibri" w:cs="Calibri"/>
        </w:rPr>
        <w:t xml:space="preserve"> Федерального закона "Об основах туристской деятельности в Российской Федерации".</w:t>
      </w:r>
    </w:p>
    <w:p w:rsidR="00756A80" w:rsidRDefault="00756A80" w:rsidP="00756A8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требованиям данной </w:t>
      </w:r>
      <w:hyperlink r:id="rId63" w:history="1">
        <w:r>
          <w:rPr>
            <w:rFonts w:ascii="Calibri" w:hAnsi="Calibri" w:cs="Calibri"/>
            <w:color w:val="0000FF"/>
          </w:rPr>
          <w:t>статьи</w:t>
        </w:r>
      </w:hyperlink>
      <w:r>
        <w:rPr>
          <w:rFonts w:ascii="Calibri" w:hAnsi="Calibri" w:cs="Calibri"/>
        </w:rPr>
        <w:t xml:space="preserve"> претензии к качеству туристского продукта предъявляются туристом и (или)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претензий.</w:t>
      </w:r>
    </w:p>
    <w:p w:rsidR="00756A80" w:rsidRDefault="00756A80" w:rsidP="00756A8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Необходимо иметь в виду, что туроператор несет предусмотренную законодательством Российской Федерации ответственность перед туристом и (или) иным заказчиком за неисполнение или ненадлежащее исполнение обязательств по договору о реализации туристского продукта (в том числе за неоказание или ненадлежащее оказание туристам услуг, входящих в туристский продукт, независимо от того, кем должны были оказываться или оказывались эти услуги).</w:t>
      </w:r>
      <w:proofErr w:type="gramEnd"/>
      <w:r>
        <w:rPr>
          <w:rFonts w:ascii="Calibri" w:hAnsi="Calibri" w:cs="Calibri"/>
        </w:rPr>
        <w:t xml:space="preserve"> Туроператор отвечает перед туристами или иными заказчиками за действия (бездействие) третьих лиц, если федеральными законами и иными нормативными правовыми актами Российской Федерации не установлено, что ответственность перед туристами несет третье лицо. Туроператор также отвечает перед туристами и (или) иными заказчиками за действия (бездействие), совершенные от имени туроператора его </w:t>
      </w:r>
      <w:proofErr w:type="spellStart"/>
      <w:r>
        <w:rPr>
          <w:rFonts w:ascii="Calibri" w:hAnsi="Calibri" w:cs="Calibri"/>
        </w:rPr>
        <w:t>турагентами</w:t>
      </w:r>
      <w:proofErr w:type="spellEnd"/>
      <w:r>
        <w:rPr>
          <w:rFonts w:ascii="Calibri" w:hAnsi="Calibri" w:cs="Calibri"/>
        </w:rPr>
        <w:t xml:space="preserve"> в </w:t>
      </w:r>
      <w:proofErr w:type="gramStart"/>
      <w:r>
        <w:rPr>
          <w:rFonts w:ascii="Calibri" w:hAnsi="Calibri" w:cs="Calibri"/>
        </w:rPr>
        <w:t>пределах</w:t>
      </w:r>
      <w:proofErr w:type="gramEnd"/>
      <w:r>
        <w:rPr>
          <w:rFonts w:ascii="Calibri" w:hAnsi="Calibri" w:cs="Calibri"/>
        </w:rPr>
        <w:t xml:space="preserve"> своих обязанностей (полномочий).</w:t>
      </w:r>
    </w:p>
    <w:p w:rsidR="00756A80" w:rsidRDefault="00756A80" w:rsidP="00756A8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лицами, к которым может быть предъявлена претензия 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новой редакцией </w:t>
      </w:r>
      <w:hyperlink r:id="rId6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, являются как туроператор, поскольку именно на него возложена ответственность за качество туристского продукта, так и </w:t>
      </w:r>
      <w:proofErr w:type="spellStart"/>
      <w:r>
        <w:rPr>
          <w:rFonts w:ascii="Calibri" w:hAnsi="Calibri" w:cs="Calibri"/>
        </w:rPr>
        <w:t>турагент</w:t>
      </w:r>
      <w:proofErr w:type="spellEnd"/>
      <w:r>
        <w:rPr>
          <w:rFonts w:ascii="Calibri" w:hAnsi="Calibri" w:cs="Calibri"/>
        </w:rPr>
        <w:t xml:space="preserve"> в рамках агентского соглашения с туроператором.</w:t>
      </w:r>
    </w:p>
    <w:p w:rsidR="00756A80" w:rsidRDefault="00756A80" w:rsidP="00756A8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Претензии к качеству туристского продукта предъявляются туристом и (или)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претензий.</w:t>
      </w:r>
    </w:p>
    <w:p w:rsidR="00756A80" w:rsidRDefault="00756A80" w:rsidP="00756A8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Содержание претензии может быть изложено в свободной форме, главное, чтобы присутствовало наименование туроператора, Ф.И.О. туриста, содержались основные причины вашего недовольства и факты, которыми это подтверждается, и четко указывались те требования, на удовлетворение которых вы рассчитываете. Только в </w:t>
      </w:r>
      <w:proofErr w:type="gramStart"/>
      <w:r>
        <w:rPr>
          <w:rFonts w:ascii="Calibri" w:hAnsi="Calibri" w:cs="Calibri"/>
        </w:rPr>
        <w:t>этом</w:t>
      </w:r>
      <w:proofErr w:type="gramEnd"/>
      <w:r>
        <w:rPr>
          <w:rFonts w:ascii="Calibri" w:hAnsi="Calibri" w:cs="Calibri"/>
        </w:rPr>
        <w:t xml:space="preserve"> случае можно надеяться на то, что ваша претензия будет рассмотрена туроператором и не вызовет дополнительных потерь времени на выяснение отсутствующих обстоятельств. </w:t>
      </w:r>
      <w:proofErr w:type="gramStart"/>
      <w:r>
        <w:rPr>
          <w:rFonts w:ascii="Calibri" w:hAnsi="Calibri" w:cs="Calibri"/>
        </w:rPr>
        <w:t>Претензия должна быть составлена в двух экземплярах, один из которых вручается представителю туроператора или направляется по почте в его адрес, а на втором делается отметка о его получении с указанием Ф.И.О. и должности лица, его получившего, и даты получения (а в случае необходимости - и времени получения), или сохраняется почтовая квитанция об отправлении претензии.</w:t>
      </w:r>
      <w:proofErr w:type="gramEnd"/>
    </w:p>
    <w:p w:rsidR="00756A80" w:rsidRDefault="00756A80" w:rsidP="00756A8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Если по каким-либо причинам у вас отказываются принять письменную претензию, вы можете сделать об этом отметку в самой претензии и в тот же день отправить ее заказным письмом с уведомлением по адресу указанного туроператора. Если по </w:t>
      </w:r>
      <w:proofErr w:type="gramStart"/>
      <w:r>
        <w:rPr>
          <w:rFonts w:ascii="Calibri" w:hAnsi="Calibri" w:cs="Calibri"/>
        </w:rPr>
        <w:t>истечении</w:t>
      </w:r>
      <w:proofErr w:type="gramEnd"/>
      <w:r>
        <w:rPr>
          <w:rFonts w:ascii="Calibri" w:hAnsi="Calibri" w:cs="Calibri"/>
        </w:rPr>
        <w:t xml:space="preserve"> 10 дней вам не предоставлен ответ на заявленную претензию или в удовлетворении претензии вам отказано, хотя вы абсолютно уверены, что туроператор действует противозаконно, то вы вправе обратиться за защитой своих интересов в суд. Содержание претензии законодательством не определено, поэтому имеет произвольную форму. Любая претензия должна иметь под собой доказательную базу, которую также необходимо указать в обращении к организации, оказавшей услуги ненадлежащим образом, при этом вид доказательства зависит от обстоятельства, подлежащего доказыванию.</w:t>
      </w:r>
    </w:p>
    <w:p w:rsidR="00756A80" w:rsidRDefault="00756A80" w:rsidP="00756A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6A80" w:rsidRDefault="00756A80" w:rsidP="00756A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24.04.2018</w:t>
      </w:r>
    </w:p>
    <w:p w:rsidR="003940DE" w:rsidRDefault="003940DE" w:rsidP="00756A80">
      <w:pPr>
        <w:ind w:firstLine="708"/>
      </w:pPr>
    </w:p>
    <w:p w:rsidR="00756A80" w:rsidRDefault="00756A80" w:rsidP="00756A80">
      <w:pPr>
        <w:ind w:firstLine="708"/>
      </w:pPr>
    </w:p>
    <w:p w:rsidR="00756A80" w:rsidRDefault="00756A80" w:rsidP="00756A80">
      <w:pPr>
        <w:ind w:firstLine="708"/>
      </w:pPr>
    </w:p>
    <w:p w:rsidR="00756A80" w:rsidRPr="00756A80" w:rsidRDefault="00756A80" w:rsidP="00756A80">
      <w:pPr>
        <w:ind w:firstLine="708"/>
      </w:pPr>
      <w:bookmarkStart w:id="0" w:name="_GoBack"/>
      <w:bookmarkEnd w:id="0"/>
    </w:p>
    <w:sectPr w:rsidR="00756A80" w:rsidRPr="00756A80" w:rsidSect="0072158E">
      <w:pgSz w:w="11905" w:h="16838"/>
      <w:pgMar w:top="567" w:right="567" w:bottom="567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DE"/>
    <w:rsid w:val="00001C68"/>
    <w:rsid w:val="000048BC"/>
    <w:rsid w:val="00005B76"/>
    <w:rsid w:val="00013B63"/>
    <w:rsid w:val="000167E4"/>
    <w:rsid w:val="00022B65"/>
    <w:rsid w:val="000243CF"/>
    <w:rsid w:val="000354BD"/>
    <w:rsid w:val="00037975"/>
    <w:rsid w:val="000527D8"/>
    <w:rsid w:val="0005773E"/>
    <w:rsid w:val="000659F0"/>
    <w:rsid w:val="00073689"/>
    <w:rsid w:val="0007470C"/>
    <w:rsid w:val="00091631"/>
    <w:rsid w:val="00092EED"/>
    <w:rsid w:val="000A2DD3"/>
    <w:rsid w:val="000B0E19"/>
    <w:rsid w:val="000B12F6"/>
    <w:rsid w:val="000B655F"/>
    <w:rsid w:val="000B6F1C"/>
    <w:rsid w:val="000C37B7"/>
    <w:rsid w:val="000D1398"/>
    <w:rsid w:val="000D1DE1"/>
    <w:rsid w:val="000D6125"/>
    <w:rsid w:val="000D68CB"/>
    <w:rsid w:val="000E1D3A"/>
    <w:rsid w:val="000E7823"/>
    <w:rsid w:val="000F10A2"/>
    <w:rsid w:val="000F2C81"/>
    <w:rsid w:val="000F5348"/>
    <w:rsid w:val="000F6678"/>
    <w:rsid w:val="00102794"/>
    <w:rsid w:val="0010519A"/>
    <w:rsid w:val="001058B1"/>
    <w:rsid w:val="001146DA"/>
    <w:rsid w:val="00120E69"/>
    <w:rsid w:val="00135485"/>
    <w:rsid w:val="00142BAF"/>
    <w:rsid w:val="0015407B"/>
    <w:rsid w:val="001827B1"/>
    <w:rsid w:val="00182AF3"/>
    <w:rsid w:val="0018428D"/>
    <w:rsid w:val="00195DC9"/>
    <w:rsid w:val="001A1CB2"/>
    <w:rsid w:val="001A2BCF"/>
    <w:rsid w:val="001B4A39"/>
    <w:rsid w:val="001B6938"/>
    <w:rsid w:val="001D50C6"/>
    <w:rsid w:val="001D7F1D"/>
    <w:rsid w:val="001E3C69"/>
    <w:rsid w:val="001E4B99"/>
    <w:rsid w:val="002071AE"/>
    <w:rsid w:val="00213954"/>
    <w:rsid w:val="0021738F"/>
    <w:rsid w:val="002211E7"/>
    <w:rsid w:val="0024205B"/>
    <w:rsid w:val="0025267C"/>
    <w:rsid w:val="00252BBE"/>
    <w:rsid w:val="00267FF5"/>
    <w:rsid w:val="002705F3"/>
    <w:rsid w:val="0027222A"/>
    <w:rsid w:val="002744CA"/>
    <w:rsid w:val="00277F09"/>
    <w:rsid w:val="00281CBE"/>
    <w:rsid w:val="002B5F76"/>
    <w:rsid w:val="002C11FB"/>
    <w:rsid w:val="002C2B5A"/>
    <w:rsid w:val="002C3DCC"/>
    <w:rsid w:val="002C455D"/>
    <w:rsid w:val="002C4656"/>
    <w:rsid w:val="002D5FF5"/>
    <w:rsid w:val="002D7631"/>
    <w:rsid w:val="002E5009"/>
    <w:rsid w:val="002F2166"/>
    <w:rsid w:val="002F2793"/>
    <w:rsid w:val="002F4E01"/>
    <w:rsid w:val="0030685C"/>
    <w:rsid w:val="00306F83"/>
    <w:rsid w:val="00314B27"/>
    <w:rsid w:val="00316E48"/>
    <w:rsid w:val="0031724C"/>
    <w:rsid w:val="0032390C"/>
    <w:rsid w:val="003243B0"/>
    <w:rsid w:val="0032459B"/>
    <w:rsid w:val="003341C0"/>
    <w:rsid w:val="003347CA"/>
    <w:rsid w:val="0033621A"/>
    <w:rsid w:val="0034478B"/>
    <w:rsid w:val="00350481"/>
    <w:rsid w:val="0035703C"/>
    <w:rsid w:val="00361025"/>
    <w:rsid w:val="00361E96"/>
    <w:rsid w:val="00367B24"/>
    <w:rsid w:val="00377EB6"/>
    <w:rsid w:val="0038077A"/>
    <w:rsid w:val="0038426F"/>
    <w:rsid w:val="00393F30"/>
    <w:rsid w:val="003940DE"/>
    <w:rsid w:val="003E18D9"/>
    <w:rsid w:val="003E2A17"/>
    <w:rsid w:val="003E3614"/>
    <w:rsid w:val="003E4359"/>
    <w:rsid w:val="00406A5D"/>
    <w:rsid w:val="00411F18"/>
    <w:rsid w:val="00433517"/>
    <w:rsid w:val="004400C7"/>
    <w:rsid w:val="004440D9"/>
    <w:rsid w:val="00452870"/>
    <w:rsid w:val="004659D1"/>
    <w:rsid w:val="0047128A"/>
    <w:rsid w:val="00471F3E"/>
    <w:rsid w:val="00476A27"/>
    <w:rsid w:val="00480F53"/>
    <w:rsid w:val="0049216E"/>
    <w:rsid w:val="00492287"/>
    <w:rsid w:val="00496C29"/>
    <w:rsid w:val="00497767"/>
    <w:rsid w:val="004A1680"/>
    <w:rsid w:val="004A1ED1"/>
    <w:rsid w:val="004A2DA7"/>
    <w:rsid w:val="004A5D36"/>
    <w:rsid w:val="004B0266"/>
    <w:rsid w:val="004C351F"/>
    <w:rsid w:val="004D7E6A"/>
    <w:rsid w:val="004E3EEF"/>
    <w:rsid w:val="004F4B82"/>
    <w:rsid w:val="004F7C77"/>
    <w:rsid w:val="00500EE6"/>
    <w:rsid w:val="00502E20"/>
    <w:rsid w:val="005078A2"/>
    <w:rsid w:val="00531CAD"/>
    <w:rsid w:val="00533F41"/>
    <w:rsid w:val="00535B20"/>
    <w:rsid w:val="005369DF"/>
    <w:rsid w:val="00540837"/>
    <w:rsid w:val="00545184"/>
    <w:rsid w:val="00545CE8"/>
    <w:rsid w:val="005529C5"/>
    <w:rsid w:val="00553301"/>
    <w:rsid w:val="00553DE7"/>
    <w:rsid w:val="00557750"/>
    <w:rsid w:val="00560709"/>
    <w:rsid w:val="005660F4"/>
    <w:rsid w:val="005666D4"/>
    <w:rsid w:val="00574B73"/>
    <w:rsid w:val="0058119B"/>
    <w:rsid w:val="00582102"/>
    <w:rsid w:val="005869F0"/>
    <w:rsid w:val="00587701"/>
    <w:rsid w:val="005906CA"/>
    <w:rsid w:val="005910C3"/>
    <w:rsid w:val="00597DCB"/>
    <w:rsid w:val="005A5C57"/>
    <w:rsid w:val="005B4C82"/>
    <w:rsid w:val="005C2187"/>
    <w:rsid w:val="005C5D83"/>
    <w:rsid w:val="005C756C"/>
    <w:rsid w:val="005D0018"/>
    <w:rsid w:val="005E244A"/>
    <w:rsid w:val="005F1969"/>
    <w:rsid w:val="005F2A8B"/>
    <w:rsid w:val="005F2F66"/>
    <w:rsid w:val="005F41C1"/>
    <w:rsid w:val="005F41E2"/>
    <w:rsid w:val="006007E8"/>
    <w:rsid w:val="006012C5"/>
    <w:rsid w:val="00601B24"/>
    <w:rsid w:val="00614CC2"/>
    <w:rsid w:val="00622D3E"/>
    <w:rsid w:val="00641DFD"/>
    <w:rsid w:val="00647A48"/>
    <w:rsid w:val="0065537B"/>
    <w:rsid w:val="00661D49"/>
    <w:rsid w:val="00662F7F"/>
    <w:rsid w:val="006653CB"/>
    <w:rsid w:val="00665F1C"/>
    <w:rsid w:val="00667151"/>
    <w:rsid w:val="0067400E"/>
    <w:rsid w:val="00674907"/>
    <w:rsid w:val="00684F1A"/>
    <w:rsid w:val="00691679"/>
    <w:rsid w:val="00691D48"/>
    <w:rsid w:val="00693512"/>
    <w:rsid w:val="006A1E74"/>
    <w:rsid w:val="006A6EB6"/>
    <w:rsid w:val="006D252A"/>
    <w:rsid w:val="006D2F92"/>
    <w:rsid w:val="006E6E05"/>
    <w:rsid w:val="006F1BC0"/>
    <w:rsid w:val="006F3284"/>
    <w:rsid w:val="006F4DE8"/>
    <w:rsid w:val="007010FB"/>
    <w:rsid w:val="007012B5"/>
    <w:rsid w:val="00702231"/>
    <w:rsid w:val="007109D2"/>
    <w:rsid w:val="007153C5"/>
    <w:rsid w:val="00720244"/>
    <w:rsid w:val="00721813"/>
    <w:rsid w:val="00723BA8"/>
    <w:rsid w:val="00724E36"/>
    <w:rsid w:val="00736FD3"/>
    <w:rsid w:val="007411C4"/>
    <w:rsid w:val="00752200"/>
    <w:rsid w:val="00756A80"/>
    <w:rsid w:val="00757649"/>
    <w:rsid w:val="00765A50"/>
    <w:rsid w:val="0076729B"/>
    <w:rsid w:val="0076750F"/>
    <w:rsid w:val="00774036"/>
    <w:rsid w:val="00780871"/>
    <w:rsid w:val="00787420"/>
    <w:rsid w:val="00793347"/>
    <w:rsid w:val="007A068C"/>
    <w:rsid w:val="007A4364"/>
    <w:rsid w:val="007A441F"/>
    <w:rsid w:val="007A7ADA"/>
    <w:rsid w:val="007B7CB6"/>
    <w:rsid w:val="007C1CE0"/>
    <w:rsid w:val="007D4AFC"/>
    <w:rsid w:val="007D7905"/>
    <w:rsid w:val="007E389F"/>
    <w:rsid w:val="007E5D6B"/>
    <w:rsid w:val="007E631F"/>
    <w:rsid w:val="007F1A11"/>
    <w:rsid w:val="00801EA8"/>
    <w:rsid w:val="0080396E"/>
    <w:rsid w:val="00805E99"/>
    <w:rsid w:val="008100DA"/>
    <w:rsid w:val="00810E77"/>
    <w:rsid w:val="0081752F"/>
    <w:rsid w:val="008176C0"/>
    <w:rsid w:val="00820210"/>
    <w:rsid w:val="0082269D"/>
    <w:rsid w:val="0083774A"/>
    <w:rsid w:val="00837943"/>
    <w:rsid w:val="00841357"/>
    <w:rsid w:val="0084241F"/>
    <w:rsid w:val="008528D0"/>
    <w:rsid w:val="00853F71"/>
    <w:rsid w:val="00856A49"/>
    <w:rsid w:val="0086088F"/>
    <w:rsid w:val="00864A41"/>
    <w:rsid w:val="008758AD"/>
    <w:rsid w:val="0088518D"/>
    <w:rsid w:val="00890A5C"/>
    <w:rsid w:val="00892A00"/>
    <w:rsid w:val="008961A8"/>
    <w:rsid w:val="008A1E19"/>
    <w:rsid w:val="008B3BAA"/>
    <w:rsid w:val="008C26ED"/>
    <w:rsid w:val="008C44A6"/>
    <w:rsid w:val="008C5635"/>
    <w:rsid w:val="008C6891"/>
    <w:rsid w:val="008D1D6C"/>
    <w:rsid w:val="008D1F6C"/>
    <w:rsid w:val="008D47DA"/>
    <w:rsid w:val="008E374A"/>
    <w:rsid w:val="008F5EA3"/>
    <w:rsid w:val="009001EE"/>
    <w:rsid w:val="00901692"/>
    <w:rsid w:val="0090231D"/>
    <w:rsid w:val="00903C8F"/>
    <w:rsid w:val="00910ED7"/>
    <w:rsid w:val="0091725A"/>
    <w:rsid w:val="00917FF9"/>
    <w:rsid w:val="0092030B"/>
    <w:rsid w:val="00921E43"/>
    <w:rsid w:val="00922D98"/>
    <w:rsid w:val="0092461A"/>
    <w:rsid w:val="00927BE9"/>
    <w:rsid w:val="0095430F"/>
    <w:rsid w:val="00967641"/>
    <w:rsid w:val="009828DA"/>
    <w:rsid w:val="00986055"/>
    <w:rsid w:val="0098726C"/>
    <w:rsid w:val="0099551D"/>
    <w:rsid w:val="0099781E"/>
    <w:rsid w:val="009A01D2"/>
    <w:rsid w:val="009A0A82"/>
    <w:rsid w:val="009A121B"/>
    <w:rsid w:val="009B44D2"/>
    <w:rsid w:val="009B60B0"/>
    <w:rsid w:val="009C0A82"/>
    <w:rsid w:val="009C31CE"/>
    <w:rsid w:val="009C684C"/>
    <w:rsid w:val="009D28B5"/>
    <w:rsid w:val="009D29BA"/>
    <w:rsid w:val="009D504C"/>
    <w:rsid w:val="009D6789"/>
    <w:rsid w:val="009E3F96"/>
    <w:rsid w:val="009E6718"/>
    <w:rsid w:val="009E6DAE"/>
    <w:rsid w:val="009F0A79"/>
    <w:rsid w:val="00A00186"/>
    <w:rsid w:val="00A01A98"/>
    <w:rsid w:val="00A060BB"/>
    <w:rsid w:val="00A07299"/>
    <w:rsid w:val="00A10A98"/>
    <w:rsid w:val="00A11A34"/>
    <w:rsid w:val="00A16A6D"/>
    <w:rsid w:val="00A23915"/>
    <w:rsid w:val="00A24BA2"/>
    <w:rsid w:val="00A646AC"/>
    <w:rsid w:val="00A64BE4"/>
    <w:rsid w:val="00A672FD"/>
    <w:rsid w:val="00A77213"/>
    <w:rsid w:val="00A77E9E"/>
    <w:rsid w:val="00A81293"/>
    <w:rsid w:val="00A85340"/>
    <w:rsid w:val="00AA12B7"/>
    <w:rsid w:val="00AA1EC7"/>
    <w:rsid w:val="00AA478F"/>
    <w:rsid w:val="00AA791D"/>
    <w:rsid w:val="00AA7A2E"/>
    <w:rsid w:val="00AB0DE1"/>
    <w:rsid w:val="00AB32C4"/>
    <w:rsid w:val="00AB61C2"/>
    <w:rsid w:val="00AC6F32"/>
    <w:rsid w:val="00AD0D14"/>
    <w:rsid w:val="00AE5A71"/>
    <w:rsid w:val="00AE7FFE"/>
    <w:rsid w:val="00AF5DFF"/>
    <w:rsid w:val="00B0491B"/>
    <w:rsid w:val="00B22BBE"/>
    <w:rsid w:val="00B500C9"/>
    <w:rsid w:val="00B56759"/>
    <w:rsid w:val="00B71E21"/>
    <w:rsid w:val="00B750DA"/>
    <w:rsid w:val="00B81831"/>
    <w:rsid w:val="00B909EF"/>
    <w:rsid w:val="00B93AB7"/>
    <w:rsid w:val="00BA1406"/>
    <w:rsid w:val="00BA605E"/>
    <w:rsid w:val="00BA70AE"/>
    <w:rsid w:val="00BB4A13"/>
    <w:rsid w:val="00BB50EA"/>
    <w:rsid w:val="00BC5461"/>
    <w:rsid w:val="00BD0F62"/>
    <w:rsid w:val="00BD2594"/>
    <w:rsid w:val="00BD39E9"/>
    <w:rsid w:val="00BD537B"/>
    <w:rsid w:val="00BD750A"/>
    <w:rsid w:val="00BE0680"/>
    <w:rsid w:val="00BE4EA8"/>
    <w:rsid w:val="00BE7E57"/>
    <w:rsid w:val="00BF6140"/>
    <w:rsid w:val="00C01ED6"/>
    <w:rsid w:val="00C02E77"/>
    <w:rsid w:val="00C22CA3"/>
    <w:rsid w:val="00C24CCC"/>
    <w:rsid w:val="00C264ED"/>
    <w:rsid w:val="00C30D02"/>
    <w:rsid w:val="00C320D2"/>
    <w:rsid w:val="00C36A71"/>
    <w:rsid w:val="00C40990"/>
    <w:rsid w:val="00C43E36"/>
    <w:rsid w:val="00C46215"/>
    <w:rsid w:val="00C4629F"/>
    <w:rsid w:val="00C57D40"/>
    <w:rsid w:val="00C60407"/>
    <w:rsid w:val="00C6095B"/>
    <w:rsid w:val="00C60E15"/>
    <w:rsid w:val="00C71474"/>
    <w:rsid w:val="00C72B55"/>
    <w:rsid w:val="00C81345"/>
    <w:rsid w:val="00C859C6"/>
    <w:rsid w:val="00C955AB"/>
    <w:rsid w:val="00CB147A"/>
    <w:rsid w:val="00CB36A2"/>
    <w:rsid w:val="00CB7631"/>
    <w:rsid w:val="00CB7C21"/>
    <w:rsid w:val="00CC4FA3"/>
    <w:rsid w:val="00CC577A"/>
    <w:rsid w:val="00CC6EE4"/>
    <w:rsid w:val="00CD2ECE"/>
    <w:rsid w:val="00CD349A"/>
    <w:rsid w:val="00CE1D6A"/>
    <w:rsid w:val="00CE3294"/>
    <w:rsid w:val="00CE51B4"/>
    <w:rsid w:val="00D01918"/>
    <w:rsid w:val="00D02BE0"/>
    <w:rsid w:val="00D063B1"/>
    <w:rsid w:val="00D1009B"/>
    <w:rsid w:val="00D118EE"/>
    <w:rsid w:val="00D47C54"/>
    <w:rsid w:val="00D515BF"/>
    <w:rsid w:val="00D55964"/>
    <w:rsid w:val="00D57CC0"/>
    <w:rsid w:val="00D82425"/>
    <w:rsid w:val="00D826B0"/>
    <w:rsid w:val="00D85320"/>
    <w:rsid w:val="00D87818"/>
    <w:rsid w:val="00D96741"/>
    <w:rsid w:val="00DA138B"/>
    <w:rsid w:val="00DA152E"/>
    <w:rsid w:val="00DA616D"/>
    <w:rsid w:val="00DA65E4"/>
    <w:rsid w:val="00DB0FDD"/>
    <w:rsid w:val="00DB43E7"/>
    <w:rsid w:val="00DC53A4"/>
    <w:rsid w:val="00DE187A"/>
    <w:rsid w:val="00DE2F93"/>
    <w:rsid w:val="00DE4635"/>
    <w:rsid w:val="00DE752C"/>
    <w:rsid w:val="00DF0F01"/>
    <w:rsid w:val="00DF2570"/>
    <w:rsid w:val="00E01DD9"/>
    <w:rsid w:val="00E07F08"/>
    <w:rsid w:val="00E12F28"/>
    <w:rsid w:val="00E13561"/>
    <w:rsid w:val="00E15FD9"/>
    <w:rsid w:val="00E21621"/>
    <w:rsid w:val="00E25096"/>
    <w:rsid w:val="00E27472"/>
    <w:rsid w:val="00E300A7"/>
    <w:rsid w:val="00E438A8"/>
    <w:rsid w:val="00E46BF3"/>
    <w:rsid w:val="00E4747D"/>
    <w:rsid w:val="00E50BF2"/>
    <w:rsid w:val="00E52005"/>
    <w:rsid w:val="00E6555A"/>
    <w:rsid w:val="00E72D39"/>
    <w:rsid w:val="00E75F1E"/>
    <w:rsid w:val="00E819B4"/>
    <w:rsid w:val="00E87372"/>
    <w:rsid w:val="00E87ABB"/>
    <w:rsid w:val="00E903B0"/>
    <w:rsid w:val="00E96FC6"/>
    <w:rsid w:val="00E9746E"/>
    <w:rsid w:val="00EA07B8"/>
    <w:rsid w:val="00EA0F20"/>
    <w:rsid w:val="00EA6329"/>
    <w:rsid w:val="00EB6B31"/>
    <w:rsid w:val="00EC7F73"/>
    <w:rsid w:val="00ED0E4E"/>
    <w:rsid w:val="00EF06FB"/>
    <w:rsid w:val="00F0141F"/>
    <w:rsid w:val="00F033EF"/>
    <w:rsid w:val="00F10AAD"/>
    <w:rsid w:val="00F118A7"/>
    <w:rsid w:val="00F20AD2"/>
    <w:rsid w:val="00F21956"/>
    <w:rsid w:val="00F21A01"/>
    <w:rsid w:val="00F2200E"/>
    <w:rsid w:val="00F226C7"/>
    <w:rsid w:val="00F24362"/>
    <w:rsid w:val="00F24818"/>
    <w:rsid w:val="00F27B02"/>
    <w:rsid w:val="00F44379"/>
    <w:rsid w:val="00F553A4"/>
    <w:rsid w:val="00F57D7E"/>
    <w:rsid w:val="00F64796"/>
    <w:rsid w:val="00F84EE5"/>
    <w:rsid w:val="00FA0A5E"/>
    <w:rsid w:val="00FA0CF7"/>
    <w:rsid w:val="00FA4998"/>
    <w:rsid w:val="00FA5A3F"/>
    <w:rsid w:val="00FA713B"/>
    <w:rsid w:val="00FB16E6"/>
    <w:rsid w:val="00FB5FC5"/>
    <w:rsid w:val="00FB6431"/>
    <w:rsid w:val="00FC5338"/>
    <w:rsid w:val="00FD078F"/>
    <w:rsid w:val="00FD1499"/>
    <w:rsid w:val="00FD1AA2"/>
    <w:rsid w:val="00FE1B33"/>
    <w:rsid w:val="00FE4092"/>
    <w:rsid w:val="00FE4200"/>
    <w:rsid w:val="00FF0260"/>
    <w:rsid w:val="00FF3609"/>
    <w:rsid w:val="00FF3F5F"/>
    <w:rsid w:val="00FF42BD"/>
    <w:rsid w:val="00FF6580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3CF181689200BDCB00D156F3A244E0FEA29AD20830961200C6C3CC9BCAD5040EE7A908F9B6F79F02FCF0FCC982F8356D9B39477D20F4ABuA17N" TargetMode="External"/><Relationship Id="rId18" Type="http://schemas.openxmlformats.org/officeDocument/2006/relationships/hyperlink" Target="consultantplus://offline/ref=153CF181689200BDCB00D156F3A244E0FCAA98D20C31961200C6C3CC9BCAD5040EE7A908F9B6F79A09FCF0FCC982F8356D9B39477D20F4ABuA17N" TargetMode="External"/><Relationship Id="rId26" Type="http://schemas.openxmlformats.org/officeDocument/2006/relationships/hyperlink" Target="consultantplus://offline/ref=153CF181689200BDCB00D156F3A244E0FEA29AD20830961200C6C3CC9BCAD5040EE7A908F9B6F59A05FCF0FCC982F8356D9B39477D20F4ABuA17N" TargetMode="External"/><Relationship Id="rId39" Type="http://schemas.openxmlformats.org/officeDocument/2006/relationships/hyperlink" Target="consultantplus://offline/ref=267E620C3F426C0F02776BF47CC0B7225C3B863EC9353F8DF300AD16B094B054BB9886DD6C3D322010977F8AF85484FD13290C1FBDJ933N" TargetMode="External"/><Relationship Id="rId21" Type="http://schemas.openxmlformats.org/officeDocument/2006/relationships/hyperlink" Target="consultantplus://offline/ref=153CF181689200BDCB00D156F3A244E0FCAA98D20C31961200C6C3CC9BCAD5040EE7A908F9B6F79B03FCF0FCC982F8356D9B39477D20F4ABuA17N" TargetMode="External"/><Relationship Id="rId34" Type="http://schemas.openxmlformats.org/officeDocument/2006/relationships/hyperlink" Target="consultantplus://offline/ref=267E620C3F426C0F02776BF47CC0B7225C3B813CC9303F8DF300AD16B094B054BB9886DF66306D2505862786FF4C9AFC0C350E1EJB35N" TargetMode="External"/><Relationship Id="rId42" Type="http://schemas.openxmlformats.org/officeDocument/2006/relationships/hyperlink" Target="consultantplus://offline/ref=267E620C3F426C0F02776BF47CC0B7225C3B8A3ECF333F8DF300AD16B094B054BB9886DB6F306D2505862786FF4C9AFC0C350E1EJB35N" TargetMode="External"/><Relationship Id="rId47" Type="http://schemas.openxmlformats.org/officeDocument/2006/relationships/hyperlink" Target="consultantplus://offline/ref=267E620C3F426C0F02776BF47CC0B7225E33833CCD313F8DF300AD16B094B054BB9886DF6F3B387248D87ED6BD0797FC14290E1EA29850B5JB3CN" TargetMode="External"/><Relationship Id="rId50" Type="http://schemas.openxmlformats.org/officeDocument/2006/relationships/hyperlink" Target="consultantplus://offline/ref=267E620C3F426C0F02776BF47CC0B7225E33833CCD313F8DF300AD16B094B054BB9886DF6F3B387342D87ED6BD0797FC14290E1EA29850B5JB3CN" TargetMode="External"/><Relationship Id="rId55" Type="http://schemas.openxmlformats.org/officeDocument/2006/relationships/hyperlink" Target="consultantplus://offline/ref=3D92DE8272D1704441444D7882207F8CE1082D5BE52440791564065EB734E6B2A93F8C6B4FDAC11A9F39A9221642F39A2A5CB5B599E3B480DE4EN" TargetMode="External"/><Relationship Id="rId63" Type="http://schemas.openxmlformats.org/officeDocument/2006/relationships/hyperlink" Target="consultantplus://offline/ref=8EB4D8117F92794786CEFCD1C942029183279199182155EAAD40FB196AB3A9750E0E82442E11D9E5F31CCCCC9F55D587B47370603CmE7BN" TargetMode="External"/><Relationship Id="rId7" Type="http://schemas.openxmlformats.org/officeDocument/2006/relationships/hyperlink" Target="consultantplus://offline/ref=153CF181689200BDCB00D156F3A244E0FEA29DD00835961200C6C3CC9BCAD5040EE7A90BF9B2FDC851B3F1A08CD1EB346A9B3B4662u21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3CF181689200BDCB00D156F3A244E0FEA299DC0E31961200C6C3CC9BCAD5040EE7A90AFCB4FDC851B3F1A08CD1EB346A9B3B4662u21BN" TargetMode="External"/><Relationship Id="rId20" Type="http://schemas.openxmlformats.org/officeDocument/2006/relationships/hyperlink" Target="consultantplus://offline/ref=153CF181689200BDCB00D156F3A244E0FFAB9DD10C34961200C6C3CC9BCAD5040EE7A90AF2E2A7D855FAA5AB93D7F42A698538u41FN" TargetMode="External"/><Relationship Id="rId29" Type="http://schemas.openxmlformats.org/officeDocument/2006/relationships/hyperlink" Target="consultantplus://offline/ref=153CF181689200BDCB00D156F3A244E0FEA29AD20830961200C6C3CC9BCAD5040EE7A908F9B6F29E06FCF0FCC982F8356D9B39477D20F4ABuA17N" TargetMode="External"/><Relationship Id="rId41" Type="http://schemas.openxmlformats.org/officeDocument/2006/relationships/hyperlink" Target="consultantplus://offline/ref=267E620C3F426C0F02776BF47CC0B7225C3B863EC9353F8DF300AD16B094B054BB9886D967306D2505862786FF4C9AFC0C350E1EJB35N" TargetMode="External"/><Relationship Id="rId54" Type="http://schemas.openxmlformats.org/officeDocument/2006/relationships/hyperlink" Target="consultantplus://offline/ref=3D92DE8272D1704441444D7882207F8CE1082D5BE52440791564065EB734E6B2A93F8C6B4BD1914BDA67F0725409FE9A3240B5B5D84EN" TargetMode="External"/><Relationship Id="rId62" Type="http://schemas.openxmlformats.org/officeDocument/2006/relationships/hyperlink" Target="consultantplus://offline/ref=8EB4D8117F92794786CEFCD1C942029183279199182155EAAD40FB196AB3A9750E0E82442E11D9E5F31CCCCC9F55D587B47370603CmE7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3CF181689200BDCB00D156F3A244E0FEA298D60534961200C6C3CC9BCAD5040EE7A90DFDBEFDC851B3F1A08CD1EB346A9B3B4662u21BN" TargetMode="External"/><Relationship Id="rId11" Type="http://schemas.openxmlformats.org/officeDocument/2006/relationships/hyperlink" Target="consultantplus://offline/ref=153CF181689200BDCB00D156F3A244E0FEA291D00E33961200C6C3CC9BCAD5040EE7A90AF8BDA2CD44A2A9AC8BC9F53575873947u61AN" TargetMode="External"/><Relationship Id="rId24" Type="http://schemas.openxmlformats.org/officeDocument/2006/relationships/hyperlink" Target="consultantplus://offline/ref=153CF181689200BDCB00D156F3A244E0FEA39DDC0E33961200C6C3CC9BCAD5040EE7A908F9B6F69A09FCF0FCC982F8356D9B39477D20F4ABuA17N" TargetMode="External"/><Relationship Id="rId32" Type="http://schemas.openxmlformats.org/officeDocument/2006/relationships/hyperlink" Target="consultantplus://offline/ref=153CF181689200BDCB00D156F3A244E0FFA298D70935961200C6C3CC9BCAD5040EE7A908F9B6F69C06FCF0FCC982F8356D9B39477D20F4ABuA17N" TargetMode="External"/><Relationship Id="rId37" Type="http://schemas.openxmlformats.org/officeDocument/2006/relationships/hyperlink" Target="consultantplus://offline/ref=267E620C3F426C0F02776BF47CC0B7225C3B8338C4343F8DF300AD16B094B054BB9886DA6B33322010977F8AF85484FD13290C1FBDJ933N" TargetMode="External"/><Relationship Id="rId40" Type="http://schemas.openxmlformats.org/officeDocument/2006/relationships/hyperlink" Target="consultantplus://offline/ref=267E620C3F426C0F02776BF47CC0B7225C3B863EC9353F8DF300AD16B094B054BB9886DA6A3F322010977F8AF85484FD13290C1FBDJ933N" TargetMode="External"/><Relationship Id="rId45" Type="http://schemas.openxmlformats.org/officeDocument/2006/relationships/hyperlink" Target="consultantplus://offline/ref=267E620C3F426C0F02776BF47CC0B7225C3B8232CF313F8DF300AD16B094B054BB9886DD6A39322010977F8AF85484FD13290C1FBDJ933N" TargetMode="External"/><Relationship Id="rId53" Type="http://schemas.openxmlformats.org/officeDocument/2006/relationships/hyperlink" Target="consultantplus://offline/ref=3D92DE8272D1704441444D7882207F8CE1082D5BE52440791564065EB734E6B2A93F8C6B4FDAC61D9839A9221642F39A2A5CB5B599E3B480DE4EN" TargetMode="External"/><Relationship Id="rId58" Type="http://schemas.openxmlformats.org/officeDocument/2006/relationships/hyperlink" Target="consultantplus://offline/ref=3D92DE8272D1704441444D7882207F8CE1082E55E42440791564065EB734E6B2A93F8C6B4FDAC41A9C39A9221642F39A2A5CB5B599E3B480DE4EN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153CF181689200BDCB00D958E2A244E0F9A491D50438CB18089FCFCE9CC58A0109F6A908FFA8F69D1EF5A4ACu814N" TargetMode="External"/><Relationship Id="rId15" Type="http://schemas.openxmlformats.org/officeDocument/2006/relationships/hyperlink" Target="consultantplus://offline/ref=153CF181689200BDCB00D156F3A244E0FEA29AD20830961200C6C3CC9BCAD5040EE7A908F9B6F79F02FCF0FCC982F8356D9B39477D20F4ABuA17N" TargetMode="External"/><Relationship Id="rId23" Type="http://schemas.openxmlformats.org/officeDocument/2006/relationships/hyperlink" Target="consultantplus://offline/ref=153CF181689200BDCB00D156F3A244E0FEA39DDC0E33961200C6C3CC9BCAD5040EE7A908F9B6F69509FCF0FCC982F8356D9B39477D20F4ABuA17N" TargetMode="External"/><Relationship Id="rId28" Type="http://schemas.openxmlformats.org/officeDocument/2006/relationships/hyperlink" Target="consultantplus://offline/ref=153CF181689200BDCB00D156F3A244E0FEA29AD20830961200C6C3CC9BCAD5040EE7A908F9B6F59505FCF0FCC982F8356D9B39477D20F4ABuA17N" TargetMode="External"/><Relationship Id="rId36" Type="http://schemas.openxmlformats.org/officeDocument/2006/relationships/hyperlink" Target="consultantplus://offline/ref=267E620C3F426C0F027763FA6DC0B7225E33853FC5386287FB59A114B79BEF51BC8986DF692539755FD12A86JF30N" TargetMode="External"/><Relationship Id="rId49" Type="http://schemas.openxmlformats.org/officeDocument/2006/relationships/hyperlink" Target="consultantplus://offline/ref=267E620C3F426C0F02776BF47CC0B7225D32863FCD343F8DF300AD16B094B054BB9886DD646F683014DE2B81E7529BE310370FJ136N" TargetMode="External"/><Relationship Id="rId57" Type="http://schemas.openxmlformats.org/officeDocument/2006/relationships/hyperlink" Target="consultantplus://offline/ref=3D92DE8272D1704441444D7882207F8CE1082D5BE52440791564065EB734E6B2A93F8C6B4FDAC41D9F39A9221642F39A2A5CB5B599E3B480DE4EN" TargetMode="External"/><Relationship Id="rId61" Type="http://schemas.openxmlformats.org/officeDocument/2006/relationships/hyperlink" Target="consultantplus://offline/ref=8EB4D8117F92794786CEFCD1C942029183279199182155EAAD40FB196AB3A9751C0EDA482F13CCB1A3469BC19Fm57AN" TargetMode="External"/><Relationship Id="rId10" Type="http://schemas.openxmlformats.org/officeDocument/2006/relationships/hyperlink" Target="consultantplus://offline/ref=153CF181689200BDCB00D156F3A244E0FEA29DD00835961200C6C3CC9BCAD5040EE7A90EF1BDA2CD44A2A9AC8BC9F53575873947u61AN" TargetMode="External"/><Relationship Id="rId19" Type="http://schemas.openxmlformats.org/officeDocument/2006/relationships/hyperlink" Target="consultantplus://offline/ref=153CF181689200BDCB00D156F3A244E0FCAA98D20C31961200C6C3CC9BCAD5040EE7A908F9B6F79B01FCF0FCC982F8356D9B39477D20F4ABuA17N" TargetMode="External"/><Relationship Id="rId31" Type="http://schemas.openxmlformats.org/officeDocument/2006/relationships/hyperlink" Target="consultantplus://offline/ref=153CF181689200BDCB00D156F3A244E0FEA39DDC053B961200C6C3CC9BCAD5040EE7A90AF8BFFDC851B3F1A08CD1EB346A9B3B4662u21BN" TargetMode="External"/><Relationship Id="rId44" Type="http://schemas.openxmlformats.org/officeDocument/2006/relationships/hyperlink" Target="consultantplus://offline/ref=267E620C3F426C0F02776BF47CC0B7225C3B813CC9303F8DF300AD16B094B054BB9886DF6F3B387743D87ED6BD0797FC14290E1EA29850B5JB3CN" TargetMode="External"/><Relationship Id="rId52" Type="http://schemas.openxmlformats.org/officeDocument/2006/relationships/hyperlink" Target="consultantplus://offline/ref=3D92DE8272D1704441444D7882207F8CE1082D5BE52440791564065EB734E6B2A93F8C6B4BD1914BDA67F0725409FE9A3240B5B5D84EN" TargetMode="External"/><Relationship Id="rId60" Type="http://schemas.openxmlformats.org/officeDocument/2006/relationships/hyperlink" Target="consultantplus://offline/ref=8EB4D8117F92794786CEFCD1C94202918324979E1D2055EAAD40FB196AB3A9751C0EDA482F13CCB1A3469BC19Fm57AN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3CF181689200BDCB00D156F3A244E0FEA29DD00835961200C6C3CC9BCAD5040EE7A90DF2E2A7D855FAA5AB93D7F42A698538u41FN" TargetMode="External"/><Relationship Id="rId14" Type="http://schemas.openxmlformats.org/officeDocument/2006/relationships/hyperlink" Target="consultantplus://offline/ref=153CF181689200BDCB00D156F3A244E0FEA29AD20830961200C6C3CC9BCAD5040EE7A908F9B6F59F03FCF0FCC982F8356D9B39477D20F4ABuA17N" TargetMode="External"/><Relationship Id="rId22" Type="http://schemas.openxmlformats.org/officeDocument/2006/relationships/hyperlink" Target="consultantplus://offline/ref=153CF181689200BDCB00D156F3A244E0FEA39DDC0E33961200C6C3CC9BCAD5040EE7A908F9B6F69C09FCF0FCC982F8356D9B39477D20F4ABuA17N" TargetMode="External"/><Relationship Id="rId27" Type="http://schemas.openxmlformats.org/officeDocument/2006/relationships/hyperlink" Target="consultantplus://offline/ref=153CF181689200BDCB00D156F3A244E0FEA29AD20830961200C6C3CC9BCAD5040EE7A908F9B6F59501FCF0FCC982F8356D9B39477D20F4ABuA17N" TargetMode="External"/><Relationship Id="rId30" Type="http://schemas.openxmlformats.org/officeDocument/2006/relationships/hyperlink" Target="consultantplus://offline/ref=153CF181689200BDCB00D156F3A244E0FEA39DDC053B961200C6C3CC9BCAD5040EE7A90AFDB6FDC851B3F1A08CD1EB346A9B3B4662u21BN" TargetMode="External"/><Relationship Id="rId35" Type="http://schemas.openxmlformats.org/officeDocument/2006/relationships/hyperlink" Target="consultantplus://offline/ref=267E620C3F426C0F02776BF47CC0B7225C3B813CC9303F8DF300AD16B094B054BB9886DC69306D2505862786FF4C9AFC0C350E1EJB35N" TargetMode="External"/><Relationship Id="rId43" Type="http://schemas.openxmlformats.org/officeDocument/2006/relationships/hyperlink" Target="consultantplus://offline/ref=267E620C3F426C0F02776BF47CC0B7225C3B8A3ECF333F8DF300AD16B094B054BB9886DF6F3B397245D87ED6BD0797FC14290E1EA29850B5JB3CN" TargetMode="External"/><Relationship Id="rId48" Type="http://schemas.openxmlformats.org/officeDocument/2006/relationships/hyperlink" Target="consultantplus://offline/ref=267E620C3F426C0F02776BF47CC0B7225E33833CCD313F8DF300AD16B094B054BB9886DF6F3B387340D87ED6BD0797FC14290E1EA29850B5JB3CN" TargetMode="External"/><Relationship Id="rId56" Type="http://schemas.openxmlformats.org/officeDocument/2006/relationships/hyperlink" Target="consultantplus://offline/ref=3D92DE8272D1704441444D7882207F8CE1082D5BE52440791564065EB734E6B2A93F8C6B4CD1914BDA67F0725409FE9A3240B5B5D84EN" TargetMode="External"/><Relationship Id="rId64" Type="http://schemas.openxmlformats.org/officeDocument/2006/relationships/hyperlink" Target="consultantplus://offline/ref=8EB4D8117F92794786CEFCD1C942029183279199182155EAAD40FB196AB3A9751C0EDA482F13CCB1A3469BC19Fm57AN" TargetMode="External"/><Relationship Id="rId8" Type="http://schemas.openxmlformats.org/officeDocument/2006/relationships/hyperlink" Target="consultantplus://offline/ref=153CF181689200BDCB00D156F3A244E0FEA29DD00835961200C6C3CC9BCAD5040EE7A90AFAB0FDC851B3F1A08CD1EB346A9B3B4662u21BN" TargetMode="External"/><Relationship Id="rId51" Type="http://schemas.openxmlformats.org/officeDocument/2006/relationships/hyperlink" Target="consultantplus://offline/ref=267E620C3F426C0F02776BF47CC0B7225C3B813CC9303F8DF300AD16B094B054BB9886DF6F3B3A7D44D87ED6BD0797FC14290E1EA29850B5JB3C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53CF181689200BDCB00D156F3A244E0FEA291D00E33961200C6C3CC9BCAD5040EE7A908F9B6F69A04FCF0FCC982F8356D9B39477D20F4ABuA17N" TargetMode="External"/><Relationship Id="rId17" Type="http://schemas.openxmlformats.org/officeDocument/2006/relationships/hyperlink" Target="consultantplus://offline/ref=153CF181689200BDCB00D156F3A244E0FEA299DC0E31961200C6C3CC9BCAD5040EE7A908F9B1FE9C0BA3F5E9D8DAF432758538586122F5uA13N" TargetMode="External"/><Relationship Id="rId25" Type="http://schemas.openxmlformats.org/officeDocument/2006/relationships/hyperlink" Target="consultantplus://offline/ref=153CF181689200BDCB00D156F3A244E0FEA299DC0E31961200C6C3CC9BCAD5040EE7A90AFCB6FDC851B3F1A08CD1EB346A9B3B4662u21BN" TargetMode="External"/><Relationship Id="rId33" Type="http://schemas.openxmlformats.org/officeDocument/2006/relationships/hyperlink" Target="consultantplus://offline/ref=267E620C3F426C0F02776BF47CC0B7225C3B8232C8303F8DF300AD16B094B054BB9886DA66306D2505862786FF4C9AFC0C350E1EJB35N" TargetMode="External"/><Relationship Id="rId38" Type="http://schemas.openxmlformats.org/officeDocument/2006/relationships/hyperlink" Target="consultantplus://offline/ref=267E620C3F426C0F02776BF47CC0B7225C3B863EC9353F8DF300AD16B094B054BB9886DC6F3F322010977F8AF85484FD13290C1FBDJ933N" TargetMode="External"/><Relationship Id="rId46" Type="http://schemas.openxmlformats.org/officeDocument/2006/relationships/hyperlink" Target="consultantplus://offline/ref=267E620C3F426C0F02776BF47CC0B7225C3B8232CF313F8DF300AD16B094B054BB9886DF6F3C3E7D4A877BC3AC5F9BFB0C370F01BE9A51JB3DN" TargetMode="External"/><Relationship Id="rId59" Type="http://schemas.openxmlformats.org/officeDocument/2006/relationships/hyperlink" Target="consultantplus://offline/ref=3D92DE8272D170444144457693207F8CE3002958E92C1D731D3D0A5CB03BB9A5AE76806A4FDAC71C9566AC37071AFF9D3242B4AA85E1B5D84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4131</Words>
  <Characters>23549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2019-01-16T13:53:00Z</dcterms:created>
  <dcterms:modified xsi:type="dcterms:W3CDTF">2019-01-16T14:33:00Z</dcterms:modified>
</cp:coreProperties>
</file>