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ED" w:rsidRPr="00E43F5F" w:rsidRDefault="00D76CED" w:rsidP="00D76CE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6CED" w:rsidRPr="00E43F5F" w:rsidRDefault="00D76CED" w:rsidP="00D76C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4673" w:rsidRDefault="003D4673" w:rsidP="003D4673">
      <w:pPr>
        <w:jc w:val="center"/>
        <w:rPr>
          <w:rFonts w:hint="eastAsia"/>
        </w:rPr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54pt" o:ole="" fillcolor="window">
            <v:imagedata r:id="rId6" o:title=""/>
          </v:shape>
          <o:OLEObject Type="Embed" ProgID="PBrush" ShapeID="_x0000_i1025" DrawAspect="Content" ObjectID="_1645866539" r:id="rId7"/>
        </w:object>
      </w:r>
    </w:p>
    <w:p w:rsidR="003D4673" w:rsidRDefault="003D4673" w:rsidP="003D4673">
      <w:pPr>
        <w:pStyle w:val="a7"/>
        <w:ind w:left="-426"/>
        <w:rPr>
          <w:sz w:val="28"/>
        </w:rPr>
      </w:pPr>
      <w:r>
        <w:rPr>
          <w:sz w:val="28"/>
        </w:rPr>
        <w:t>Администрация (исполнительно-распорядительный орган)</w:t>
      </w:r>
    </w:p>
    <w:p w:rsidR="003D4673" w:rsidRDefault="003D4673" w:rsidP="003D4673">
      <w:pPr>
        <w:pStyle w:val="a7"/>
        <w:ind w:left="-426"/>
        <w:rPr>
          <w:sz w:val="28"/>
        </w:rPr>
      </w:pPr>
      <w:r>
        <w:rPr>
          <w:sz w:val="28"/>
        </w:rPr>
        <w:t xml:space="preserve">сельского поселения “Село Кольцово ” </w:t>
      </w:r>
    </w:p>
    <w:p w:rsidR="003D4673" w:rsidRPr="00F811E9" w:rsidRDefault="003D4673" w:rsidP="003D4673">
      <w:pPr>
        <w:pStyle w:val="a7"/>
        <w:ind w:left="-426"/>
        <w:rPr>
          <w:sz w:val="36"/>
        </w:rPr>
      </w:pPr>
      <w:r>
        <w:rPr>
          <w:sz w:val="36"/>
        </w:rPr>
        <w:t>Ферзиковского района Калужской области</w:t>
      </w:r>
    </w:p>
    <w:p w:rsidR="003D4673" w:rsidRDefault="003D4673" w:rsidP="003D4673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811E9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3D4673" w:rsidRPr="000D2944" w:rsidRDefault="003D4673" w:rsidP="003D4673">
      <w:pPr>
        <w:rPr>
          <w:rFonts w:hint="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4673" w:rsidTr="001C7BA8">
        <w:tc>
          <w:tcPr>
            <w:tcW w:w="4785" w:type="dxa"/>
          </w:tcPr>
          <w:p w:rsidR="003D4673" w:rsidRDefault="003D4673" w:rsidP="001C7BA8">
            <w:pPr>
              <w:rPr>
                <w:rFonts w:hint="eastAsia"/>
                <w:u w:val="single"/>
              </w:rPr>
            </w:pPr>
            <w:r w:rsidRPr="00C266FD">
              <w:rPr>
                <w:u w:val="single"/>
              </w:rPr>
              <w:t xml:space="preserve">от  </w:t>
            </w:r>
            <w:r w:rsidR="00817BD1">
              <w:rPr>
                <w:u w:val="single"/>
              </w:rPr>
              <w:t xml:space="preserve">09 </w:t>
            </w:r>
            <w:r>
              <w:rPr>
                <w:u w:val="single"/>
              </w:rPr>
              <w:t xml:space="preserve"> </w:t>
            </w:r>
            <w:r w:rsidR="0006466F">
              <w:rPr>
                <w:u w:val="single"/>
              </w:rPr>
              <w:t xml:space="preserve">апреля </w:t>
            </w:r>
            <w:r>
              <w:rPr>
                <w:u w:val="single"/>
              </w:rPr>
              <w:t xml:space="preserve"> 2018</w:t>
            </w:r>
            <w:r w:rsidRPr="00C266FD">
              <w:rPr>
                <w:u w:val="single"/>
              </w:rPr>
              <w:t xml:space="preserve"> года</w:t>
            </w:r>
          </w:p>
        </w:tc>
        <w:tc>
          <w:tcPr>
            <w:tcW w:w="4786" w:type="dxa"/>
          </w:tcPr>
          <w:p w:rsidR="003D4673" w:rsidRDefault="003D4673" w:rsidP="001C7BA8">
            <w:pPr>
              <w:rPr>
                <w:rFonts w:hint="eastAsia"/>
                <w:u w:val="single"/>
              </w:rPr>
            </w:pPr>
            <w:r>
              <w:t xml:space="preserve">                                                                  </w:t>
            </w:r>
            <w:r w:rsidRPr="009B0AA9">
              <w:t xml:space="preserve">№ </w:t>
            </w:r>
            <w:r w:rsidR="00817BD1">
              <w:t>16</w:t>
            </w:r>
          </w:p>
        </w:tc>
      </w:tr>
    </w:tbl>
    <w:p w:rsidR="003D4673" w:rsidRDefault="003D4673" w:rsidP="003D4673">
      <w:pPr>
        <w:jc w:val="center"/>
        <w:rPr>
          <w:rFonts w:hint="eastAsia"/>
          <w:b/>
        </w:rPr>
      </w:pPr>
      <w:r>
        <w:rPr>
          <w:b/>
        </w:rPr>
        <w:t>с. Кольцово</w:t>
      </w:r>
    </w:p>
    <w:p w:rsidR="003D4673" w:rsidRDefault="003D4673" w:rsidP="003D4673">
      <w:pPr>
        <w:jc w:val="center"/>
        <w:rPr>
          <w:rFonts w:hint="eastAsia"/>
          <w:b/>
        </w:rPr>
      </w:pPr>
    </w:p>
    <w:p w:rsidR="003D4673" w:rsidRPr="00E43F5F" w:rsidRDefault="003D4673" w:rsidP="003D4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О РАЗМЕЩЕНИИ НЕСТАЦИОНАРНЫХ ТОРГОВЫХ ОБЪЕКТОВ НА ТЕРРИТОРИИ</w:t>
      </w:r>
    </w:p>
    <w:p w:rsidR="003D4673" w:rsidRPr="00E43F5F" w:rsidRDefault="00596983" w:rsidP="003D46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«СЕЛО КОЛЬЦОВО» ФЕРЗИКОВСКОГО РАЙОНА КАЛУЖСКОЙ ОБЛАСТИ</w:t>
      </w:r>
      <w:r w:rsidR="003D4673" w:rsidRPr="00E43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673" w:rsidRPr="00E43F5F" w:rsidRDefault="003D4673" w:rsidP="003D4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673" w:rsidRPr="00E43F5F" w:rsidRDefault="003D4673" w:rsidP="003D4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673" w:rsidRPr="00D05EC9" w:rsidRDefault="003D4673" w:rsidP="003D46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EC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D05E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5EC9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05E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5EC9">
        <w:rPr>
          <w:rFonts w:ascii="Times New Roman" w:hAnsi="Times New Roman" w:cs="Times New Roman"/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Федерации», Уставом сельского поселения «Село Кольцово»,  администрация (исполнительно-распорядительный орган) сельского поселения «Село Кольцово»</w:t>
      </w:r>
    </w:p>
    <w:p w:rsidR="003D4673" w:rsidRPr="003D4673" w:rsidRDefault="003D4673" w:rsidP="003D4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467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D4673" w:rsidRPr="003D4673" w:rsidRDefault="003D4673" w:rsidP="003D467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4673" w:rsidRPr="00D05EC9" w:rsidRDefault="003D4673" w:rsidP="003D46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EC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2" w:history="1">
        <w:r w:rsidRPr="00D05EC9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D05EC9">
        <w:rPr>
          <w:rFonts w:ascii="Times New Roman" w:hAnsi="Times New Roman" w:cs="Times New Roman"/>
          <w:sz w:val="26"/>
          <w:szCs w:val="26"/>
        </w:rPr>
        <w:t xml:space="preserve"> о порядке размещения нестационарных торговых объектов на территории сельского поселения «Село Кольцово» (приложение № 1).</w:t>
      </w:r>
    </w:p>
    <w:p w:rsidR="003D4673" w:rsidRPr="00D05EC9" w:rsidRDefault="003D4673" w:rsidP="003D4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EC9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136" w:history="1">
        <w:r w:rsidRPr="00D05EC9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D05EC9">
        <w:rPr>
          <w:rFonts w:ascii="Times New Roman" w:hAnsi="Times New Roman" w:cs="Times New Roman"/>
          <w:sz w:val="26"/>
          <w:szCs w:val="26"/>
        </w:rPr>
        <w:t xml:space="preserve"> об организации и проведен</w:t>
      </w:r>
      <w:proofErr w:type="gramStart"/>
      <w:r w:rsidRPr="00D05EC9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D05EC9">
        <w:rPr>
          <w:rFonts w:ascii="Times New Roman" w:hAnsi="Times New Roman" w:cs="Times New Roman"/>
          <w:sz w:val="26"/>
          <w:szCs w:val="26"/>
        </w:rPr>
        <w:t>кциона по продаже права заключения договоров на размещение нестационарных торговых объектов на территории сельского поселения «Село Кольцово» (приложение № 2).</w:t>
      </w:r>
    </w:p>
    <w:p w:rsidR="003D4673" w:rsidRPr="00D05EC9" w:rsidRDefault="003D4673" w:rsidP="003D4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EC9">
        <w:rPr>
          <w:rFonts w:ascii="Times New Roman" w:hAnsi="Times New Roman" w:cs="Times New Roman"/>
          <w:sz w:val="26"/>
          <w:szCs w:val="26"/>
        </w:rPr>
        <w:t xml:space="preserve">3. Утвердить типовую форму </w:t>
      </w:r>
      <w:hyperlink w:anchor="P328" w:history="1">
        <w:r w:rsidRPr="00D05EC9">
          <w:rPr>
            <w:rFonts w:ascii="Times New Roman" w:hAnsi="Times New Roman" w:cs="Times New Roman"/>
            <w:color w:val="0000FF"/>
            <w:sz w:val="26"/>
            <w:szCs w:val="26"/>
          </w:rPr>
          <w:t>договора</w:t>
        </w:r>
      </w:hyperlink>
      <w:r w:rsidRPr="00D05EC9">
        <w:rPr>
          <w:rFonts w:ascii="Times New Roman" w:hAnsi="Times New Roman" w:cs="Times New Roman"/>
          <w:sz w:val="26"/>
          <w:szCs w:val="26"/>
        </w:rPr>
        <w:t xml:space="preserve"> на право размещения нестационарного торгового объекта (приложение № 3).</w:t>
      </w:r>
    </w:p>
    <w:p w:rsidR="003D4673" w:rsidRPr="00D05EC9" w:rsidRDefault="003D4673" w:rsidP="003D4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EC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05E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5EC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D4673" w:rsidRPr="00D05EC9" w:rsidRDefault="003D4673" w:rsidP="003D4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EC9">
        <w:rPr>
          <w:rFonts w:ascii="Times New Roman" w:hAnsi="Times New Roman" w:cs="Times New Roman"/>
          <w:sz w:val="26"/>
          <w:szCs w:val="26"/>
        </w:rPr>
        <w:t>6. Настоящее Постановление вступает в силу после официального обнародования и подлежит размещению на официальном сайте spkolcovo.ru.</w:t>
      </w:r>
    </w:p>
    <w:p w:rsidR="003D4673" w:rsidRPr="00E43F5F" w:rsidRDefault="003D4673" w:rsidP="003D4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673" w:rsidRDefault="003D4673" w:rsidP="003D4673">
      <w:pPr>
        <w:jc w:val="both"/>
        <w:rPr>
          <w:rFonts w:hint="eastAsia"/>
          <w:b/>
          <w:szCs w:val="26"/>
        </w:rPr>
      </w:pPr>
    </w:p>
    <w:p w:rsidR="003D4673" w:rsidRPr="00746B5D" w:rsidRDefault="003D4673" w:rsidP="003D4673">
      <w:pPr>
        <w:rPr>
          <w:rFonts w:hint="eastAsia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3D4673" w:rsidTr="001C7BA8">
        <w:tc>
          <w:tcPr>
            <w:tcW w:w="5070" w:type="dxa"/>
          </w:tcPr>
          <w:p w:rsidR="003D4673" w:rsidRPr="00F12F6C" w:rsidRDefault="003D4673" w:rsidP="001C7BA8">
            <w:pPr>
              <w:pStyle w:val="a5"/>
              <w:spacing w:after="0"/>
              <w:ind w:right="-5"/>
              <w:jc w:val="both"/>
              <w:rPr>
                <w:b/>
                <w:szCs w:val="26"/>
              </w:rPr>
            </w:pPr>
            <w:r w:rsidRPr="00F12F6C">
              <w:rPr>
                <w:b/>
                <w:szCs w:val="26"/>
              </w:rPr>
              <w:t xml:space="preserve">Глава </w:t>
            </w:r>
            <w:r>
              <w:rPr>
                <w:b/>
                <w:szCs w:val="26"/>
              </w:rPr>
              <w:t xml:space="preserve">администрации </w:t>
            </w:r>
          </w:p>
          <w:p w:rsidR="003D4673" w:rsidRDefault="003D4673" w:rsidP="001C7BA8">
            <w:pPr>
              <w:pStyle w:val="a5"/>
              <w:spacing w:after="0"/>
              <w:ind w:right="-5"/>
              <w:rPr>
                <w:b/>
                <w:szCs w:val="26"/>
              </w:rPr>
            </w:pPr>
            <w:r w:rsidRPr="00F12F6C">
              <w:rPr>
                <w:b/>
                <w:szCs w:val="26"/>
              </w:rPr>
              <w:t xml:space="preserve">сельского поселения </w:t>
            </w:r>
          </w:p>
          <w:p w:rsidR="003D4673" w:rsidRDefault="003D4673" w:rsidP="001C7BA8">
            <w:pPr>
              <w:pStyle w:val="a5"/>
              <w:spacing w:after="0"/>
              <w:ind w:right="-5"/>
              <w:rPr>
                <w:szCs w:val="26"/>
              </w:rPr>
            </w:pPr>
            <w:r w:rsidRPr="00F12F6C">
              <w:rPr>
                <w:b/>
                <w:szCs w:val="26"/>
              </w:rPr>
              <w:t>«</w:t>
            </w:r>
            <w:r>
              <w:rPr>
                <w:b/>
                <w:szCs w:val="26"/>
              </w:rPr>
              <w:t>Село Кольцово</w:t>
            </w:r>
            <w:r w:rsidRPr="00F12F6C">
              <w:rPr>
                <w:b/>
                <w:szCs w:val="26"/>
              </w:rPr>
              <w:t>»</w:t>
            </w:r>
          </w:p>
        </w:tc>
        <w:tc>
          <w:tcPr>
            <w:tcW w:w="4501" w:type="dxa"/>
          </w:tcPr>
          <w:p w:rsidR="003D4673" w:rsidRDefault="003D4673" w:rsidP="001C7BA8">
            <w:pPr>
              <w:pStyle w:val="a5"/>
              <w:spacing w:after="0"/>
              <w:ind w:right="-5"/>
              <w:jc w:val="right"/>
              <w:rPr>
                <w:b/>
                <w:szCs w:val="26"/>
              </w:rPr>
            </w:pPr>
          </w:p>
          <w:p w:rsidR="003D4673" w:rsidRDefault="003D4673" w:rsidP="001C7BA8">
            <w:pPr>
              <w:pStyle w:val="a5"/>
              <w:spacing w:after="0"/>
              <w:ind w:right="-5"/>
              <w:jc w:val="right"/>
              <w:rPr>
                <w:b/>
                <w:szCs w:val="26"/>
              </w:rPr>
            </w:pPr>
          </w:p>
          <w:p w:rsidR="003D4673" w:rsidRDefault="003D4673" w:rsidP="001C7BA8">
            <w:pPr>
              <w:pStyle w:val="a5"/>
              <w:spacing w:after="0"/>
              <w:ind w:right="-5"/>
              <w:jc w:val="right"/>
              <w:rPr>
                <w:szCs w:val="26"/>
              </w:rPr>
            </w:pPr>
            <w:r>
              <w:rPr>
                <w:b/>
                <w:szCs w:val="26"/>
              </w:rPr>
              <w:t>М.К. Сухорукова</w:t>
            </w:r>
          </w:p>
        </w:tc>
      </w:tr>
    </w:tbl>
    <w:p w:rsidR="003D4673" w:rsidRDefault="003D4673" w:rsidP="003D4673">
      <w:pPr>
        <w:rPr>
          <w:rFonts w:hint="eastAsia"/>
        </w:rPr>
      </w:pPr>
    </w:p>
    <w:p w:rsidR="003D4673" w:rsidRDefault="003D4673" w:rsidP="003D4673">
      <w:pPr>
        <w:rPr>
          <w:rFonts w:hint="eastAsia"/>
        </w:rPr>
      </w:pPr>
    </w:p>
    <w:p w:rsidR="003D4673" w:rsidRDefault="003D4673" w:rsidP="003D4673">
      <w:pPr>
        <w:rPr>
          <w:rFonts w:hint="eastAsia"/>
        </w:rPr>
      </w:pPr>
    </w:p>
    <w:p w:rsidR="009F62E2" w:rsidRPr="00E43F5F" w:rsidRDefault="009F6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06C7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62E2" w:rsidRDefault="009F6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к Постановлению</w:t>
      </w:r>
      <w:r w:rsidR="00C5368A">
        <w:rPr>
          <w:rFonts w:ascii="Times New Roman" w:hAnsi="Times New Roman" w:cs="Times New Roman"/>
          <w:sz w:val="24"/>
          <w:szCs w:val="24"/>
        </w:rPr>
        <w:t xml:space="preserve"> </w:t>
      </w:r>
      <w:r w:rsidRPr="00E43F5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71EAA" w:rsidRDefault="00B71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B71EAA" w:rsidRPr="00E43F5F" w:rsidRDefault="00B71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3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«Село Кольцово» </w:t>
      </w:r>
    </w:p>
    <w:p w:rsidR="009F62E2" w:rsidRPr="00E43F5F" w:rsidRDefault="009F6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от </w:t>
      </w:r>
      <w:r w:rsidR="00817BD1">
        <w:rPr>
          <w:rFonts w:ascii="Times New Roman" w:hAnsi="Times New Roman" w:cs="Times New Roman"/>
          <w:sz w:val="24"/>
          <w:szCs w:val="24"/>
        </w:rPr>
        <w:t>09 апреля 2018 года</w:t>
      </w:r>
      <w:r w:rsidRPr="00E43F5F">
        <w:rPr>
          <w:rFonts w:ascii="Times New Roman" w:hAnsi="Times New Roman" w:cs="Times New Roman"/>
          <w:sz w:val="24"/>
          <w:szCs w:val="24"/>
        </w:rPr>
        <w:t xml:space="preserve">. </w:t>
      </w:r>
      <w:r w:rsidR="00817BD1">
        <w:rPr>
          <w:rFonts w:ascii="Times New Roman" w:hAnsi="Times New Roman" w:cs="Times New Roman"/>
          <w:sz w:val="24"/>
          <w:szCs w:val="24"/>
        </w:rPr>
        <w:t>№ 16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E43F5F">
        <w:rPr>
          <w:rFonts w:ascii="Times New Roman" w:hAnsi="Times New Roman" w:cs="Times New Roman"/>
          <w:sz w:val="24"/>
          <w:szCs w:val="24"/>
        </w:rPr>
        <w:t>ПОЛОЖЕНИЕ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О ПОРЯДКЕ РАЗМЕЩЕНИЯ НЕСТАЦИОНАРНЫХ ТОРГОВЫХ ОБЪЕКТОВ</w:t>
      </w:r>
    </w:p>
    <w:p w:rsidR="00EA61CA" w:rsidRPr="00E43F5F" w:rsidRDefault="00EA61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0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21D98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21D98" w:rsidRPr="00E43F5F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21D98" w:rsidRPr="00E43F5F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221D98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381-ФЗ </w:t>
      </w:r>
      <w:r w:rsidR="00221D98" w:rsidRPr="00E43F5F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221D98" w:rsidRPr="00E43F5F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, в целях упорядочения размещения нестационарных торговых объектов, создания условий для улучшения организации и качества торгового обслуживания населения.</w:t>
      </w:r>
      <w:proofErr w:type="gramEnd"/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и основания для размещения нестационарных торговых объектов на территории </w:t>
      </w:r>
      <w:r w:rsidR="00221D98" w:rsidRPr="00E4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71EAA">
        <w:rPr>
          <w:rFonts w:ascii="Times New Roman" w:hAnsi="Times New Roman" w:cs="Times New Roman"/>
          <w:sz w:val="24"/>
          <w:szCs w:val="24"/>
        </w:rPr>
        <w:t xml:space="preserve"> «Село Кольцово».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1.3. Настоящее Положение не распространяется на отношения, урегулированные договором аренды земельного участка, заключенным до момента вступления в силу настоящего Положения, до момента истечения срока аренды.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1.4.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1.5. Требования, предусмотренные настоящим Положением, не распространяются на отношения, связанные с размещением нестационарных торговых объектов: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ярмарок, выставок-ярмарок.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II. Основные понятия и их определения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основные понятия: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а) 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б) субъект торговли - юридическое лицо или индивидуальный предприниматель, занимающиеся торговлей и зарегистрированные в установленном порядке;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в) схема размещения нестационарных торговых объектов - разработанный и утвержденный органом местного самоуправления документ, определяющий места размещения нестационарных торговых объектов и группу реализуемых в них товаров;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г)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III. Требования к размещению и внешнему виду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9F62E2" w:rsidRPr="00E43F5F" w:rsidRDefault="009F6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lastRenderedPageBreak/>
        <w:t>торговых объектов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3.1. Размещение нестационарных торговых объектов осуществляется на основании утвержденной схемы размещения нестационарных торговых объектов в местах, определенных вышеуказанной схемой, и должно соответствовать действующим градостроительным, строительным, архитектурным, пожарным, санитарным и иным нормам, правилам и нормативам, комплексному решению существующей архитектурной среды, архитектурно-художественному облику.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3.2.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автомашин на тротуар.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3.3.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3.4. Не допускается размещать у нестационарных торговых объектов (кроме передвижных средств развозной и разносной уличной торговли) холодильное оборудование, столики, зонтики и другие подобные объекты, за исключением случаев, когда размещение подобных объектов предусмотрено типовым архитектурным решением.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3.5.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подключение к сетям водоснабжения и </w:t>
      </w:r>
      <w:proofErr w:type="spellStart"/>
      <w:r w:rsidRPr="00E43F5F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E43F5F">
        <w:rPr>
          <w:rFonts w:ascii="Times New Roman" w:hAnsi="Times New Roman" w:cs="Times New Roman"/>
          <w:sz w:val="24"/>
          <w:szCs w:val="24"/>
        </w:rPr>
        <w:t>, могут размещаться лишь вблизи инженерных коммуникаций при наличии технической возможности подключения.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IV. Порядок размещения и эксплуатации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9F62E2" w:rsidRPr="00E43F5F" w:rsidRDefault="009F6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торговых объектов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4.1. Размещение нестационарных торговых объектов на территории </w:t>
      </w:r>
      <w:r w:rsidR="003540E1" w:rsidRPr="00E4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5368A">
        <w:rPr>
          <w:rFonts w:ascii="Times New Roman" w:hAnsi="Times New Roman" w:cs="Times New Roman"/>
          <w:sz w:val="24"/>
          <w:szCs w:val="24"/>
        </w:rPr>
        <w:t xml:space="preserve">«Село Кольцово» </w:t>
      </w:r>
      <w:r w:rsidRPr="00E43F5F">
        <w:rPr>
          <w:rFonts w:ascii="Times New Roman" w:hAnsi="Times New Roman" w:cs="Times New Roman"/>
          <w:sz w:val="24"/>
          <w:szCs w:val="24"/>
        </w:rPr>
        <w:t>осуществляется путем проведения торгов в форме открытого аукциона по продаже права заключения договоров на размещение нестационарных торговых объектов.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4.2. Основанием для установки (монтажа) субъектом торговли нестационарного торгового объекта является заключенный с администрацией </w:t>
      </w:r>
      <w:hyperlink w:anchor="P328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(далее - Договор) по форме согласно приложению </w:t>
      </w:r>
      <w:r w:rsidR="003540E1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 к настоящему постановлению.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B19" w:rsidRPr="00F800E8" w:rsidRDefault="009F62E2" w:rsidP="00D43B1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V. </w:t>
      </w:r>
      <w:r w:rsidR="00D43B19" w:rsidRPr="00F800E8">
        <w:rPr>
          <w:rFonts w:ascii="Times New Roman" w:hAnsi="Times New Roman" w:cs="Times New Roman"/>
          <w:sz w:val="24"/>
        </w:rPr>
        <w:t>Порядок определения платы по договору на размещение</w:t>
      </w:r>
    </w:p>
    <w:p w:rsidR="00D43B19" w:rsidRPr="00F800E8" w:rsidRDefault="00D43B19" w:rsidP="00D43B1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объекта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5.1. Размер платы по договору на размещение объектов определяется по формуле (в рублях):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 xml:space="preserve">РП = БС x </w:t>
      </w:r>
      <w:proofErr w:type="gramStart"/>
      <w:r w:rsidRPr="00F800E8">
        <w:rPr>
          <w:rFonts w:ascii="Times New Roman" w:hAnsi="Times New Roman" w:cs="Times New Roman"/>
          <w:sz w:val="24"/>
        </w:rPr>
        <w:t>П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x ПР x К1 x К2 x К3,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где БС - базовая ставка платы по договору на размещение нестационарных торговых объектов (объектов бытового обслужива</w:t>
      </w:r>
      <w:r w:rsidR="00CA1A28">
        <w:rPr>
          <w:rFonts w:ascii="Times New Roman" w:hAnsi="Times New Roman" w:cs="Times New Roman"/>
          <w:sz w:val="24"/>
        </w:rPr>
        <w:t>ния) на территории сельского поселения</w:t>
      </w:r>
      <w:r w:rsidRPr="00F800E8">
        <w:rPr>
          <w:rFonts w:ascii="Times New Roman" w:hAnsi="Times New Roman" w:cs="Times New Roman"/>
          <w:sz w:val="24"/>
        </w:rPr>
        <w:t xml:space="preserve"> в месяц за 1 кв. м для отдельных видов нестационарных объектов: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802"/>
        <w:gridCol w:w="2279"/>
      </w:tblGrid>
      <w:tr w:rsidR="00D43B19" w:rsidRPr="00F800E8" w:rsidTr="003F7AB7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Вид нестационарного объекта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Базовая ставка платы (в рублях)</w:t>
            </w:r>
          </w:p>
        </w:tc>
      </w:tr>
      <w:tr w:rsidR="00D43B19" w:rsidRPr="00F800E8" w:rsidTr="003F7AB7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Нестационарные торговые объекты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3B19" w:rsidRPr="00F800E8" w:rsidRDefault="00422730" w:rsidP="00E85D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</w:tbl>
    <w:p w:rsidR="00D43B19" w:rsidRPr="00F800E8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F800E8">
        <w:rPr>
          <w:rFonts w:ascii="Times New Roman" w:hAnsi="Times New Roman" w:cs="Times New Roman"/>
          <w:sz w:val="24"/>
        </w:rPr>
        <w:t>П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общая площадь нестационарного объекта (кв. м);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F800E8">
        <w:rPr>
          <w:rFonts w:ascii="Times New Roman" w:hAnsi="Times New Roman" w:cs="Times New Roman"/>
          <w:sz w:val="24"/>
        </w:rPr>
        <w:t>ПР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период установки и эксплуатации нестационарного объекта (в месяцах);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К</w:t>
      </w:r>
      <w:proofErr w:type="gramStart"/>
      <w:r w:rsidRPr="00F800E8">
        <w:rPr>
          <w:rFonts w:ascii="Times New Roman" w:hAnsi="Times New Roman" w:cs="Times New Roman"/>
          <w:sz w:val="24"/>
        </w:rPr>
        <w:t>1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коэффициент, учитывающий территориальное расположение установки и эксплуатации нестационарного объекта:</w:t>
      </w:r>
    </w:p>
    <w:p w:rsidR="00D43B19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- 1 зона К</w:t>
      </w:r>
      <w:proofErr w:type="gramStart"/>
      <w:r w:rsidRPr="00F800E8">
        <w:rPr>
          <w:rFonts w:ascii="Times New Roman" w:hAnsi="Times New Roman" w:cs="Times New Roman"/>
          <w:sz w:val="24"/>
        </w:rPr>
        <w:t>1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1,</w:t>
      </w:r>
      <w:r w:rsidR="00422730">
        <w:rPr>
          <w:rFonts w:ascii="Times New Roman" w:hAnsi="Times New Roman" w:cs="Times New Roman"/>
          <w:sz w:val="24"/>
        </w:rPr>
        <w:t>5</w:t>
      </w:r>
      <w:r w:rsidRPr="00F800E8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центр поселения);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- 2 зона К</w:t>
      </w:r>
      <w:proofErr w:type="gramStart"/>
      <w:r w:rsidRPr="00F800E8">
        <w:rPr>
          <w:rFonts w:ascii="Times New Roman" w:hAnsi="Times New Roman" w:cs="Times New Roman"/>
          <w:sz w:val="24"/>
        </w:rPr>
        <w:t>1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1,</w:t>
      </w:r>
      <w:r>
        <w:rPr>
          <w:rFonts w:ascii="Times New Roman" w:hAnsi="Times New Roman" w:cs="Times New Roman"/>
          <w:sz w:val="24"/>
        </w:rPr>
        <w:t>0</w:t>
      </w:r>
      <w:r w:rsidR="00CA1A28">
        <w:rPr>
          <w:rFonts w:ascii="Times New Roman" w:hAnsi="Times New Roman" w:cs="Times New Roman"/>
          <w:sz w:val="24"/>
        </w:rPr>
        <w:t xml:space="preserve"> </w:t>
      </w:r>
      <w:r w:rsidR="00422730">
        <w:rPr>
          <w:rFonts w:ascii="Times New Roman" w:hAnsi="Times New Roman" w:cs="Times New Roman"/>
          <w:sz w:val="24"/>
        </w:rPr>
        <w:t>(</w:t>
      </w:r>
      <w:r w:rsidRPr="00F800E8">
        <w:rPr>
          <w:rFonts w:ascii="Times New Roman" w:hAnsi="Times New Roman" w:cs="Times New Roman"/>
          <w:sz w:val="24"/>
        </w:rPr>
        <w:t>ул.</w:t>
      </w:r>
      <w:r w:rsidR="00422730">
        <w:rPr>
          <w:rFonts w:ascii="Times New Roman" w:hAnsi="Times New Roman" w:cs="Times New Roman"/>
          <w:sz w:val="24"/>
        </w:rPr>
        <w:t xml:space="preserve"> </w:t>
      </w:r>
      <w:r w:rsidR="00CA1A28">
        <w:rPr>
          <w:rFonts w:ascii="Times New Roman" w:hAnsi="Times New Roman" w:cs="Times New Roman"/>
          <w:sz w:val="24"/>
        </w:rPr>
        <w:t>Парковая</w:t>
      </w:r>
      <w:r w:rsidR="00422730">
        <w:rPr>
          <w:rFonts w:ascii="Times New Roman" w:hAnsi="Times New Roman" w:cs="Times New Roman"/>
          <w:sz w:val="24"/>
        </w:rPr>
        <w:t xml:space="preserve">, ул. Лесная, ул. </w:t>
      </w:r>
      <w:proofErr w:type="spellStart"/>
      <w:r w:rsidR="00422730">
        <w:rPr>
          <w:rFonts w:ascii="Times New Roman" w:hAnsi="Times New Roman" w:cs="Times New Roman"/>
          <w:sz w:val="24"/>
        </w:rPr>
        <w:t>Горяново</w:t>
      </w:r>
      <w:proofErr w:type="spellEnd"/>
      <w:r w:rsidR="00422730">
        <w:rPr>
          <w:rFonts w:ascii="Times New Roman" w:hAnsi="Times New Roman" w:cs="Times New Roman"/>
          <w:sz w:val="24"/>
        </w:rPr>
        <w:t xml:space="preserve">, ул. Школьная, ул. Садовая, ул. </w:t>
      </w:r>
      <w:proofErr w:type="spellStart"/>
      <w:r w:rsidR="00422730">
        <w:rPr>
          <w:rFonts w:ascii="Times New Roman" w:hAnsi="Times New Roman" w:cs="Times New Roman"/>
          <w:sz w:val="24"/>
        </w:rPr>
        <w:t>Зиново</w:t>
      </w:r>
      <w:proofErr w:type="spellEnd"/>
      <w:r w:rsidR="00422730">
        <w:rPr>
          <w:rFonts w:ascii="Times New Roman" w:hAnsi="Times New Roman" w:cs="Times New Roman"/>
          <w:sz w:val="24"/>
        </w:rPr>
        <w:t>, ул. Мира, ул. Молодежная),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К</w:t>
      </w:r>
      <w:proofErr w:type="gramStart"/>
      <w:r w:rsidRPr="00F800E8">
        <w:rPr>
          <w:rFonts w:ascii="Times New Roman" w:hAnsi="Times New Roman" w:cs="Times New Roman"/>
          <w:sz w:val="24"/>
        </w:rPr>
        <w:t>2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коэффициент, отражающий зависимость размера платы от общей площади нестационарного объекта: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при общей площади до 12 кв. м К</w:t>
      </w:r>
      <w:proofErr w:type="gramStart"/>
      <w:r w:rsidRPr="00F800E8">
        <w:rPr>
          <w:rFonts w:ascii="Times New Roman" w:hAnsi="Times New Roman" w:cs="Times New Roman"/>
          <w:sz w:val="24"/>
        </w:rPr>
        <w:t>2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1;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lastRenderedPageBreak/>
        <w:t>- при общей площади более 12 кв. м К</w:t>
      </w:r>
      <w:proofErr w:type="gramStart"/>
      <w:r w:rsidRPr="00F800E8">
        <w:rPr>
          <w:rFonts w:ascii="Times New Roman" w:hAnsi="Times New Roman" w:cs="Times New Roman"/>
          <w:sz w:val="24"/>
        </w:rPr>
        <w:t>2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0,8;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К3 - коэффициент, учитывающий вид деятельности нестационарных объектов:</w:t>
      </w:r>
    </w:p>
    <w:p w:rsidR="00D43B19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</w:t>
      </w:r>
      <w:r w:rsidRPr="00F800E8">
        <w:rPr>
          <w:rFonts w:ascii="Times New Roman" w:hAnsi="Times New Roman" w:cs="Times New Roman"/>
          <w:sz w:val="24"/>
        </w:rPr>
        <w:t>Нестационарные объекты бытового обслуживания</w:t>
      </w:r>
      <w:r>
        <w:rPr>
          <w:rFonts w:ascii="Times New Roman" w:hAnsi="Times New Roman" w:cs="Times New Roman"/>
          <w:sz w:val="24"/>
        </w:rPr>
        <w:t xml:space="preserve"> (мелкий ремонт)  = 0,5</w:t>
      </w:r>
    </w:p>
    <w:p w:rsidR="00D43B19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</w:t>
      </w:r>
      <w:r w:rsidR="00307B92" w:rsidRPr="00F800E8">
        <w:rPr>
          <w:rFonts w:ascii="Times New Roman" w:hAnsi="Times New Roman" w:cs="Times New Roman"/>
          <w:sz w:val="24"/>
        </w:rPr>
        <w:t>Нестационарные объекты</w:t>
      </w:r>
      <w:r w:rsidR="00307B92">
        <w:rPr>
          <w:rFonts w:ascii="Times New Roman" w:hAnsi="Times New Roman" w:cs="Times New Roman"/>
          <w:sz w:val="24"/>
        </w:rPr>
        <w:t xml:space="preserve"> розничной торговли =1</w:t>
      </w:r>
    </w:p>
    <w:p w:rsidR="00D43B19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Иные н</w:t>
      </w:r>
      <w:r w:rsidRPr="00F800E8">
        <w:rPr>
          <w:rFonts w:ascii="Times New Roman" w:hAnsi="Times New Roman" w:cs="Times New Roman"/>
          <w:sz w:val="24"/>
        </w:rPr>
        <w:t xml:space="preserve">естационарные объекты </w:t>
      </w:r>
      <w:r>
        <w:rPr>
          <w:rFonts w:ascii="Times New Roman" w:hAnsi="Times New Roman" w:cs="Times New Roman"/>
          <w:sz w:val="24"/>
        </w:rPr>
        <w:t>(б</w:t>
      </w:r>
      <w:r w:rsidRPr="00F800E8">
        <w:rPr>
          <w:rFonts w:ascii="Times New Roman" w:hAnsi="Times New Roman" w:cs="Times New Roman"/>
          <w:sz w:val="24"/>
        </w:rPr>
        <w:t xml:space="preserve">анковские операции, </w:t>
      </w:r>
      <w:proofErr w:type="spellStart"/>
      <w:r w:rsidRPr="00F800E8">
        <w:rPr>
          <w:rFonts w:ascii="Times New Roman" w:hAnsi="Times New Roman" w:cs="Times New Roman"/>
          <w:sz w:val="24"/>
        </w:rPr>
        <w:t>шиномонтаж</w:t>
      </w:r>
      <w:proofErr w:type="spellEnd"/>
      <w:r w:rsidRPr="00F800E8">
        <w:rPr>
          <w:rFonts w:ascii="Times New Roman" w:hAnsi="Times New Roman" w:cs="Times New Roman"/>
          <w:sz w:val="24"/>
        </w:rPr>
        <w:t>, ритуальные услуги</w:t>
      </w:r>
      <w:r>
        <w:rPr>
          <w:rFonts w:ascii="Times New Roman" w:hAnsi="Times New Roman" w:cs="Times New Roman"/>
          <w:sz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</w:rPr>
        <w:t>т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)=1</w:t>
      </w:r>
      <w:r w:rsidR="00307B92">
        <w:rPr>
          <w:rFonts w:ascii="Times New Roman" w:hAnsi="Times New Roman" w:cs="Times New Roman"/>
          <w:sz w:val="24"/>
        </w:rPr>
        <w:t>,5</w:t>
      </w:r>
    </w:p>
    <w:p w:rsidR="00307B92" w:rsidRPr="00F800E8" w:rsidRDefault="00307B92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VI. Порядок досрочного прекращения действия Договора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6.1. Действие Договора прекращается администрацией досрочно в одностороннем порядке в следующих случаях: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а) подача субъектом торговли соответствующего заявления;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б) прекращение субъектом торговли в установленном законом порядке своей деятельности;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в) наличие в течение одного календарного месяца в период действия Договора более двух фактов реализации групп товаров, не предусмотренных для данного места размещения нестационарного торгового объекта утвержденной схемой размещения нестационарных торговых объектов, что подтверждено соответствующими актами проверок;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е) выявление несоответствия нестационарного торгового объекта в натуре типовому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ж) невнесение субъектом торговли оплаты по Договору в соответствии с условиями Договора;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з) установка холодильного и иного сопутствующего выносного оборудования за пределами нестационарного торгового объекта. Данное требование не распространяется на передвижные средства развозной и разносной торговли;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 w:rsidRPr="00E43F5F">
        <w:rPr>
          <w:rFonts w:ascii="Times New Roman" w:hAnsi="Times New Roman" w:cs="Times New Roman"/>
          <w:sz w:val="24"/>
          <w:szCs w:val="24"/>
        </w:rPr>
        <w:t>и) принятие органом местного самоуправления следующих решений: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- о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- о размещении объектов капитального строительства регионального и муниципального значения;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м) эксплуатация нестационарного торгового объекта не по специализации.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 случае досрочного прекращения действия Договора администрация в семидневный срок с момента принятия распоряжения о досрочном прекращении действия Договора направляет субъекту торговли соответствующее уведомление.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В случае досрочного прекращения действия Договора нестационарный торговый объект подлежит демонтажу субъектом торговли в течение 10 дней со дня получения им уведомления о расторжении Договора или в случае неполучения им уведомления о расторжении Договора - в течение 10 дней с момента публикации распоряжения в официальном печатном издании, при этом субъекту торговли не компенсируются понесенные затраты.</w:t>
      </w:r>
      <w:proofErr w:type="gramEnd"/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VII. Порядок демонтажа нестационарных торговых объектов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7.1. Нестационарный торговый объект после окончания срока его эксплуатации, установленного Договором, подлежит обязательному демонтажу субъектом торговли в течение пяти дней с момента окончания срока действия Договора.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 xml:space="preserve">В случае неисполнения в добровольном порядке субъектом торговли демонтажа нестационарного торгового объекта по истечении срока действия Договора или при досрочном прекращении Договора, а также в случае самовольного размещения нестационарных торговых объектов без разрешительной документации в установленном порядке субъект торговли подлежит привлечению к административной ответственности в соответствии с </w:t>
      </w:r>
      <w:hyperlink r:id="rId12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Калужской области от 28.02.2011 </w:t>
      </w:r>
      <w:r w:rsidR="00177612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122-ОЗ </w:t>
      </w:r>
      <w:r w:rsidR="00177612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административных правонарушениях в Калужской области</w:t>
      </w:r>
      <w:r w:rsidR="00177612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983" w:rsidRDefault="005969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62E2" w:rsidRDefault="009F62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5368A" w:rsidRDefault="00C5368A" w:rsidP="00C53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5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5368A" w:rsidRDefault="00C5368A" w:rsidP="00C53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C5368A" w:rsidRPr="00E43F5F" w:rsidRDefault="00C5368A" w:rsidP="00C53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Кольцово» </w:t>
      </w:r>
    </w:p>
    <w:p w:rsidR="00C5368A" w:rsidRPr="00E43F5F" w:rsidRDefault="00752FBB" w:rsidP="00C53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09 апреля 2018 г. №16</w:t>
      </w:r>
    </w:p>
    <w:p w:rsidR="00C5368A" w:rsidRPr="00E43F5F" w:rsidRDefault="00C536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6"/>
      <w:bookmarkEnd w:id="3"/>
      <w:r w:rsidRPr="00E43F5F">
        <w:rPr>
          <w:rFonts w:ascii="Times New Roman" w:hAnsi="Times New Roman" w:cs="Times New Roman"/>
          <w:sz w:val="24"/>
          <w:szCs w:val="24"/>
        </w:rPr>
        <w:t>ПОЛОЖЕНИЕ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ОБ ОРГАНИЗАЦИИ И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 ПО ПРОДАЖЕ ПРАВА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ЗАКЛЮЧЕНИЯ ДОГОВОРОВ НА РАЗМЕЩЕНИЕ НЕСТАЦИОНАРНЫХ ТОРГОВЫХ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ОБЪЕКТОВ НА ТЕРРИТОРИИ </w:t>
      </w:r>
      <w:r w:rsidR="006A1077">
        <w:rPr>
          <w:rFonts w:ascii="Times New Roman" w:hAnsi="Times New Roman" w:cs="Times New Roman"/>
          <w:sz w:val="24"/>
          <w:szCs w:val="24"/>
        </w:rPr>
        <w:t>СЕЛЬСКО</w:t>
      </w:r>
      <w:r w:rsidR="00C5368A">
        <w:rPr>
          <w:rFonts w:ascii="Times New Roman" w:hAnsi="Times New Roman" w:cs="Times New Roman"/>
          <w:sz w:val="24"/>
          <w:szCs w:val="24"/>
        </w:rPr>
        <w:t>ГО ПОСЕЛЕНИЯ «СЕЛО КОЛЬЦОВО»</w:t>
      </w:r>
    </w:p>
    <w:p w:rsidR="009F62E2" w:rsidRPr="00E43F5F" w:rsidRDefault="009F6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1.1. Положение об организации и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кциона по продаже права заключения договоров на размещение нестационарных торговых объектов на территории </w:t>
      </w:r>
      <w:r w:rsidR="00C5368A">
        <w:rPr>
          <w:rFonts w:ascii="Times New Roman" w:hAnsi="Times New Roman" w:cs="Times New Roman"/>
          <w:sz w:val="24"/>
          <w:szCs w:val="24"/>
        </w:rPr>
        <w:t>сельского поселения «Село Кольцово»</w:t>
      </w:r>
      <w:r w:rsidRPr="00E43F5F"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 и проведения аукциона по продаже права заключения договора на размещение нестационарного торгового объекта (далее - аукцион).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Федеральным </w:t>
      </w:r>
      <w:hyperlink r:id="rId13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A1077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A1077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A1077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6A1077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381-ФЗ </w:t>
      </w:r>
      <w:r w:rsidR="006A1077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6A1077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C5368A">
        <w:t xml:space="preserve"> </w:t>
      </w:r>
      <w:r w:rsidR="00C5368A">
        <w:rPr>
          <w:rFonts w:ascii="Times New Roman" w:hAnsi="Times New Roman" w:cs="Times New Roman"/>
          <w:sz w:val="24"/>
          <w:szCs w:val="24"/>
        </w:rPr>
        <w:t>сельского поселения «Село Кольцово»</w:t>
      </w:r>
      <w:r w:rsidRPr="00E43F5F">
        <w:rPr>
          <w:rFonts w:ascii="Times New Roman" w:hAnsi="Times New Roman" w:cs="Times New Roman"/>
          <w:sz w:val="24"/>
          <w:szCs w:val="24"/>
        </w:rPr>
        <w:t>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1.3. Торги по продаже права заключения договора на размещение нестационарного торгового объекта являются открытыми по составу участников и проводятся в форме аукциона, при этом аукцион является открытым по форме подачи предложений о размере платы за право заключения договора на размещение нестационарного торгового объекта.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1.4. Предметом аукциона является право заключения договора на размещение нестационарного торгового объекта (далее - лот).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1.5. Условием аукциона является предложение наибольшего размера платы за право заключения договора на размещение нестационарного торгового объекта.</w:t>
      </w:r>
    </w:p>
    <w:p w:rsidR="006A1077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1.6. Организацию проведения аукциона осуществляет администрация </w:t>
      </w:r>
      <w:r w:rsidR="00C5368A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(исполнительно-распорядительный </w:t>
      </w:r>
      <w:r w:rsidR="00752FBB">
        <w:rPr>
          <w:rFonts w:ascii="Times New Roman" w:hAnsi="Times New Roman" w:cs="Times New Roman"/>
          <w:sz w:val="24"/>
          <w:szCs w:val="24"/>
        </w:rPr>
        <w:t>орган) сельского поселения «Сел</w:t>
      </w:r>
      <w:r w:rsidR="00C5368A">
        <w:rPr>
          <w:rFonts w:ascii="Times New Roman" w:hAnsi="Times New Roman" w:cs="Times New Roman"/>
          <w:sz w:val="24"/>
          <w:szCs w:val="24"/>
        </w:rPr>
        <w:t xml:space="preserve">о Кольцово» </w:t>
      </w:r>
      <w:r w:rsidR="005A3F59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1.7. Проведение аукциона осуществляется комиссией (далее - Комиссия), состав которой утверждается распоряжением администрации</w:t>
      </w:r>
      <w:r w:rsidR="00C5368A">
        <w:rPr>
          <w:rFonts w:ascii="Times New Roman" w:hAnsi="Times New Roman" w:cs="Times New Roman"/>
          <w:sz w:val="24"/>
          <w:szCs w:val="24"/>
        </w:rPr>
        <w:t xml:space="preserve"> (исполнительно-распорядительного органа) сельского поселения «Село Кольцово»</w:t>
      </w:r>
      <w:r w:rsidRPr="00E43F5F">
        <w:rPr>
          <w:rFonts w:ascii="Times New Roman" w:hAnsi="Times New Roman" w:cs="Times New Roman"/>
          <w:sz w:val="24"/>
          <w:szCs w:val="24"/>
        </w:rPr>
        <w:t>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1.8. Претендент - юридическое лицо или физическое лицо, зарегистрированное в качестве индивидуального предпринимателя, выразившее волеизъявление на участие в аукционе и заключение договора.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1.9. Участник аукциона - претендент, допущенный Комиссией для участия в аукционе.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1.10. Победитель аукциона - лицо, предложившее наибольший размер платы за право заключения договоров на размещение нестационарных торговых объектов в порядке, установленном настоящим Положением.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1.11. 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1.12. Договор - договор, заключенный администрацией</w:t>
      </w:r>
      <w:r w:rsidR="00C5368A">
        <w:rPr>
          <w:rFonts w:ascii="Times New Roman" w:hAnsi="Times New Roman" w:cs="Times New Roman"/>
          <w:sz w:val="24"/>
          <w:szCs w:val="24"/>
        </w:rPr>
        <w:t xml:space="preserve"> (исполнительно-распорядительным органом)</w:t>
      </w:r>
      <w:r w:rsidRPr="00E43F5F">
        <w:rPr>
          <w:rFonts w:ascii="Times New Roman" w:hAnsi="Times New Roman" w:cs="Times New Roman"/>
          <w:sz w:val="24"/>
          <w:szCs w:val="24"/>
        </w:rPr>
        <w:t xml:space="preserve">, уполномоченной на заключение договоров на размещение нестационарных торговых </w:t>
      </w:r>
      <w:r w:rsidRPr="00E43F5F">
        <w:rPr>
          <w:rFonts w:ascii="Times New Roman" w:hAnsi="Times New Roman" w:cs="Times New Roman"/>
          <w:sz w:val="24"/>
          <w:szCs w:val="24"/>
        </w:rPr>
        <w:lastRenderedPageBreak/>
        <w:t xml:space="preserve">объектов (далее - Договор), ведение реестра Договоров и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Договоров, с победителем аукциона, в порядке, предусмотренном Гражданским </w:t>
      </w:r>
      <w:hyperlink r:id="rId16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 и муниципальными правовыми актами.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II. Права Уполномоченного органа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831348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348">
        <w:rPr>
          <w:rFonts w:ascii="Times New Roman" w:hAnsi="Times New Roman" w:cs="Times New Roman"/>
          <w:sz w:val="24"/>
          <w:szCs w:val="24"/>
        </w:rPr>
        <w:t xml:space="preserve">2.1. Определяет начальный (минимальный) размер платы за право заключения Договора </w:t>
      </w:r>
      <w:r w:rsidR="00E577D1" w:rsidRPr="00831348">
        <w:rPr>
          <w:rFonts w:ascii="Times New Roman" w:hAnsi="Times New Roman" w:cs="Times New Roman"/>
          <w:sz w:val="24"/>
        </w:rPr>
        <w:t xml:space="preserve">в размере единого платежа за весь период действия договора. 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2.2. Разрабатывает и утверждает аукционную документацию.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2.3. Определяет срок и условия внесения задатка претендентами.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2.4. Определяет место, даты начала и окончания приема заявок, место и срок проведения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2.5. Организует подготовку и публикацию информационного извещения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 в средствах массовой информации и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2.6. Определяет количество лотов и их характеристики.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2.7. По письменному запросу претендентов в течение пяти рабочих дней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указанного запроса направляет разъяснение положений аукционной документации.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2.8. Имеет право принять решение о внесении изменений в аукционную документацию. Вносимые в аукционную документацию изменения размещаются на официальном сайте в срок не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приема заявок.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2.9. Имеет право отказаться от проведения аукциона, разместив не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приема заявок соответствующую информацию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2.10. Размещает информацию о результатах аукциона в тех же средствах массовой информации, где было опубликовано извещение о его проведении.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2.11. Не несет ответственности в случае, если претендент не ознакомился с аукционной документацией, размещенной на официальном сайте, а также с внесенными в нее изменениями.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2.12. Несет ответственность за сохранность заявок, протоколов заседаний Комиссии, документации об аукционе со всеми изменениями.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2.13. Заключает Договоры.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2.14. Ведет реестр Договоров.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2.15. Осуществляет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Договоров.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2.16. Взимает плату за право заключения Договора.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2.17. Производит с претендентами, участниками и победителем аукциона расчеты по приему и возврату задатков.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2.18. Выполняет иные необходимые функции, предусмотренные настоящим Положением.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FA052F" w:rsidP="00E43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III</w:t>
      </w:r>
      <w:r w:rsidR="009F62E2" w:rsidRPr="00E43F5F">
        <w:rPr>
          <w:rFonts w:ascii="Times New Roman" w:hAnsi="Times New Roman" w:cs="Times New Roman"/>
          <w:sz w:val="24"/>
          <w:szCs w:val="24"/>
        </w:rPr>
        <w:t>. Полномочия Комиссии</w:t>
      </w:r>
    </w:p>
    <w:p w:rsidR="00FA052F" w:rsidRPr="00E43F5F" w:rsidRDefault="00FA052F" w:rsidP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3.1. Принимает от претендентов заявки на участие в аукционе (далее - заявки) и прилагаемые к ним документы по составленной ими описи.</w:t>
      </w:r>
    </w:p>
    <w:p w:rsidR="00FA052F" w:rsidRPr="00E43F5F" w:rsidRDefault="00FA052F" w:rsidP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3.2. Ведет учет и регистрацию заявок по мере их поступления в журнале приема заявок.</w:t>
      </w:r>
    </w:p>
    <w:p w:rsidR="00FA052F" w:rsidRPr="00E43F5F" w:rsidRDefault="00FA052F" w:rsidP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3.3. Выполняет иные необходимые функции, предусмотренные настоящим Положением.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 Рассматривает заявки на участие в аукционе с прилагаемыми к ним документами.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 Уведомляет претендентов о принятом решении.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 Определяет победителя аукциона.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 Обеспечивает ведение протоколов аукциона.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 Выполняет иные необходимые функции, предусмотренные настоящим Положением.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FA052F" w:rsidP="00E43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98"/>
      <w:bookmarkEnd w:id="4"/>
      <w:r w:rsidRPr="00E43F5F">
        <w:rPr>
          <w:rFonts w:ascii="Times New Roman" w:hAnsi="Times New Roman" w:cs="Times New Roman"/>
          <w:sz w:val="24"/>
          <w:szCs w:val="24"/>
        </w:rPr>
        <w:t>I</w:t>
      </w:r>
      <w:r w:rsidR="009F62E2" w:rsidRPr="00E43F5F">
        <w:rPr>
          <w:rFonts w:ascii="Times New Roman" w:hAnsi="Times New Roman" w:cs="Times New Roman"/>
          <w:sz w:val="24"/>
          <w:szCs w:val="24"/>
        </w:rPr>
        <w:t>V. Требования к участникам аукциона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предпринимателя.</w:t>
      </w:r>
    </w:p>
    <w:p w:rsidR="009F62E2" w:rsidRPr="00E43F5F" w:rsidRDefault="00FA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.2. Участники аукциона должны соответствовать требованиям:</w:t>
      </w:r>
    </w:p>
    <w:p w:rsidR="009F62E2" w:rsidRPr="00E43F5F" w:rsidRDefault="00FA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.2.1. Выплата участником аукциона средней ежемесячной заработной платы работникам в размере не ниже величины </w:t>
      </w:r>
      <w:hyperlink r:id="rId17" w:history="1">
        <w:r w:rsidR="009F62E2" w:rsidRPr="00E43F5F">
          <w:rPr>
            <w:rFonts w:ascii="Times New Roman" w:hAnsi="Times New Roman" w:cs="Times New Roman"/>
            <w:color w:val="0000FF"/>
            <w:sz w:val="24"/>
            <w:szCs w:val="24"/>
          </w:rPr>
          <w:t>прожиточного минимума</w:t>
        </w:r>
      </w:hyperlink>
      <w:r w:rsidR="009F62E2" w:rsidRPr="00E43F5F">
        <w:rPr>
          <w:rFonts w:ascii="Times New Roman" w:hAnsi="Times New Roman" w:cs="Times New Roman"/>
          <w:sz w:val="24"/>
          <w:szCs w:val="24"/>
        </w:rPr>
        <w:t>, установленного в Калужской области для трудоспособного населения, в сроки, установленные действующим законодательством;</w:t>
      </w:r>
    </w:p>
    <w:p w:rsidR="009F62E2" w:rsidRPr="00E43F5F" w:rsidRDefault="00FA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.2.2. Отсутствие у участника аукциона задолженности по налогам, сборам и другим обязательным платежам в бюджеты всех уровней и в государственные внебюджетные фонды.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V. Задаток для участия в аукционе и шаг аукциона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.1. Для участия в аукционе устанавливается требование об обеспечении заявки (задатка) в размере 50 процентов от начального (минимального) размера платы за право заключения Договора по каждому лоту.</w:t>
      </w:r>
    </w:p>
    <w:p w:rsidR="009F62E2" w:rsidRPr="00E43F5F" w:rsidRDefault="00FA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.2. Задаток вносится претендентами денежными средствами по каждому заявленному лоту отдельно.</w:t>
      </w:r>
    </w:p>
    <w:p w:rsidR="009F62E2" w:rsidRPr="00E43F5F" w:rsidRDefault="00FA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.3. Шаг аукциона устанавливается в размере 10 процентов начального (минимального) размера платы за право заключения Договора.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VII. Извещение о проведении аукциона и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аукционная</w:t>
      </w:r>
      <w:proofErr w:type="gramEnd"/>
    </w:p>
    <w:p w:rsidR="009F62E2" w:rsidRPr="00E43F5F" w:rsidRDefault="009F6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документация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7.1. Извещение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 не менее чем за 30 дней до дня проведения аукциона публикуется Уполномоченным органом в средствах массовой информации и размещается одновременно с аукционной документацией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 Извещение должно содержать сведения: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7.2.1. О времени проведения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7.2.2. О месте проведения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7.2.3. Контактная информация Уполномоченного органа и организатора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7.2.4. О виде и площади объекта, месте и сроке его размещения, специализации торгового объекта;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7.2.5. О дате и времени начала и окончания приема заявок и документов;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7.2.6. Об условиях определения победителя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7.2.7. О начальной цене лота;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7.2.8. О сроке договора;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7.2.9. О других данных по усмотрению Уполномоченного органа.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 Аукционная документация должна содержать следующую информацию: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7.3.1. Наименование, место нахождения и номер контактного телефона Уполномоченного органа и организатора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7.3.2. Требования к участникам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7.3.3. Сведения о лоте (лотах), включающие информацию о виде и площади объекта, месте и сроке его размещения, специализации, начальном (минимальном) размере платы за право заключения Договора;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7.3.4. Типовой проект временного сооружения и требования к нему (при наличии);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7.3.5. Требования к содержанию, форме, оформлению и составу заявки;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7.3.6. Размер задатка, срок и порядок его внесения, реквизиты счета для перечисления задатка;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7.3.7. Место, дату и время начала и окончания приема заявок;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7.3.8. Место, дату и время рассмотрения заявок;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7.3.9. Порядок и срок отзыва заявок;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7.3.10. Место, дату, время и порядок проведения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7.3.11. Порядок ознакомления с аукционной документацией;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7.3.12. Срок заключения Договора после проведения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7.3.13. Типовую форму Договора;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7.3.14. Срок и порядок внесения платы за право заключения Договора;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7.3.15. Форму заявки на участие в аукционе.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E43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lastRenderedPageBreak/>
        <w:t>VIII. Порядок приема заявок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8.1. Заявка и прилагаемые к ней документы подаются претендентом в открытой форме в отношении каждого заявляемого лота по форме и в сроки, которые установлены аукционной документацией.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8.2. Один заявитель вправе подать только одну заявку на участие в аукционе по каждому лоту.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8.3. Подача заявки является акцептом оферты в соответствии со </w:t>
      </w:r>
      <w:hyperlink r:id="rId18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статьей 438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8.4. Заявка должна содержать: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8.4.1. Информацию о дате проведения аукциона и номере заявленного лота;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8.4.2.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Сведения о претенденте, в том числе наименование и место нахождения юридического лица либо фамилию, имя, отчество и место жительства индивидуального предпринимателя, почтовый адрес, банковские реквизиты для возврата задатка и (или) заключения договора, номер контактного телефона; при проведении аукциона среди субъектов малого и среднего предпринимательства - сведения, подтверждающие отнесение претендента к указанной категории;</w:t>
      </w:r>
      <w:proofErr w:type="gramEnd"/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8.4.3. Согласие на выполнение условий, которые необходимо соблюсти для размещения нестационарного торгового объекта.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8.5. К заявке прилагаются следующие документы: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8.5.1. Полученная не ранее чем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за шесть месяцев до даты размещения на официальном сайте извещения о проведении аукциона выписка из Единого государственного реестра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юридических лиц или нотариально заверенная копия такой выписки (для юридических лиц); полученная не ранее чем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за шесть месяцев до даты размещения на официальном сайте извещения о проведении аукциона выписка из Единого государственного реестра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или нотариально заверенная копия такой выписки (для индивидуальных предпринимателей) </w:t>
      </w:r>
      <w:hyperlink w:anchor="P27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надлежащим образом заверенные в соответствии с законодательством соответствующего государства (для иностранных лиц), переведенные на русский язык документы о государственной регистрации юридического лица или физического лица в качестве индивидуального предпринимателя, полученные не ранее чем за шесть месяцев до даты размещения на официальном сайте извещения о проведении аукциона;</w:t>
      </w:r>
      <w:proofErr w:type="gramEnd"/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8.5.2.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8.5.3. Копии учредительных документов заявителя (для юридических лиц);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8.5.4. Справку из налогового органа об исполнении налогоплательщиком обязанности по уплате налогов, сборов, пеней и налоговых санкций на дату подачи заявки </w:t>
      </w:r>
      <w:hyperlink w:anchor="P27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43F5F">
        <w:rPr>
          <w:rFonts w:ascii="Times New Roman" w:hAnsi="Times New Roman" w:cs="Times New Roman"/>
          <w:sz w:val="24"/>
          <w:szCs w:val="24"/>
        </w:rPr>
        <w:t>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8.5.5. Справки об отсутствии задолженностей по страховым взносам в Пенсионный фонд Российской Федерации и Фонд социального страхования Российской Федерации на дату подачи заявки </w:t>
      </w:r>
      <w:hyperlink w:anchor="P27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43F5F">
        <w:rPr>
          <w:rFonts w:ascii="Times New Roman" w:hAnsi="Times New Roman" w:cs="Times New Roman"/>
          <w:sz w:val="24"/>
          <w:szCs w:val="24"/>
        </w:rPr>
        <w:t>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8.5.6. Справку из Пенсионного фонда Российской Федерации, подтверждающую размер среднемесячной заработной платы работников, за квартал, предшествующий дате подачи заявки </w:t>
      </w:r>
      <w:hyperlink w:anchor="P27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43F5F">
        <w:rPr>
          <w:rFonts w:ascii="Times New Roman" w:hAnsi="Times New Roman" w:cs="Times New Roman"/>
          <w:sz w:val="24"/>
          <w:szCs w:val="24"/>
        </w:rPr>
        <w:t>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8.5.7. Справку из Фонда социального страхования Российской Федерации об отсутствии регистрации в качестве работодателя на дату подачи заявки (для индивидуальных предпринимателей, </w:t>
      </w:r>
      <w:r w:rsidRPr="00E43F5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осуществляющих деятельность самостоятельно без привлечения работников) </w:t>
      </w:r>
      <w:hyperlink w:anchor="P27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43F5F">
        <w:rPr>
          <w:rFonts w:ascii="Times New Roman" w:hAnsi="Times New Roman" w:cs="Times New Roman"/>
          <w:sz w:val="24"/>
          <w:szCs w:val="24"/>
        </w:rPr>
        <w:t>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8.5.8. Платежное поручение, подтверждающее внесение задатка по заявленному лоту;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8.5.9. Опись представленных документов в двух экземплярах.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8.6. Поступившие заявки регистрируются организатором аукциона в порядке поступления с указанием номера, времени и даты регистрации.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Один экземпляр описи представленных документов с отметкой о дате и времени регистрации заявки возвращается претенденту.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8.7. Заявка на участие в аукционе, поступившая по истечении срока ее приема, возвращается в день ее поступления.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8.8. Прием заявок прекращается организатором аукциона за десять рабочих дней до проведения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5"/>
      <w:bookmarkEnd w:id="5"/>
      <w:r w:rsidRPr="00E43F5F">
        <w:rPr>
          <w:rFonts w:ascii="Times New Roman" w:hAnsi="Times New Roman" w:cs="Times New Roman"/>
          <w:sz w:val="24"/>
          <w:szCs w:val="24"/>
        </w:rPr>
        <w:t>8.9. Комиссия отклоняет заявки в следующих случаях: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8.9.1. Непредставление документов, определенных аукционной документацией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кциона, либо наличие в таких документах недостоверных сведений;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8.9.2. Несоответствие претендента требованиям к участнику аукциона, указанным в </w:t>
      </w:r>
      <w:hyperlink w:anchor="P198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разделе V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8.9.3. Невнесение задатка;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8.9.4. Несоответствие заявки требованиям аукционной документации.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8.10. В случае установления факта недостоверности сведений, содержащихся в документах, представленных претендентом или участником аукциона, Комиссия обязана отстранить такого претендента или участника аукциона от участия в аукционе на любом этапе его проведения.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8.11. Претендент, подавший заявку, вправе отозвать заявку в любое время до даты окончания приема заявок, уведомив в письменной форме организатора аукциона.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4"/>
      <w:bookmarkEnd w:id="6"/>
      <w:r w:rsidRPr="00E43F5F">
        <w:rPr>
          <w:rFonts w:ascii="Times New Roman" w:hAnsi="Times New Roman" w:cs="Times New Roman"/>
          <w:sz w:val="24"/>
          <w:szCs w:val="24"/>
        </w:rPr>
        <w:t>&lt;*&gt; В случае если документы не были представлены претендентом по собственной инициативе, то документы запрашиваются Уполномоченным органом с использованием системы межведомственного информационного взаимодействия.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IX. Порядок проведения аукциона и оформление его результатов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9.1. За три рабочих дня до даты проведения аукциона, указанной в информационном извещении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кциона, 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заявок Комиссией принимается решение о допуске к участию в аукционе претендента и о признании претендента участником аукциона или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об отказе в допуске такого претендента к участию в аукционе в порядке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</w:t>
      </w:r>
      <w:hyperlink w:anchor="P265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пунктом 8.9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настоящего Положения, которое оформляется протоколом рассмотрения заявок.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9.2. Протокол рассмотрения заявок ведется Комиссией и подписывается всеми присутствующими на заседании членами Комиссии в день рассмотрения заявок. Протокол рассмотрения заявок не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чем на следующий день после рассмотрения заявок размещается организатором аукциона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9.3. Аукцион признается несостоявшимся в следующих случаях: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9.3.1. По окончании срока подачи заявок подана лишь одна заявка;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9.3.2. По окончании срока подачи заявок не подано ни одной заявки;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9.3.3. Комиссией принято решение об отказе всем претендентам в допуске к участию в аукционе.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Если аукционной документацией предусмотрено два и более лота, аукцион признается несостоявшимся по тем лотам, в отношении которых принято такое решение.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9.4. В случае если аукцион признан несостоявшимся, Уполномоченный орган вправе объявить о проведении нового аукциона. В случае объявления о проведении нового аукциона Уполномоченный орган вправе изменить условия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9.5. Претендент приобретает статус участника аукциона с момента оформления Комиссией протокола о рассмотрении заявок.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lastRenderedPageBreak/>
        <w:t>9.6. Аукцион проводится в следующем порядке: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1) торги осуществляет аукционист;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2) торги проводятся по каждому лоту отдельно;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3) торги ведутся путем повышения начального (минимального) размера платы за право заключения договора на размещение объекта, указанного в извещении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кциона, на шаг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4) победителем торгов признается участник, предложивший наиболее высокий размер платы за право заключения Договора.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9.7.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Решение Комиссии об определении победителя оформляется протоколом об итогах аукциона, содержащим сведения о месте, дате и времени проведения аукциона, об участниках аукциона, о начальном (минимальном) размере платы за право заключения Договора, последнем и предпоследнем предложениях о размере платы за право заключения Договора, наименовании и месте нахождения (для юридического лица), фамилию, имя, отчестве, сведения о месте жительства (для индивидуального предпринимателя) победителя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аукциона и участника, который сделал предпоследнее предложение о размере платы за право заключения Договора.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9.8. Протокол об итогах аукциона составляется в двух экземплярах, подписывается всеми присутствующими членами Комиссии в день проведения аукциона, один из экземпляров протокола остается у организатора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9.9. Протокол об итогах аукциона вручается победителю аукциона и является документом, удостоверяющим право победителя на право заключения Договора. Протокол об итогах аукциона не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проведения аукциона размещается организатором аукциона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9.10.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Право на заключение Договора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право заключения Договора, равным начальному (минимальному) размеру платы за право заключения Договора, указанному в извещении о проведении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аукциона. При этом для Уполномоченного органа заключение предусмотренного настоящим пунктом Договора в указанных случаях является обязательным.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9.11.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Договора предоставляется лицу, предложившему наиболее высокую цену, следующую после предложенного победителем аукциона размера платы за заключение Договора.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9.12. По результатам аукциона победитель аукциона и Уполномоченный орган в течение пяти рабочих дней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итогов аукциона заключают Договор.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9.13. Оплата приобретаемого на аукционе права заключения Договора производится путем перечисления денежных средств на счет Уполномоченного органа, указанный в аукционной документации, в течение 10 банковских дней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Договора. Внесенный задаток засчитывается в счет размера платы за право заключения Договора. Справка, подтверждающая поступление в полном объеме платы за право заключения Договора, является неотъемлемым приложением к Договору.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9.14. Ответственность за уклонение или отказ от оплаты в установленные сроки предусматривается в Договоре в соответствии с законодательством Российской Федерации.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9.15. В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заключения Договора с лицом, предложившим наиболее высокую цену, следующую после предложенного победителем аукциона размера платы за заключение Договора Уполномоченный орган заключает Договор в течение 10 дней.</w:t>
      </w: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X. Порядок возврата задатка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 Денежные средства, внесенные претендентами в качестве задатков, возвращаются Уполномоченным органом в течение пятнадцати рабочих дней: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10.1.1. Претендентам со дня размещения на официальном сайте извещения об отказе от проведения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10.1.2. Претенденту со дня поступления письменного уведомления об отзыве заявки при его получении до дня окончания приема заявок;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10.1.3. Претендентам и участникам аукциона со дня размещения на официальном сайте протокола </w:t>
      </w:r>
      <w:r w:rsidRPr="00E43F5F">
        <w:rPr>
          <w:rFonts w:ascii="Times New Roman" w:hAnsi="Times New Roman" w:cs="Times New Roman"/>
          <w:sz w:val="24"/>
          <w:szCs w:val="24"/>
        </w:rPr>
        <w:lastRenderedPageBreak/>
        <w:t>аукциона, в случае если аукцион признан несостоявшимся;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10.1.4.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10.1.5. Второму участнику аукциона после заключения Договора с победителем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10.2. В случае признания победителя аукциона или второго участника аукциона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уклонившимися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от заключения Договора внесенный задаток не возвращается.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 w:rsidP="00FF33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F3344" w:rsidRDefault="00FF3344" w:rsidP="00FF33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(исполнительно-распорядительного органа)</w:t>
      </w:r>
    </w:p>
    <w:p w:rsidR="00FF3344" w:rsidRDefault="00FF3344" w:rsidP="00FF33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Кольцово»</w:t>
      </w:r>
    </w:p>
    <w:p w:rsidR="00FF3344" w:rsidRDefault="00FF3344" w:rsidP="00FF3344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09 апреля 2018 года №16 </w:t>
      </w:r>
    </w:p>
    <w:p w:rsidR="00FF3344" w:rsidRDefault="00FF3344" w:rsidP="00FF33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3344" w:rsidRPr="00180A95" w:rsidRDefault="00FF3344" w:rsidP="00FF33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A95">
        <w:rPr>
          <w:rFonts w:ascii="Times New Roman" w:hAnsi="Times New Roman" w:cs="Times New Roman"/>
          <w:b/>
          <w:sz w:val="26"/>
          <w:szCs w:val="26"/>
        </w:rPr>
        <w:t>Типовая форма договора</w:t>
      </w:r>
    </w:p>
    <w:p w:rsidR="00FF3344" w:rsidRPr="00180A95" w:rsidRDefault="00FF3344" w:rsidP="00FF33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A95">
        <w:rPr>
          <w:rFonts w:ascii="Times New Roman" w:hAnsi="Times New Roman" w:cs="Times New Roman"/>
          <w:b/>
          <w:sz w:val="26"/>
          <w:szCs w:val="26"/>
        </w:rPr>
        <w:t>на размещение нестационарного торгового объекта</w:t>
      </w:r>
    </w:p>
    <w:p w:rsidR="00FF3344" w:rsidRPr="0039693A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39693A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Кольцово            </w:t>
      </w:r>
      <w:r w:rsidRPr="0039693A">
        <w:rPr>
          <w:rFonts w:ascii="Times New Roman" w:hAnsi="Times New Roman" w:cs="Times New Roman"/>
          <w:sz w:val="26"/>
          <w:szCs w:val="26"/>
        </w:rPr>
        <w:t xml:space="preserve">                                            "___"__________ 20__ г.</w:t>
      </w:r>
    </w:p>
    <w:p w:rsidR="00FF3344" w:rsidRPr="0039693A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Кольцово</w:t>
      </w:r>
      <w:r w:rsidRPr="008E1148">
        <w:rPr>
          <w:rFonts w:ascii="Times New Roman" w:hAnsi="Times New Roman" w:cs="Times New Roman"/>
          <w:sz w:val="26"/>
          <w:szCs w:val="26"/>
        </w:rPr>
        <w:t xml:space="preserve">»),  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именуемая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   в    дальнейшем «Уполномоченный  орган»,  в  лице  Главы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Сухоруковой Марии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Казимировны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>,  действующей</w:t>
      </w:r>
      <w:r w:rsidRPr="008E1148">
        <w:rPr>
          <w:rFonts w:ascii="Times New Roman" w:hAnsi="Times New Roman" w:cs="Times New Roman"/>
          <w:sz w:val="26"/>
          <w:szCs w:val="26"/>
        </w:rPr>
        <w:t xml:space="preserve">  на  основании  </w:t>
      </w:r>
      <w:hyperlink r:id="rId19" w:history="1">
        <w:r w:rsidRPr="008E1148">
          <w:rPr>
            <w:rStyle w:val="a9"/>
            <w:rFonts w:ascii="Times New Roman" w:hAnsi="Times New Roman" w:cs="Times New Roman"/>
            <w:sz w:val="26"/>
            <w:szCs w:val="26"/>
          </w:rPr>
          <w:t>Устава</w:t>
        </w:r>
      </w:hyperlink>
      <w:r w:rsidRPr="008E1148">
        <w:rPr>
          <w:rFonts w:ascii="Times New Roman" w:hAnsi="Times New Roman" w:cs="Times New Roman"/>
          <w:sz w:val="26"/>
          <w:szCs w:val="26"/>
        </w:rPr>
        <w:t>,  с  одной стороны, 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лице ________________________________________________________,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действующег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>-ей) на основании ___________________________________________,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именуемо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E1148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8E1148">
        <w:rPr>
          <w:rFonts w:ascii="Times New Roman" w:hAnsi="Times New Roman" w:cs="Times New Roman"/>
          <w:sz w:val="26"/>
          <w:szCs w:val="26"/>
        </w:rPr>
        <w:t>)  в  дальнейшем  «Заявитель»/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E1148">
        <w:rPr>
          <w:rFonts w:ascii="Times New Roman" w:hAnsi="Times New Roman" w:cs="Times New Roman"/>
          <w:sz w:val="26"/>
          <w:szCs w:val="26"/>
        </w:rPr>
        <w:t>Победитель торгов» (подчеркнуть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нужное  здесь  и  далее),  с  другой  стороны,  далее  совместно  именуемые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«Стороны», заключили настоящий Договор о нижеследующем: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I. Предмет договора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45"/>
      <w:bookmarkEnd w:id="7"/>
      <w:r w:rsidRPr="008E1148">
        <w:rPr>
          <w:rFonts w:ascii="Times New Roman" w:hAnsi="Times New Roman" w:cs="Times New Roman"/>
          <w:sz w:val="26"/>
          <w:szCs w:val="26"/>
        </w:rPr>
        <w:t xml:space="preserve">    1.1.  Уполномоченный  орган  предоставляет  Заявителю/Победителю торгов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право на размещение нестационарного торгово</w:t>
      </w:r>
      <w:r>
        <w:rPr>
          <w:rFonts w:ascii="Times New Roman" w:hAnsi="Times New Roman" w:cs="Times New Roman"/>
          <w:sz w:val="26"/>
          <w:szCs w:val="26"/>
        </w:rPr>
        <w:t xml:space="preserve">го объекта (тип)  -  павильона 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8E1148">
        <w:rPr>
          <w:rFonts w:ascii="Times New Roman" w:hAnsi="Times New Roman" w:cs="Times New Roman"/>
          <w:sz w:val="26"/>
          <w:szCs w:val="26"/>
        </w:rPr>
        <w:t>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(далее - Объект) для осуществления ________________________________________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(вид деятельности, группа реализуемых товаров)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по адресному ориентиру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соответствии   со   схемой  размещения  нестационарных  торговых  объектов: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         (место расположения объекта)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на срок с _________________ 20__ года по ________________ 20__ года.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1.2.  Настоящий  Договор  заключен  в соответствии со схемой размещения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нестационарных  торговых  объектов,  утвержденной 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_____________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 __________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 xml:space="preserve"> 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победителем аукциона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продаже  права заключения Договора на размещение Объекта (протокол аукциона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от   ____________________   по   лоту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 xml:space="preserve">  _____)/с  единственным участником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аукциона/со  вторым участником аукциона при уклонении или отказе победителя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аукциона от заключения Договора (подчеркнуть нужное).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1.3.  Настоящий  Договор  вступает  в  силу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с  даты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 его  подписания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действует с ____________ 20__ года по ___________ 20__ года.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        II. Права и обязанности Сторон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2.1. Уполномоченный орган вправе: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2.1.1.  Осуществлять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 выполнением  Заявителем/Победителем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торгов  условий настоящего Договора и требований нормативно-правовых актов,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регулирующих размещение Объектов;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2.1.2.  В  случаях и порядке, которые установлены настоящим Договором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Федерации, в одностороннем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отказаться от исполнения </w:t>
      </w:r>
      <w:r w:rsidRPr="008E1148">
        <w:rPr>
          <w:rFonts w:ascii="Times New Roman" w:hAnsi="Times New Roman" w:cs="Times New Roman"/>
          <w:sz w:val="26"/>
          <w:szCs w:val="26"/>
        </w:rPr>
        <w:lastRenderedPageBreak/>
        <w:t>условий настоящего Договора;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2.2. Уполномоченный орган обязан: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-  предоставить Заявителю/Победителю торгов право на размещение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в  соответствии  со  схемой  размещения нестационарных торговых объектов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адресному  ориентиру,  указанному  в </w:t>
      </w:r>
      <w:hyperlink r:id="rId20" w:anchor="P345" w:history="1">
        <w:r w:rsidRPr="008E1148">
          <w:rPr>
            <w:rStyle w:val="a9"/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8E1148">
        <w:rPr>
          <w:rFonts w:ascii="Times New Roman" w:hAnsi="Times New Roman" w:cs="Times New Roman"/>
          <w:sz w:val="26"/>
          <w:szCs w:val="26"/>
        </w:rPr>
        <w:t xml:space="preserve"> настоящего Договора. Право,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предоставленное  Заявителю/Победителю  торгов  по  настоящему  Договору,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может быть предоставлено Уполномоченным органом другим лицам;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2.3. Заявитель/Победитель торгов вправе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8E1148">
        <w:rPr>
          <w:rFonts w:ascii="Times New Roman" w:hAnsi="Times New Roman" w:cs="Times New Roman"/>
          <w:sz w:val="26"/>
          <w:szCs w:val="26"/>
        </w:rPr>
        <w:t>осрочно  отказаться  от исполнения условий настоящего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по  основаниям  и  в  порядке,  которые предусмотрены настоящим Договором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 Заявитель/Победитель торгов обязан: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2.4.1.  Обеспечить  размещение Объекта и его готовность к использованию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в соответствии с типовым проектом и требованиями к нему в срок до ________;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2.4.2.  Использовать  Объект  по  назначению,  указанному  в </w:t>
      </w:r>
      <w:hyperlink r:id="rId21" w:anchor="P345" w:history="1">
        <w:r w:rsidRPr="008E1148">
          <w:rPr>
            <w:rStyle w:val="a9"/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8E1148">
        <w:rPr>
          <w:rFonts w:ascii="Times New Roman" w:hAnsi="Times New Roman" w:cs="Times New Roman"/>
          <w:sz w:val="26"/>
          <w:szCs w:val="26"/>
        </w:rPr>
        <w:t>настоящего Договора;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E1148">
        <w:rPr>
          <w:rFonts w:ascii="Times New Roman" w:hAnsi="Times New Roman" w:cs="Times New Roman"/>
          <w:sz w:val="26"/>
          <w:szCs w:val="26"/>
        </w:rPr>
        <w:t>.  Своевременно  и  полностью  внести  плату  согласно  настоящему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Договору в размере и порядке,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установлены настоящим Договором;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E1148">
        <w:rPr>
          <w:rFonts w:ascii="Times New Roman" w:hAnsi="Times New Roman" w:cs="Times New Roman"/>
          <w:sz w:val="26"/>
          <w:szCs w:val="26"/>
        </w:rPr>
        <w:t>.  Обеспечить  сохранение  внешнего  вида,  типа, местоположения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размеров Объекта в течение установленного периода размещения;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E1148">
        <w:rPr>
          <w:rFonts w:ascii="Times New Roman" w:hAnsi="Times New Roman" w:cs="Times New Roman"/>
          <w:sz w:val="26"/>
          <w:szCs w:val="26"/>
        </w:rPr>
        <w:t>.  Обеспечить  соблюдение  санитарных  норм  и  правил,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законодательства   РФ,  вывоз  мусора  и  иных  отходов,  образовавшихся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результате использования Объекта;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E1148">
        <w:rPr>
          <w:rFonts w:ascii="Times New Roman" w:hAnsi="Times New Roman" w:cs="Times New Roman"/>
          <w:sz w:val="26"/>
          <w:szCs w:val="26"/>
        </w:rPr>
        <w:t>. Не допускать загрязнения, захламления места размещения Объекта;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E1148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Своевременно  демонтировать  Объект  с установленного места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расположения  согласно  схеме размещения нестационарных торговых объектов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привести  прилегающую  к  Объекту  территорию  в первоначальное состояние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течение  5  дней с даты окончания срока действия Договора, а также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досрочного  отказа в одностороннем порядке от исполнения условий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Договора  по  инициативе Уполномоченного органа в соответствии с </w:t>
      </w:r>
      <w:hyperlink r:id="rId22" w:anchor="P472" w:history="1">
        <w:r w:rsidRPr="008E1148">
          <w:rPr>
            <w:rStyle w:val="a9"/>
            <w:rFonts w:ascii="Times New Roman" w:hAnsi="Times New Roman" w:cs="Times New Roman"/>
            <w:sz w:val="26"/>
            <w:szCs w:val="26"/>
          </w:rPr>
          <w:t>разделом V</w:t>
        </w:r>
      </w:hyperlink>
      <w: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настоящего Договора;</w:t>
      </w:r>
      <w:proofErr w:type="gramEnd"/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E1148">
        <w:rPr>
          <w:rFonts w:ascii="Times New Roman" w:hAnsi="Times New Roman" w:cs="Times New Roman"/>
          <w:sz w:val="26"/>
          <w:szCs w:val="26"/>
        </w:rPr>
        <w:t>.   В   двухнедельный  срок  сообщить  Уполномоченному  органу 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изменении   своего   почтового   адреса,   наименования,   местонахождения,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банковских   реквизитов  и  реорганизации.  В  случае  неисполнения  данной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обязанности,  Уполномоченным  органом заказная корреспонденция направляется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Заявителю/Победителю   по   старому  почтовому  адресу  и  будет  считаться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полученной.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      III. Платежи и расчеты по договору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3.1. Размер платы по договору определен (подчеркнуть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>):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-  по  результатам  торгов  (протокол  аукциона  от  ______________ по лоту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8E1148">
        <w:rPr>
          <w:rFonts w:ascii="Times New Roman" w:hAnsi="Times New Roman" w:cs="Times New Roman"/>
          <w:sz w:val="26"/>
          <w:szCs w:val="26"/>
        </w:rPr>
        <w:t>_______) в случае заключения Договора по итогам аукциона по продаже права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заключения Договора на размещение Объекта;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-  по  цене,  равной  начальному  (минимальному)  размеру  платы  за 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заключения договора на размещение Объекта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заключения договора с единственным участником аукциона;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- по цене, следующей после предложенного победителем аукциона размера платы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за  право  заключения  договора  на  размещение Объекта,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составляет________________ (_____________________) руб., в случае заключения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со вторым участником аукциона.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3.2.  Оплата  приобретаемого  на  аукционе права заключения договора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размещение Объекта производится путем перечисления денежных средств на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Уполномоченного  органа,  указанный в аукционной документации, в течение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банковских  дней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с  даты заключения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настоящего Договора. Внесенный задаток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засчитывается в счет размера платы за право размещение Объекта.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3.3.   Размер  платы  по  договору  за  право  заключения  договора 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размещение Объекта не может быть изменен по соглашению Сторон.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lastRenderedPageBreak/>
        <w:t xml:space="preserve">    3.4.  Ответственность  покупателя  в случае его отказа или уклонения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оплаты  размера платы по Договору в установленные сроки предусматривается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          IV. Ответственность Сторон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4.1.  В  случае  неисполнения или ненадлежащего исполнения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по  настоящему  Договору  Стороны  несут  ответственность 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4.2.    За    нарушение    сроков    внесения    платы    по   договору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Заявитель/Победитель  торгов  выплачивает  Уполномоченному  органу  пени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расчета  0,1%  от  размера  невнесенной  суммы  за  каждый календарный день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просрочки.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4.3.  Стороны  освобождаются  от  обязательств  по  договору  в 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наступления   форс-мажорных  обстоятельств  в  соответствии  с  действующим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472"/>
      <w:bookmarkEnd w:id="8"/>
      <w:r w:rsidRPr="008E1148">
        <w:rPr>
          <w:rFonts w:ascii="Times New Roman" w:hAnsi="Times New Roman" w:cs="Times New Roman"/>
          <w:sz w:val="26"/>
          <w:szCs w:val="26"/>
        </w:rPr>
        <w:t xml:space="preserve">                          V. Расторжение договора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5.1.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 может  быть  расторгнут по соглашению Сторон, по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суда или в одностороннем порядке.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5.2.   Уполномоченный   орган   имеет   право  досрочно  отказаться 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исполнения условий настоящего договора в следующих случаях: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а) подача субъектом торговли соответствующего заявления;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б)  прекращение  субъектом  торговли  в  установленном  законом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своей деятельности;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в)  наличие  в  течение  одного  календарного  месяца в период 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договора более двух фактов реализации групп товаров, не предусмотренных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данного  места  размещения  нестационарного  торгового объекта утвержденной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схемой   размещения  нестационарных  торговых  объектов,  что  подтверждено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соответствующими актами проверок;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8E1148">
        <w:rPr>
          <w:rFonts w:ascii="Times New Roman" w:hAnsi="Times New Roman" w:cs="Times New Roman"/>
          <w:sz w:val="26"/>
          <w:szCs w:val="26"/>
        </w:rPr>
        <w:t>) 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внесение  субъектом  торговли оплаты по договору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условиями договора;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00"/>
      <w:bookmarkEnd w:id="9"/>
      <w:r>
        <w:rPr>
          <w:rFonts w:ascii="Times New Roman" w:hAnsi="Times New Roman" w:cs="Times New Roman"/>
          <w:sz w:val="26"/>
          <w:szCs w:val="26"/>
        </w:rPr>
        <w:t>д</w:t>
      </w:r>
      <w:r w:rsidRPr="008E1148">
        <w:rPr>
          <w:rFonts w:ascii="Times New Roman" w:hAnsi="Times New Roman" w:cs="Times New Roman"/>
          <w:sz w:val="26"/>
          <w:szCs w:val="26"/>
        </w:rPr>
        <w:t>) принятие органом местного самоуправления следующих решений: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-  о необходимости ремонта и (или) реконструкции автомобильных дорог,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случае  если  нахождение  нестационарного  торгового  объекта  препятствует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осуществлению указанных работ;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-  об  использовании  территории,  занимаемой  нестационарным  торговым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объектом,   для   целей,   связанных   с  развитием  улично-дорожной  сети,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размещением  остановок  городского  общественного транспорта, оборудованием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бордюров, организацией парковочных карманов;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-  о  размещении  объектов  капитального  строительства регионального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муниципального значения;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м) эксплуатация нестационарного торгового объекта не по специализации.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В  случае  досрочного  прекращения действия договора администрация  в  семидневный  срок  с момента принятия решения о досрочном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прекращении  действия договора направляет субъекту торговли соответствующее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уведомление.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5.3.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В  случае досрочного прекращения действия договора нестационарный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торговый  объект подлежит демонтажу субъектом торговли в течение 10 дней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дня   получения   им  уведомления  о  расторжении  договора  или  в 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получения  им  уведомления  о  расторжении договора - в течение 10 дней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момента  публикации  распоряжения  в официальном печатном издании, при этом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субъекту  торговли  не  компенсируются  понесенные  затраты,  в  том 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внесенная плата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за размещение нестационарного торгового объекта.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              VI. Прочие условия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lastRenderedPageBreak/>
        <w:t xml:space="preserve">    6.1.  Вопросы,  не  урегулированные  настоящим Договором, разрешаются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Российской Федерации.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6.2.  Договор  составлен  в  двух  экземплярах, каждый из которых имеет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одинаковую юридическую силу.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6.3.  Споры  по  договору  разрешаются  в  Арбитражном  суде  Калужской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области.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6.4.  Все  изменения  к  договору оформляются Сторонами дополнительными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соглашениями,   составленными   в   письменной   форме,   которые 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неотъемлемой частью договора.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6.5. Приложения к договору составляют его неотъемлемую часть.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Приложение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 xml:space="preserve">  1  -  ситуационный  план размещения Объекта в масштабе М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>:500.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 xml:space="preserve"> 2 - типовой проект и требования к нему.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 xml:space="preserve">  3  -  размер  платы  за  право  заключения  договора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размещение Объекта.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 xml:space="preserve"> 4 - справка о полной оплате.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 VII. Юридические адреса, банковские реквизиты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               и подписи Сторон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Уполномоченный орган:                 Заявитель/Победитель торгов: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       _____________________________________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Адрес: ________________________.      Адрес: _____________________________.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ИНН/КПП _______________________,      ИНН/КПП 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114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>/с ___________________________       р/с _________________________________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в _____________________________,      в __________________________________,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к/с ___________________________,      к/с ________________________________,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БИК ___________________________,      БИК ________________________________,</w:t>
      </w:r>
    </w:p>
    <w:p w:rsidR="00FF3344" w:rsidRPr="008E1148" w:rsidRDefault="00B75BDD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FF3344" w:rsidRPr="008E1148">
          <w:rPr>
            <w:rStyle w:val="a9"/>
            <w:rFonts w:ascii="Times New Roman" w:hAnsi="Times New Roman" w:cs="Times New Roman"/>
            <w:sz w:val="26"/>
            <w:szCs w:val="26"/>
          </w:rPr>
          <w:t>ОКАТО</w:t>
        </w:r>
      </w:hyperlink>
      <w:r w:rsidR="00FF3344" w:rsidRPr="008E1148">
        <w:rPr>
          <w:rFonts w:ascii="Times New Roman" w:hAnsi="Times New Roman" w:cs="Times New Roman"/>
          <w:sz w:val="26"/>
          <w:szCs w:val="26"/>
        </w:rPr>
        <w:t xml:space="preserve">__________________________,      </w:t>
      </w:r>
      <w:hyperlink r:id="rId24" w:history="1">
        <w:r w:rsidR="00FF3344" w:rsidRPr="008E1148">
          <w:rPr>
            <w:rStyle w:val="a9"/>
            <w:rFonts w:ascii="Times New Roman" w:hAnsi="Times New Roman" w:cs="Times New Roman"/>
            <w:sz w:val="26"/>
            <w:szCs w:val="26"/>
          </w:rPr>
          <w:t>ОКАТО</w:t>
        </w:r>
      </w:hyperlink>
      <w:r w:rsidR="00FF3344" w:rsidRPr="008E1148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FF3344" w:rsidRPr="008E1148" w:rsidRDefault="00B75BDD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FF3344" w:rsidRPr="008E1148">
          <w:rPr>
            <w:rStyle w:val="a9"/>
            <w:rFonts w:ascii="Times New Roman" w:hAnsi="Times New Roman" w:cs="Times New Roman"/>
            <w:sz w:val="26"/>
            <w:szCs w:val="26"/>
          </w:rPr>
          <w:t>ОКОНХ</w:t>
        </w:r>
      </w:hyperlink>
      <w:r w:rsidR="00FF3344" w:rsidRPr="008E1148">
        <w:rPr>
          <w:rFonts w:ascii="Times New Roman" w:hAnsi="Times New Roman" w:cs="Times New Roman"/>
          <w:sz w:val="26"/>
          <w:szCs w:val="26"/>
        </w:rPr>
        <w:t xml:space="preserve"> _________________________,      </w:t>
      </w:r>
      <w:hyperlink r:id="rId26" w:history="1">
        <w:r w:rsidR="00FF3344" w:rsidRPr="008E1148">
          <w:rPr>
            <w:rStyle w:val="a9"/>
            <w:rFonts w:ascii="Times New Roman" w:hAnsi="Times New Roman" w:cs="Times New Roman"/>
            <w:sz w:val="26"/>
            <w:szCs w:val="26"/>
          </w:rPr>
          <w:t>ОКОНХ</w:t>
        </w:r>
      </w:hyperlink>
      <w:r w:rsidR="00FF3344" w:rsidRPr="008E1148">
        <w:rPr>
          <w:rFonts w:ascii="Times New Roman" w:hAnsi="Times New Roman" w:cs="Times New Roman"/>
          <w:sz w:val="26"/>
          <w:szCs w:val="26"/>
        </w:rPr>
        <w:t xml:space="preserve"> ______________________________,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ОКПО __________________________     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ОКПО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_______________________________.      ____________________________________.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(подпись)                                   (подпись)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М.П.                                  М.П.</w:t>
      </w:r>
    </w:p>
    <w:p w:rsidR="00FF3344" w:rsidRPr="008E1148" w:rsidRDefault="00FF3344" w:rsidP="00FF3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E43F5F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F62E2" w:rsidRPr="00E43F5F" w:rsidSect="00E43F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E2"/>
    <w:rsid w:val="0006466F"/>
    <w:rsid w:val="00096E15"/>
    <w:rsid w:val="000E0EBD"/>
    <w:rsid w:val="0011135D"/>
    <w:rsid w:val="00177612"/>
    <w:rsid w:val="00221D98"/>
    <w:rsid w:val="00307B92"/>
    <w:rsid w:val="00311380"/>
    <w:rsid w:val="003218E1"/>
    <w:rsid w:val="003540E1"/>
    <w:rsid w:val="00370168"/>
    <w:rsid w:val="00384D06"/>
    <w:rsid w:val="003D4673"/>
    <w:rsid w:val="003F7AB7"/>
    <w:rsid w:val="00422730"/>
    <w:rsid w:val="00442D7A"/>
    <w:rsid w:val="004B15BD"/>
    <w:rsid w:val="004D0140"/>
    <w:rsid w:val="004F5A57"/>
    <w:rsid w:val="004F7AA8"/>
    <w:rsid w:val="00563BD0"/>
    <w:rsid w:val="00596983"/>
    <w:rsid w:val="005A0B45"/>
    <w:rsid w:val="005A3F59"/>
    <w:rsid w:val="006361D6"/>
    <w:rsid w:val="006A1077"/>
    <w:rsid w:val="006F06C7"/>
    <w:rsid w:val="00752FBB"/>
    <w:rsid w:val="00771B36"/>
    <w:rsid w:val="007D69AE"/>
    <w:rsid w:val="00817BD1"/>
    <w:rsid w:val="00831348"/>
    <w:rsid w:val="0086046E"/>
    <w:rsid w:val="00915E20"/>
    <w:rsid w:val="00944EF6"/>
    <w:rsid w:val="00994951"/>
    <w:rsid w:val="00996625"/>
    <w:rsid w:val="009F62E2"/>
    <w:rsid w:val="00A70CDA"/>
    <w:rsid w:val="00B71EAA"/>
    <w:rsid w:val="00B75BDD"/>
    <w:rsid w:val="00BE4870"/>
    <w:rsid w:val="00C22A83"/>
    <w:rsid w:val="00C53166"/>
    <w:rsid w:val="00C5368A"/>
    <w:rsid w:val="00CA1A28"/>
    <w:rsid w:val="00D43B19"/>
    <w:rsid w:val="00D76CED"/>
    <w:rsid w:val="00DE2862"/>
    <w:rsid w:val="00E43F5F"/>
    <w:rsid w:val="00E577D1"/>
    <w:rsid w:val="00EA61CA"/>
    <w:rsid w:val="00ED5216"/>
    <w:rsid w:val="00F42C9B"/>
    <w:rsid w:val="00FA052F"/>
    <w:rsid w:val="00FA73F4"/>
    <w:rsid w:val="00FE4369"/>
    <w:rsid w:val="00FF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1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673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2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F5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43F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D46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D4673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D46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lock Text"/>
    <w:basedOn w:val="a"/>
    <w:rsid w:val="003D4673"/>
    <w:pPr>
      <w:widowControl/>
      <w:suppressAutoHyphens w:val="0"/>
      <w:ind w:left="-284" w:right="-284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table" w:styleId="a8">
    <w:name w:val="Table Grid"/>
    <w:basedOn w:val="a1"/>
    <w:uiPriority w:val="59"/>
    <w:rsid w:val="003D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F3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1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673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2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F5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43F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D46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D4673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D46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lock Text"/>
    <w:basedOn w:val="a"/>
    <w:rsid w:val="003D4673"/>
    <w:pPr>
      <w:widowControl/>
      <w:suppressAutoHyphens w:val="0"/>
      <w:ind w:left="-284" w:right="-284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table" w:styleId="a8">
    <w:name w:val="Table Grid"/>
    <w:basedOn w:val="a1"/>
    <w:uiPriority w:val="59"/>
    <w:rsid w:val="003D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F3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64A7043FBF0C1FC339BF8252B6C5E111D4B1C01AE7555550E10992847A4FCD20E163303010BCBtFx4N" TargetMode="External"/><Relationship Id="rId13" Type="http://schemas.openxmlformats.org/officeDocument/2006/relationships/hyperlink" Target="consultantplus://offline/ref=F7664A7043FBF0C1FC339BF8252B6C5E111D4B1C01AE7555550E10992847A4FCD20E163303010BCBtFx4N" TargetMode="External"/><Relationship Id="rId18" Type="http://schemas.openxmlformats.org/officeDocument/2006/relationships/hyperlink" Target="consultantplus://offline/ref=F7664A7043FBF0C1FC339BF8252B6C5E111E4F1A01AB7555550E10992847A4FCD20E163303030ACEtFx0N" TargetMode="External"/><Relationship Id="rId26" Type="http://schemas.openxmlformats.org/officeDocument/2006/relationships/hyperlink" Target="consultantplus://offline/ref=F7664A7043FBF0C1FC339BF8252B6C5E11194C1900A7285F5D571C9Bt2xF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52;&#1086;&#1080;%20&#1076;&#1086;&#1082;&#1091;&#1084;&#1077;&#1085;&#1090;&#1099;\&#1047;&#1072;&#1082;&#1086;&#1085;&#1099;\&#1053;&#1058;&#1054;\&#1053;&#1058;&#1054;%20&#1050;&#1080;&#1088;&#1086;&#1074;.docx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7664A7043FBF0C1FC3385F5334732501414151205AC7A0A0F5216CE7717A2A992t4xEN" TargetMode="External"/><Relationship Id="rId17" Type="http://schemas.openxmlformats.org/officeDocument/2006/relationships/hyperlink" Target="consultantplus://offline/ref=F7664A7043FBF0C1FC3385F5334732501414151205AF780A09514BC47F4EAEABt9x5N" TargetMode="External"/><Relationship Id="rId25" Type="http://schemas.openxmlformats.org/officeDocument/2006/relationships/hyperlink" Target="consultantplus://offline/ref=F7664A7043FBF0C1FC339BF8252B6C5E11194C1900A7285F5D571C9Bt2x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664A7043FBF0C1FC339BF8252B6C5E111E4F1A01AB7555550E109928t4x7N" TargetMode="External"/><Relationship Id="rId20" Type="http://schemas.openxmlformats.org/officeDocument/2006/relationships/hyperlink" Target="file:///C:\Users\User\Desktop\&#1052;&#1086;&#1080;%20&#1076;&#1086;&#1082;&#1091;&#1084;&#1077;&#1085;&#1090;&#1099;\&#1047;&#1072;&#1082;&#1086;&#1085;&#1099;\&#1053;&#1058;&#1054;\&#1053;&#1058;&#1054;%20&#1050;&#1080;&#1088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664A7043FBF0C1FC339BF8252B6C5E111F4A1E03AE7555550E10992847A4FCD20E163303010BC8tFx5N" TargetMode="External"/><Relationship Id="rId24" Type="http://schemas.openxmlformats.org/officeDocument/2006/relationships/hyperlink" Target="consultantplus://offline/ref=F7664A7043FBF0C1FC339BF8252B6C5E111E4A1D05AD7555550E109928t4x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664A7043FBF0C1FC3385F533473250141415120DA477030A514BC47F4EAEABt9x5N" TargetMode="External"/><Relationship Id="rId23" Type="http://schemas.openxmlformats.org/officeDocument/2006/relationships/hyperlink" Target="consultantplus://offline/ref=F7664A7043FBF0C1FC339BF8252B6C5E111E4A1D05AD7555550E109928t4x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7664A7043FBF0C1FC339BF8252B6C5E111D4B1C01AE7555550E10992847A4FCD20E163303010BCBtFx4N" TargetMode="External"/><Relationship Id="rId19" Type="http://schemas.openxmlformats.org/officeDocument/2006/relationships/hyperlink" Target="consultantplus://offline/ref=F7664A7043FBF0C1FC3385F533473250141415120DA477030A514BC47F4EAEABt9x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664A7043FBF0C1FC339BF8252B6C5E111F4A1E03AE7555550E10992847A4FCD20E163303010BC8tFx5N" TargetMode="External"/><Relationship Id="rId14" Type="http://schemas.openxmlformats.org/officeDocument/2006/relationships/hyperlink" Target="consultantplus://offline/ref=F7664A7043FBF0C1FC339BF8252B6C5E111F4A1E03AE7555550E109928t4x7N" TargetMode="External"/><Relationship Id="rId22" Type="http://schemas.openxmlformats.org/officeDocument/2006/relationships/hyperlink" Target="file:///C:\Users\User\Desktop\&#1052;&#1086;&#1080;%20&#1076;&#1086;&#1082;&#1091;&#1084;&#1077;&#1085;&#1090;&#1099;\&#1047;&#1072;&#1082;&#1086;&#1085;&#1099;\&#1053;&#1058;&#1054;\&#1053;&#1058;&#1054;%20&#1050;&#1080;&#1088;&#1086;&#1074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AFC5-916E-4DFD-91FD-47A93903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6892</Words>
  <Characters>39291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Владимировна</cp:lastModifiedBy>
  <cp:revision>2</cp:revision>
  <cp:lastPrinted>2018-05-22T08:51:00Z</cp:lastPrinted>
  <dcterms:created xsi:type="dcterms:W3CDTF">2020-03-16T08:23:00Z</dcterms:created>
  <dcterms:modified xsi:type="dcterms:W3CDTF">2020-03-16T08:23:00Z</dcterms:modified>
</cp:coreProperties>
</file>