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4F" w:rsidRPr="0064254F" w:rsidRDefault="0064254F" w:rsidP="0064254F">
      <w:pPr>
        <w:shd w:val="clear" w:color="auto" w:fill="FFFFFF"/>
        <w:spacing w:line="240" w:lineRule="auto"/>
        <w:rPr>
          <w:rFonts w:ascii="Arial" w:eastAsia="Times New Roman" w:hAnsi="Arial" w:cs="Arial"/>
          <w:color w:val="1E1D1E"/>
          <w:sz w:val="30"/>
          <w:szCs w:val="30"/>
          <w:lang w:eastAsia="ru-RU"/>
        </w:rPr>
      </w:pPr>
      <w:proofErr w:type="gramStart"/>
      <w:r w:rsidRPr="0064254F">
        <w:rPr>
          <w:rFonts w:ascii="Arial" w:eastAsia="Times New Roman" w:hAnsi="Arial" w:cs="Arial"/>
          <w:color w:val="1E1D1E"/>
          <w:sz w:val="30"/>
          <w:szCs w:val="30"/>
          <w:lang w:eastAsia="ru-RU"/>
        </w:rPr>
        <w:t>Список избирательных участков</w:t>
      </w:r>
      <w:proofErr w:type="gramEnd"/>
      <w:r w:rsidRPr="0064254F">
        <w:rPr>
          <w:rFonts w:ascii="Arial" w:eastAsia="Times New Roman" w:hAnsi="Arial" w:cs="Arial"/>
          <w:color w:val="1E1D1E"/>
          <w:sz w:val="30"/>
          <w:szCs w:val="30"/>
          <w:lang w:eastAsia="ru-RU"/>
        </w:rPr>
        <w:t xml:space="preserve"> на которых будет проходить голосование в единый день голосования 13 сентября 2015 года на территории муниципального района «</w:t>
      </w:r>
      <w:proofErr w:type="spellStart"/>
      <w:r w:rsidRPr="0064254F">
        <w:rPr>
          <w:rFonts w:ascii="Arial" w:eastAsia="Times New Roman" w:hAnsi="Arial" w:cs="Arial"/>
          <w:color w:val="1E1D1E"/>
          <w:sz w:val="30"/>
          <w:szCs w:val="30"/>
          <w:lang w:eastAsia="ru-RU"/>
        </w:rPr>
        <w:t>Ферзиковский</w:t>
      </w:r>
      <w:proofErr w:type="spellEnd"/>
      <w:r w:rsidRPr="0064254F">
        <w:rPr>
          <w:rFonts w:ascii="Arial" w:eastAsia="Times New Roman" w:hAnsi="Arial" w:cs="Arial"/>
          <w:color w:val="1E1D1E"/>
          <w:sz w:val="30"/>
          <w:szCs w:val="30"/>
          <w:lang w:eastAsia="ru-RU"/>
        </w:rPr>
        <w:t xml:space="preserve"> район» Калужской области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92"/>
        <w:gridCol w:w="1186"/>
        <w:gridCol w:w="1368"/>
        <w:gridCol w:w="1602"/>
        <w:gridCol w:w="983"/>
        <w:gridCol w:w="1352"/>
        <w:gridCol w:w="883"/>
        <w:gridCol w:w="858"/>
        <w:gridCol w:w="1846"/>
        <w:gridCol w:w="825"/>
        <w:gridCol w:w="838"/>
        <w:gridCol w:w="824"/>
      </w:tblGrid>
      <w:tr w:rsidR="0064254F" w:rsidRPr="0064254F" w:rsidTr="0064254F"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избирательного участка</w:t>
            </w:r>
          </w:p>
        </w:tc>
        <w:tc>
          <w:tcPr>
            <w:tcW w:w="4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Границы избирательных участков  (или перечень населенных пунктов в границах ИУ)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участковой избирательной комиссии  (общий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адрес:Калужская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область,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Ферзиковский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район)</w:t>
            </w:r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помещения для голосования</w:t>
            </w:r>
          </w:p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(общий адрес: Калужская область,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Ферзиковский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район)</w:t>
            </w:r>
          </w:p>
        </w:tc>
        <w:tc>
          <w:tcPr>
            <w:tcW w:w="94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выборов</w:t>
            </w:r>
          </w:p>
        </w:tc>
      </w:tr>
      <w:tr w:rsidR="0064254F" w:rsidRPr="0064254F" w:rsidTr="006425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Выборы Губернатора Калужской области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Выборы депутатов Законодательного Собрания Калужской области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Выборы депутатов Сельской Думы сельского поселения «Село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Авчурино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Выборы депутатов Сельской Думы сельского поселения «Деревня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Аристово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Выборы депутатов сельского Собрания представителей сельского поселения  «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Бебелевский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Выборы депутатов Сельской Думы Сельского поселения «Деревня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Бронцы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Выборы депутатов Сельской Думы сельского поселения «Село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Грабцево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Выборы депутатов Сельской Думы сельского поселения «Деревня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Зудна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64254F" w:rsidRPr="0064254F" w:rsidTr="0064254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Авчурино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деревни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Анненки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Красотынка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Криуша, Малая Слободка,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Сухининки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Авчурино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Центральная, дом 16 — в помещении администрации сельского поселения «Село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Авчурино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Авчурино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улица Центральная,  дом 23 «а» — в помещении МОУ «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Авчуринская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муниципальная средняя общеобразовательная школа»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254F" w:rsidRPr="0064254F" w:rsidTr="0064254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деревня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Аристово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села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Андроново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Богородское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деревни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Букреевка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Ивашево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Русиново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Устиновка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деревня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Аристово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дом 17 — в помещении администрации сельского поселения «Деревня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Аристово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деревня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Аристово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дом 17 — в помещении администрации сельского поселения «Деревня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Аристово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254F" w:rsidRPr="0064254F" w:rsidTr="0064254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2603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деревни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Бебелево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Баютино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Болдасовка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Ивашево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Катенёво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Митюково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Незымаево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Новая Деревня, </w:t>
            </w: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Петрово,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Фитинино</w:t>
            </w:r>
            <w:proofErr w:type="spellEnd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деревня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Бебелево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улица Центральная, дом 30 — в помещении администрации сельского поселения </w:t>
            </w: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Бебелевский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деревня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Бебелево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улица Центральная, дом 32 — в помещении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Бебелевского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254F" w:rsidRPr="0064254F" w:rsidTr="0064254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2604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деревня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Бронцы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села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Богдановское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Раевское, деревни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Коврово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Кривцово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Меревское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Николаевка, Станы,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Степановское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Чуднёнки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Юркино,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нас.пункт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Зверохозяйство</w:t>
            </w:r>
            <w:proofErr w:type="spellEnd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деревня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Бронцы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улица Центральная, дом 6 — в помещении администрации сельского поселения «Деревня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Бронцы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деревня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Бронцы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улица Центральная, дом 6 — в помещении администрации сельского поселения «Деревня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Бронцы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254F" w:rsidRPr="0064254F" w:rsidTr="0064254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2605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Грабцево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деревни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Бутырки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Горневская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Слобода,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Каптевка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Грабцево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улица Советская, дом 2 — в помещении администрации сельского поселения «Село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Грабцево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Грабцево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улица Советская, дом 2 — в помещении администрации сельского поселения «Село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Грабцево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254F" w:rsidRPr="0064254F" w:rsidTr="0064254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село Воскресенское, деревню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Фелисово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Грабцево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улица Советская, дом 2 — в помещении администрации сельского поселения «Село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Грабцево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село Воскресенское, улица Центральная аллея, дом 1 — в помещении МОУ «Воскресенская муниципальная средняя общеобразовательная школа»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254F" w:rsidRPr="0064254F" w:rsidTr="0064254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2607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деревня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Зудна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село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Борщевка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деревни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Босарёво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Виньково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Висляево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Володарское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Глушонки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Ладыгино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Лущихино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Марухта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Огарково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Переделки, Шейкино,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Широково</w:t>
            </w:r>
            <w:proofErr w:type="spellEnd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деревня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Зудна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улица Лесная, дом 10 — в помещении администрации сельского поселения «Деревня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Зудна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деревня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Зудна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улица Лесная, дом 10 — в помещении администрации сельского поселения «Деревня </w:t>
            </w:r>
            <w:proofErr w:type="spellStart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Зудна</w:t>
            </w:r>
            <w:proofErr w:type="spellEnd"/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4F" w:rsidRPr="0064254F" w:rsidRDefault="0064254F" w:rsidP="0064254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6425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77"/>
    <w:rsid w:val="005E6AF1"/>
    <w:rsid w:val="0064254F"/>
    <w:rsid w:val="00DB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1EC15-2CE8-454F-8C32-FE2DA59A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3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2022-06-03T10:21:00Z</dcterms:created>
  <dcterms:modified xsi:type="dcterms:W3CDTF">2022-06-03T10:21:00Z</dcterms:modified>
</cp:coreProperties>
</file>