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70" w:rsidRDefault="00CB1A70" w:rsidP="00E7341A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CA7FD5" w:rsidRPr="00484741" w:rsidRDefault="00CA7FD5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>№1</w:t>
      </w:r>
    </w:p>
    <w:p w:rsidR="00CA7FD5" w:rsidRDefault="00CA7FD5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484741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CA7FD5" w:rsidRDefault="00CA7FD5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(исполнительно-распорядительного органа)</w:t>
      </w:r>
    </w:p>
    <w:p w:rsidR="00CA7FD5" w:rsidRDefault="00CA7FD5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муниципального района Ферзиковский район»</w:t>
      </w:r>
    </w:p>
    <w:p w:rsidR="00CA7FD5" w:rsidRDefault="00CA7FD5" w:rsidP="00CA7FD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84741">
        <w:rPr>
          <w:rFonts w:ascii="Times New Roman" w:hAnsi="Times New Roman"/>
          <w:sz w:val="24"/>
          <w:szCs w:val="24"/>
        </w:rPr>
        <w:t xml:space="preserve">        от «</w:t>
      </w:r>
      <w:r w:rsidR="0040704B">
        <w:rPr>
          <w:rFonts w:ascii="Times New Roman" w:hAnsi="Times New Roman"/>
          <w:sz w:val="24"/>
          <w:szCs w:val="24"/>
        </w:rPr>
        <w:t>29</w:t>
      </w:r>
      <w:r w:rsidRPr="0048474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CD22BC">
        <w:rPr>
          <w:rFonts w:ascii="Times New Roman" w:hAnsi="Times New Roman"/>
          <w:sz w:val="24"/>
          <w:szCs w:val="24"/>
        </w:rPr>
        <w:t>дека</w:t>
      </w:r>
      <w:r w:rsidR="00D81BDD">
        <w:rPr>
          <w:rFonts w:ascii="Times New Roman" w:hAnsi="Times New Roman"/>
          <w:sz w:val="24"/>
          <w:szCs w:val="24"/>
        </w:rPr>
        <w:t>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741">
        <w:rPr>
          <w:rFonts w:ascii="Times New Roman" w:hAnsi="Times New Roman"/>
          <w:sz w:val="24"/>
          <w:szCs w:val="24"/>
        </w:rPr>
        <w:t>201</w:t>
      </w:r>
      <w:r w:rsidR="00DD70D8">
        <w:rPr>
          <w:rFonts w:ascii="Times New Roman" w:hAnsi="Times New Roman"/>
          <w:sz w:val="24"/>
          <w:szCs w:val="24"/>
        </w:rPr>
        <w:t>7</w:t>
      </w:r>
      <w:r w:rsidRPr="00484741">
        <w:rPr>
          <w:rFonts w:ascii="Times New Roman" w:hAnsi="Times New Roman"/>
          <w:sz w:val="24"/>
          <w:szCs w:val="24"/>
        </w:rPr>
        <w:t xml:space="preserve"> г. № </w:t>
      </w:r>
      <w:r w:rsidR="0040704B">
        <w:rPr>
          <w:rFonts w:ascii="Times New Roman" w:hAnsi="Times New Roman"/>
          <w:sz w:val="24"/>
          <w:szCs w:val="24"/>
        </w:rPr>
        <w:t>696</w:t>
      </w:r>
    </w:p>
    <w:p w:rsidR="00CA7FD5" w:rsidRDefault="00CA7FD5" w:rsidP="00E7341A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773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276"/>
        <w:gridCol w:w="992"/>
        <w:gridCol w:w="993"/>
        <w:gridCol w:w="1134"/>
        <w:gridCol w:w="992"/>
        <w:gridCol w:w="992"/>
        <w:gridCol w:w="992"/>
      </w:tblGrid>
      <w:tr w:rsidR="00DE3097" w:rsidRPr="005B23F0" w:rsidTr="001F7739">
        <w:trPr>
          <w:trHeight w:val="40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63A" w:rsidRPr="005B23F0" w:rsidRDefault="002C763A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Объемы         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5B23F0" w:rsidRDefault="002C763A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    Источник     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финансирования и 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направления    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расходов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5B23F0" w:rsidRDefault="002C763A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Всего,  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тыс.   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рублей  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5B23F0" w:rsidRDefault="002C763A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 по годам     </w:t>
            </w:r>
          </w:p>
        </w:tc>
      </w:tr>
      <w:tr w:rsidR="00DE3097" w:rsidRPr="005B23F0" w:rsidTr="001F7739">
        <w:trPr>
          <w:trHeight w:val="60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3A" w:rsidRPr="005B23F0" w:rsidRDefault="002C763A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5B23F0" w:rsidRDefault="002C763A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5B23F0" w:rsidRDefault="002C763A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5B23F0" w:rsidRDefault="002C763A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5B23F0" w:rsidRDefault="002C763A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5B23F0" w:rsidRDefault="002C763A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5B23F0" w:rsidRDefault="002C763A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5B23F0" w:rsidRDefault="002C763A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5B23F0" w:rsidRDefault="002C763A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E3097" w:rsidRPr="005B23F0" w:rsidTr="001F7739">
        <w:trPr>
          <w:trHeight w:val="25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DB7" w:rsidRPr="005B23F0" w:rsidRDefault="008A5DB7" w:rsidP="009C6E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7" w:rsidRPr="005B23F0" w:rsidRDefault="008A5DB7" w:rsidP="009C6E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7" w:rsidRPr="009D2496" w:rsidRDefault="008A5DB7" w:rsidP="001F7739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D81B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F77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D81B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F7739">
              <w:rPr>
                <w:rFonts w:ascii="Times New Roman" w:hAnsi="Times New Roman" w:cs="Times New Roman"/>
                <w:sz w:val="20"/>
                <w:szCs w:val="20"/>
              </w:rPr>
              <w:t>50022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7" w:rsidRPr="00D710A3" w:rsidRDefault="008A5DB7" w:rsidP="009C6E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3436,4</w:t>
            </w:r>
            <w:r w:rsidR="00E840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30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7" w:rsidRPr="00D710A3" w:rsidRDefault="008A5DB7" w:rsidP="009C6E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3396,2</w:t>
            </w:r>
            <w:r w:rsidR="00DE309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7" w:rsidRPr="00D710A3" w:rsidRDefault="001F7739" w:rsidP="001F77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4078</w:t>
            </w:r>
            <w:r w:rsidR="008A5DB7" w:rsidRPr="00D710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75222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7" w:rsidRPr="00D710A3" w:rsidRDefault="008A5DB7" w:rsidP="009C6E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5471,3</w:t>
            </w:r>
            <w:r w:rsidR="00DE309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7" w:rsidRPr="00D710A3" w:rsidRDefault="008A5DB7" w:rsidP="009C6E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93A">
              <w:rPr>
                <w:rFonts w:ascii="Times New Roman" w:hAnsi="Times New Roman" w:cs="Times New Roman"/>
                <w:sz w:val="20"/>
                <w:szCs w:val="20"/>
              </w:rPr>
              <w:t>4658,9</w:t>
            </w:r>
            <w:r w:rsidR="00DE309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7" w:rsidRPr="00D710A3" w:rsidRDefault="008A5DB7" w:rsidP="009C6E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93A">
              <w:rPr>
                <w:rFonts w:ascii="Times New Roman" w:hAnsi="Times New Roman" w:cs="Times New Roman"/>
                <w:sz w:val="20"/>
                <w:szCs w:val="20"/>
              </w:rPr>
              <w:t>4658,9</w:t>
            </w:r>
            <w:r w:rsidR="00DE309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E3097" w:rsidRPr="005B23F0" w:rsidTr="001F7739">
        <w:trPr>
          <w:trHeight w:val="25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DB7" w:rsidRPr="005B23F0" w:rsidRDefault="008A5DB7" w:rsidP="009C6E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97" w:rsidRDefault="008A5DB7" w:rsidP="009C6E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</w:t>
            </w:r>
          </w:p>
          <w:p w:rsidR="008A5DB7" w:rsidRDefault="008A5DB7" w:rsidP="00DE30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источникам финансирования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7" w:rsidRPr="00D81BDD" w:rsidRDefault="008A5DB7" w:rsidP="009C6E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7" w:rsidRPr="00D710A3" w:rsidRDefault="008A5DB7" w:rsidP="009C6E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7" w:rsidRPr="00D710A3" w:rsidRDefault="008A5DB7" w:rsidP="009C6E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7" w:rsidRPr="00D710A3" w:rsidRDefault="008A5DB7" w:rsidP="009C6E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7" w:rsidRPr="00C8193A" w:rsidRDefault="008A5DB7" w:rsidP="009C6E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7" w:rsidRPr="00C8193A" w:rsidRDefault="008A5DB7" w:rsidP="009C6E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7" w:rsidRPr="00C8193A" w:rsidRDefault="008A5DB7" w:rsidP="009C6E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739" w:rsidRPr="005B23F0" w:rsidTr="001F7739">
        <w:trPr>
          <w:trHeight w:val="69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739" w:rsidRPr="005B23F0" w:rsidRDefault="001F7739" w:rsidP="009C6E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9" w:rsidRDefault="001F7739" w:rsidP="009C6E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>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Ферзиковс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-кий район»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9" w:rsidRPr="009D2496" w:rsidRDefault="001F7739" w:rsidP="009C6E1D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D81B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4788</w:t>
            </w:r>
            <w:r w:rsidRPr="00D81B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9" w:rsidRPr="00D710A3" w:rsidRDefault="001F7739" w:rsidP="009C6E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3436,400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9" w:rsidRPr="00D710A3" w:rsidRDefault="001F7739" w:rsidP="009C6E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3396,200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9" w:rsidRPr="00D710A3" w:rsidRDefault="001F7739" w:rsidP="001F77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3979</w:t>
            </w:r>
            <w:r w:rsidRPr="00D710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9" w:rsidRPr="00D710A3" w:rsidRDefault="001F7739" w:rsidP="009C6E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4658,914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9" w:rsidRPr="00D710A3" w:rsidRDefault="001F7739" w:rsidP="009C6E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93A">
              <w:rPr>
                <w:rFonts w:ascii="Times New Roman" w:hAnsi="Times New Roman" w:cs="Times New Roman"/>
                <w:sz w:val="20"/>
                <w:szCs w:val="20"/>
              </w:rPr>
              <w:t>4658,9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9" w:rsidRPr="00D710A3" w:rsidRDefault="001F7739" w:rsidP="009C6E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93A">
              <w:rPr>
                <w:rFonts w:ascii="Times New Roman" w:hAnsi="Times New Roman" w:cs="Times New Roman"/>
                <w:sz w:val="20"/>
                <w:szCs w:val="20"/>
              </w:rPr>
              <w:t>4658,9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E3097" w:rsidRPr="005B23F0" w:rsidTr="001F7739">
        <w:trPr>
          <w:trHeight w:val="18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5B23F0" w:rsidRDefault="002C763A" w:rsidP="009C6E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40704B" w:rsidRDefault="008A5DB7" w:rsidP="009C6E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070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C763A" w:rsidRPr="0040704B">
              <w:rPr>
                <w:rFonts w:ascii="Times New Roman" w:hAnsi="Times New Roman" w:cs="Times New Roman"/>
                <w:sz w:val="20"/>
                <w:szCs w:val="20"/>
              </w:rPr>
              <w:t>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9D2496" w:rsidRDefault="000062B8" w:rsidP="009C6E1D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911,95822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D710A3" w:rsidRDefault="002C763A" w:rsidP="009C6E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D710A3" w:rsidRDefault="002C763A" w:rsidP="009C6E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D710A3" w:rsidRDefault="001F7739" w:rsidP="009C6E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99,55222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D710A3" w:rsidRDefault="002C763A" w:rsidP="009C6E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812,4</w:t>
            </w:r>
            <w:r w:rsidR="00E840C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D710A3" w:rsidRDefault="002C763A" w:rsidP="009C6E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D710A3" w:rsidRDefault="002C763A" w:rsidP="009C6E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4F3" w:rsidRPr="005B23F0" w:rsidTr="001F7739">
        <w:trPr>
          <w:trHeight w:val="185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F3" w:rsidRPr="005B23F0" w:rsidRDefault="004A44F3" w:rsidP="004A44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муниципальной программы</w:t>
            </w: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F3" w:rsidRPr="004A44F3" w:rsidRDefault="004A44F3" w:rsidP="004A44F3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4F3">
              <w:rPr>
                <w:rFonts w:ascii="Times New Roman" w:hAnsi="Times New Roman" w:cs="Times New Roman"/>
                <w:sz w:val="20"/>
                <w:szCs w:val="20"/>
              </w:rPr>
              <w:t>в количественном выражении:</w:t>
            </w:r>
          </w:p>
          <w:p w:rsidR="004A44F3" w:rsidRPr="004A44F3" w:rsidRDefault="004A44F3" w:rsidP="004A44F3">
            <w:pPr>
              <w:pStyle w:val="a6"/>
              <w:numPr>
                <w:ilvl w:val="0"/>
                <w:numId w:val="7"/>
              </w:numPr>
              <w:tabs>
                <w:tab w:val="left" w:pos="327"/>
              </w:tabs>
              <w:autoSpaceDE w:val="0"/>
              <w:autoSpaceDN w:val="0"/>
              <w:adjustRightInd w:val="0"/>
              <w:spacing w:after="0" w:line="240" w:lineRule="auto"/>
              <w:ind w:left="0" w:firstLine="43"/>
              <w:rPr>
                <w:rFonts w:ascii="Times New Roman" w:hAnsi="Times New Roman" w:cs="Times New Roman"/>
                <w:sz w:val="20"/>
                <w:szCs w:val="20"/>
              </w:rPr>
            </w:pPr>
            <w:r w:rsidRPr="004A44F3">
              <w:rPr>
                <w:rFonts w:ascii="Times New Roman" w:hAnsi="Times New Roman" w:cs="Times New Roman"/>
                <w:sz w:val="20"/>
                <w:szCs w:val="20"/>
              </w:rPr>
              <w:t>ежегодное получение до 7 млн. рублей доходов в бюджет муниципального района «</w:t>
            </w:r>
            <w:proofErr w:type="spellStart"/>
            <w:r w:rsidRPr="004A44F3">
              <w:rPr>
                <w:rFonts w:ascii="Times New Roman" w:hAnsi="Times New Roman" w:cs="Times New Roman"/>
                <w:sz w:val="20"/>
                <w:szCs w:val="20"/>
              </w:rPr>
              <w:t>Ферзиковский</w:t>
            </w:r>
            <w:proofErr w:type="spellEnd"/>
            <w:r w:rsidRPr="004A44F3">
              <w:rPr>
                <w:rFonts w:ascii="Times New Roman" w:hAnsi="Times New Roman" w:cs="Times New Roman"/>
                <w:sz w:val="20"/>
                <w:szCs w:val="20"/>
              </w:rPr>
              <w:t xml:space="preserve"> район» от управления и распоряжения муниципальным имуществом;</w:t>
            </w:r>
          </w:p>
          <w:p w:rsidR="004A44F3" w:rsidRPr="004A44F3" w:rsidRDefault="004A44F3" w:rsidP="004A44F3">
            <w:pPr>
              <w:pStyle w:val="114"/>
              <w:numPr>
                <w:ilvl w:val="0"/>
                <w:numId w:val="0"/>
              </w:numPr>
              <w:tabs>
                <w:tab w:val="left" w:pos="993"/>
              </w:tabs>
              <w:rPr>
                <w:rFonts w:cs="Times New Roman"/>
                <w:sz w:val="20"/>
                <w:lang w:eastAsia="en-US"/>
              </w:rPr>
            </w:pPr>
            <w:r w:rsidRPr="004A44F3">
              <w:rPr>
                <w:rFonts w:cs="Times New Roman"/>
                <w:sz w:val="20"/>
                <w:lang w:eastAsia="en-US"/>
              </w:rPr>
              <w:t xml:space="preserve">- </w:t>
            </w:r>
            <w:proofErr w:type="gramStart"/>
            <w:r w:rsidRPr="004A44F3">
              <w:rPr>
                <w:rFonts w:cs="Times New Roman"/>
                <w:sz w:val="20"/>
                <w:lang w:eastAsia="en-US"/>
              </w:rPr>
              <w:t xml:space="preserve">площадь </w:t>
            </w:r>
            <w:r w:rsidRPr="004A44F3">
              <w:rPr>
                <w:rFonts w:cs="Times New Roman"/>
                <w:sz w:val="20"/>
              </w:rPr>
              <w:t xml:space="preserve"> земельных</w:t>
            </w:r>
            <w:proofErr w:type="gramEnd"/>
            <w:r w:rsidRPr="004A44F3">
              <w:rPr>
                <w:rFonts w:cs="Times New Roman"/>
                <w:sz w:val="20"/>
              </w:rPr>
              <w:t xml:space="preserve">  участков, поставленных  на кадастровый учет 180 </w:t>
            </w:r>
            <w:proofErr w:type="spellStart"/>
            <w:r w:rsidRPr="004A44F3">
              <w:rPr>
                <w:rFonts w:cs="Times New Roman"/>
                <w:sz w:val="20"/>
              </w:rPr>
              <w:t>тыс.кв.м</w:t>
            </w:r>
            <w:proofErr w:type="spellEnd"/>
            <w:r w:rsidRPr="004A44F3">
              <w:rPr>
                <w:rFonts w:cs="Times New Roman"/>
                <w:sz w:val="20"/>
              </w:rPr>
              <w:t xml:space="preserve">;                 </w:t>
            </w:r>
          </w:p>
          <w:p w:rsidR="004A44F3" w:rsidRPr="004A44F3" w:rsidRDefault="004A44F3" w:rsidP="004A44F3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4F3">
              <w:rPr>
                <w:rFonts w:ascii="Times New Roman" w:hAnsi="Times New Roman" w:cs="Times New Roman"/>
                <w:sz w:val="20"/>
                <w:szCs w:val="20"/>
              </w:rPr>
              <w:t>- количество объектов, по которым будет проведена оценка рыночной стоимости, 230 ед.;</w:t>
            </w:r>
          </w:p>
          <w:p w:rsidR="004A44F3" w:rsidRPr="004A44F3" w:rsidRDefault="004A44F3" w:rsidP="004A44F3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4F3">
              <w:rPr>
                <w:rFonts w:ascii="Times New Roman" w:hAnsi="Times New Roman" w:cs="Times New Roman"/>
                <w:sz w:val="20"/>
                <w:szCs w:val="20"/>
              </w:rPr>
              <w:t>- количество объектов, по которым будет проведена техническая инвентаризация, 16 ед.;</w:t>
            </w:r>
          </w:p>
          <w:p w:rsidR="004A44F3" w:rsidRDefault="004A44F3" w:rsidP="004A44F3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4F3">
              <w:rPr>
                <w:rFonts w:ascii="Times New Roman" w:hAnsi="Times New Roman" w:cs="Times New Roman"/>
                <w:sz w:val="20"/>
                <w:szCs w:val="20"/>
              </w:rPr>
              <w:t>- площадь земельных участков, изъятых, в том числе путем выкупа, для муниципальных нужд муниципального района «</w:t>
            </w:r>
            <w:proofErr w:type="spellStart"/>
            <w:r w:rsidRPr="004A44F3">
              <w:rPr>
                <w:rFonts w:ascii="Times New Roman" w:hAnsi="Times New Roman" w:cs="Times New Roman"/>
                <w:sz w:val="20"/>
                <w:szCs w:val="20"/>
              </w:rPr>
              <w:t>Ферзиковский</w:t>
            </w:r>
            <w:proofErr w:type="spellEnd"/>
            <w:r w:rsidRPr="004A44F3">
              <w:rPr>
                <w:rFonts w:ascii="Times New Roman" w:hAnsi="Times New Roman" w:cs="Times New Roman"/>
                <w:sz w:val="20"/>
                <w:szCs w:val="20"/>
              </w:rPr>
              <w:t xml:space="preserve"> район» Калужской области, 750 тыс. </w:t>
            </w:r>
            <w:proofErr w:type="spellStart"/>
            <w:proofErr w:type="gramStart"/>
            <w:r w:rsidRPr="004A44F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 w:rsidRPr="004A44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3118A" w:rsidRPr="0040704B" w:rsidRDefault="0073118A" w:rsidP="004A44F3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04B">
              <w:rPr>
                <w:rFonts w:ascii="Times New Roman" w:hAnsi="Times New Roman" w:cs="Times New Roman"/>
                <w:sz w:val="20"/>
                <w:szCs w:val="20"/>
              </w:rPr>
              <w:t>- количество населенных пунктов, по которым будут установлены границы в соответствии с требованиями градостроительного и земельного законодательства</w:t>
            </w:r>
            <w:r w:rsidR="0051160D" w:rsidRPr="0040704B">
              <w:rPr>
                <w:rFonts w:ascii="Times New Roman" w:hAnsi="Times New Roman" w:cs="Times New Roman"/>
                <w:sz w:val="20"/>
                <w:szCs w:val="20"/>
              </w:rPr>
              <w:t xml:space="preserve"> – 45 ед</w:t>
            </w:r>
            <w:r w:rsidRPr="004070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44F3" w:rsidRPr="004A44F3" w:rsidRDefault="004A44F3" w:rsidP="004A44F3">
            <w:pPr>
              <w:pStyle w:val="a6"/>
              <w:tabs>
                <w:tab w:val="left" w:pos="307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4F3">
              <w:rPr>
                <w:rFonts w:ascii="Times New Roman" w:hAnsi="Times New Roman" w:cs="Times New Roman"/>
                <w:sz w:val="20"/>
                <w:szCs w:val="20"/>
              </w:rPr>
              <w:t>В качественном выражении:</w:t>
            </w:r>
          </w:p>
          <w:p w:rsidR="004A44F3" w:rsidRPr="004A44F3" w:rsidRDefault="004A44F3" w:rsidP="004A44F3">
            <w:pPr>
              <w:pStyle w:val="a6"/>
              <w:numPr>
                <w:ilvl w:val="0"/>
                <w:numId w:val="5"/>
              </w:numPr>
              <w:tabs>
                <w:tab w:val="left" w:pos="30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4F3">
              <w:rPr>
                <w:rFonts w:ascii="Times New Roman" w:hAnsi="Times New Roman" w:cs="Times New Roman"/>
                <w:sz w:val="20"/>
                <w:szCs w:val="20"/>
              </w:rPr>
              <w:t>увеличение доходов консолидированного бюджета за счет платежей за использование муниципального имущества муниципального района «</w:t>
            </w:r>
            <w:proofErr w:type="spellStart"/>
            <w:r w:rsidRPr="004A44F3">
              <w:rPr>
                <w:rFonts w:ascii="Times New Roman" w:hAnsi="Times New Roman" w:cs="Times New Roman"/>
                <w:sz w:val="20"/>
                <w:szCs w:val="20"/>
              </w:rPr>
              <w:t>Ферзиковский</w:t>
            </w:r>
            <w:proofErr w:type="spellEnd"/>
            <w:r w:rsidRPr="004A44F3">
              <w:rPr>
                <w:rFonts w:ascii="Times New Roman" w:hAnsi="Times New Roman" w:cs="Times New Roman"/>
                <w:sz w:val="20"/>
                <w:szCs w:val="20"/>
              </w:rPr>
              <w:t xml:space="preserve"> район» Калужской области;</w:t>
            </w:r>
          </w:p>
          <w:p w:rsidR="004A44F3" w:rsidRPr="004A44F3" w:rsidRDefault="004A44F3" w:rsidP="004A44F3">
            <w:pPr>
              <w:pStyle w:val="a6"/>
              <w:numPr>
                <w:ilvl w:val="0"/>
                <w:numId w:val="5"/>
              </w:numPr>
              <w:tabs>
                <w:tab w:val="left" w:pos="30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4F3">
              <w:rPr>
                <w:rFonts w:ascii="Times New Roman" w:hAnsi="Times New Roman" w:cs="Times New Roman"/>
                <w:sz w:val="20"/>
                <w:szCs w:val="20"/>
              </w:rPr>
              <w:t>формирование актуальной базы данных об объектах недвижимости муниципальной собственности, постановка таких объектов на кадастровый учет и их государственная регистрация;</w:t>
            </w:r>
          </w:p>
          <w:p w:rsidR="004A44F3" w:rsidRDefault="004A44F3" w:rsidP="004A44F3">
            <w:pPr>
              <w:pStyle w:val="a6"/>
              <w:numPr>
                <w:ilvl w:val="0"/>
                <w:numId w:val="5"/>
              </w:numPr>
              <w:tabs>
                <w:tab w:val="left" w:pos="30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4F3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градостроительной активности в </w:t>
            </w:r>
            <w:proofErr w:type="spellStart"/>
            <w:r w:rsidRPr="004A44F3">
              <w:rPr>
                <w:rFonts w:ascii="Times New Roman" w:hAnsi="Times New Roman" w:cs="Times New Roman"/>
                <w:sz w:val="20"/>
                <w:szCs w:val="20"/>
              </w:rPr>
              <w:t>Ферзиковском</w:t>
            </w:r>
            <w:proofErr w:type="spellEnd"/>
            <w:r w:rsidRPr="004A44F3">
              <w:rPr>
                <w:rFonts w:ascii="Times New Roman" w:hAnsi="Times New Roman" w:cs="Times New Roman"/>
                <w:sz w:val="20"/>
                <w:szCs w:val="20"/>
              </w:rPr>
              <w:t xml:space="preserve"> районе Калужской области, увеличение эффективности освоения территорий, увеличение инвестиционной привлекательности </w:t>
            </w:r>
            <w:proofErr w:type="spellStart"/>
            <w:r w:rsidRPr="004A44F3">
              <w:rPr>
                <w:rFonts w:ascii="Times New Roman" w:hAnsi="Times New Roman" w:cs="Times New Roman"/>
                <w:sz w:val="20"/>
                <w:szCs w:val="20"/>
              </w:rPr>
              <w:t>Ферзиковского</w:t>
            </w:r>
            <w:proofErr w:type="spellEnd"/>
            <w:r w:rsidRPr="004A44F3">
              <w:rPr>
                <w:rFonts w:ascii="Times New Roman" w:hAnsi="Times New Roman" w:cs="Times New Roman"/>
                <w:sz w:val="20"/>
                <w:szCs w:val="20"/>
              </w:rPr>
              <w:t xml:space="preserve"> района Калужской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44F3" w:rsidRPr="004A44F3" w:rsidRDefault="004A44F3" w:rsidP="00CA6319">
            <w:pPr>
              <w:pStyle w:val="a6"/>
              <w:tabs>
                <w:tab w:val="left" w:pos="30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099C" w:rsidRDefault="00F2099C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CB1A70" w:rsidRDefault="00CB1A70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1C59D6" w:rsidRDefault="001C59D6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1C59D6" w:rsidRDefault="001C59D6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1C59D6" w:rsidRDefault="001C59D6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F205E6" w:rsidRPr="00484741" w:rsidRDefault="00F205E6" w:rsidP="00F205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>№</w:t>
      </w:r>
      <w:r w:rsidR="00FB4293">
        <w:rPr>
          <w:rFonts w:ascii="Times New Roman" w:hAnsi="Times New Roman"/>
          <w:sz w:val="24"/>
          <w:szCs w:val="24"/>
        </w:rPr>
        <w:t>2</w:t>
      </w:r>
    </w:p>
    <w:p w:rsidR="00F205E6" w:rsidRDefault="00F205E6" w:rsidP="00F205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 П</w:t>
      </w:r>
      <w:r w:rsidRPr="00484741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F205E6" w:rsidRDefault="00F205E6" w:rsidP="00F205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(исполнительно-распорядительного органа)</w:t>
      </w:r>
    </w:p>
    <w:p w:rsidR="00F205E6" w:rsidRDefault="00F205E6" w:rsidP="00F205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Pr="00484741">
        <w:rPr>
          <w:rFonts w:ascii="Times New Roman" w:hAnsi="Times New Roman"/>
          <w:sz w:val="24"/>
          <w:szCs w:val="24"/>
        </w:rPr>
        <w:t>Ферзиковский</w:t>
      </w:r>
      <w:proofErr w:type="spellEnd"/>
      <w:r w:rsidRPr="00484741">
        <w:rPr>
          <w:rFonts w:ascii="Times New Roman" w:hAnsi="Times New Roman"/>
          <w:sz w:val="24"/>
          <w:szCs w:val="24"/>
        </w:rPr>
        <w:t xml:space="preserve"> район»</w:t>
      </w:r>
    </w:p>
    <w:p w:rsidR="00F205E6" w:rsidRDefault="00F205E6" w:rsidP="00F205E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84741">
        <w:rPr>
          <w:rFonts w:ascii="Times New Roman" w:hAnsi="Times New Roman"/>
          <w:sz w:val="24"/>
          <w:szCs w:val="24"/>
        </w:rPr>
        <w:t xml:space="preserve">        от «</w:t>
      </w:r>
      <w:r w:rsidR="0040704B">
        <w:rPr>
          <w:rFonts w:ascii="Times New Roman" w:hAnsi="Times New Roman"/>
          <w:sz w:val="24"/>
          <w:szCs w:val="24"/>
        </w:rPr>
        <w:t>29</w:t>
      </w:r>
      <w:r w:rsidRPr="0048474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декабря </w:t>
      </w:r>
      <w:r w:rsidRPr="00484741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484741">
        <w:rPr>
          <w:rFonts w:ascii="Times New Roman" w:hAnsi="Times New Roman"/>
          <w:sz w:val="24"/>
          <w:szCs w:val="24"/>
        </w:rPr>
        <w:t xml:space="preserve"> г. № </w:t>
      </w:r>
      <w:r w:rsidR="0040704B">
        <w:rPr>
          <w:rFonts w:ascii="Times New Roman" w:hAnsi="Times New Roman"/>
          <w:sz w:val="24"/>
          <w:szCs w:val="24"/>
        </w:rPr>
        <w:t>696</w:t>
      </w: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F205E6" w:rsidRPr="002C4AF0" w:rsidRDefault="00F205E6" w:rsidP="00F20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C4AF0">
        <w:rPr>
          <w:rFonts w:ascii="Times New Roman" w:eastAsia="Times New Roman" w:hAnsi="Times New Roman"/>
          <w:b/>
          <w:sz w:val="26"/>
          <w:szCs w:val="26"/>
        </w:rPr>
        <w:t>СВЕДЕНИЯ</w:t>
      </w:r>
    </w:p>
    <w:p w:rsidR="00F205E6" w:rsidRPr="002C4AF0" w:rsidRDefault="00F205E6" w:rsidP="00F20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C4AF0">
        <w:rPr>
          <w:rFonts w:ascii="Times New Roman" w:eastAsia="Times New Roman" w:hAnsi="Times New Roman"/>
          <w:b/>
          <w:sz w:val="26"/>
          <w:szCs w:val="26"/>
        </w:rPr>
        <w:t>об индикаторах муниципальной программы «Управление имущественным комплексом и земельными ресурсами на территории муниципального района «</w:t>
      </w:r>
      <w:proofErr w:type="spellStart"/>
      <w:r w:rsidRPr="002C4AF0">
        <w:rPr>
          <w:rFonts w:ascii="Times New Roman" w:eastAsia="Times New Roman" w:hAnsi="Times New Roman"/>
          <w:b/>
          <w:sz w:val="26"/>
          <w:szCs w:val="26"/>
        </w:rPr>
        <w:t>Ферзиковский</w:t>
      </w:r>
      <w:proofErr w:type="spellEnd"/>
      <w:r w:rsidRPr="002C4AF0">
        <w:rPr>
          <w:rFonts w:ascii="Times New Roman" w:eastAsia="Times New Roman" w:hAnsi="Times New Roman"/>
          <w:b/>
          <w:sz w:val="26"/>
          <w:szCs w:val="26"/>
        </w:rPr>
        <w:t xml:space="preserve"> район» и их значениях</w:t>
      </w:r>
    </w:p>
    <w:p w:rsidR="00F205E6" w:rsidRPr="002C4AF0" w:rsidRDefault="00F205E6" w:rsidP="00F205E6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6"/>
          <w:szCs w:val="26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205E6" w:rsidRPr="0057652F" w:rsidTr="00972AA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E6" w:rsidRPr="0057652F" w:rsidRDefault="00F205E6" w:rsidP="00972AA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2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E6" w:rsidRPr="0057652F" w:rsidRDefault="00F205E6" w:rsidP="00972AA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индикатора (показателя)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E6" w:rsidRPr="0057652F" w:rsidRDefault="00F205E6" w:rsidP="00972AA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2F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E6" w:rsidRPr="0057652F" w:rsidRDefault="00F205E6" w:rsidP="00972A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2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 годам:</w:t>
            </w:r>
          </w:p>
        </w:tc>
      </w:tr>
      <w:tr w:rsidR="00F205E6" w:rsidRPr="0057652F" w:rsidTr="00972AA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E6" w:rsidRPr="0057652F" w:rsidRDefault="00F205E6" w:rsidP="00972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E6" w:rsidRPr="0057652F" w:rsidRDefault="00F205E6" w:rsidP="00972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E6" w:rsidRPr="0057652F" w:rsidRDefault="00F205E6" w:rsidP="00972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E6" w:rsidRPr="0057652F" w:rsidRDefault="00F205E6" w:rsidP="00972AA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2F">
              <w:rPr>
                <w:rFonts w:ascii="Times New Roman" w:eastAsia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E6" w:rsidRPr="0057652F" w:rsidRDefault="00F205E6" w:rsidP="00972AA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2F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E6" w:rsidRPr="0057652F" w:rsidRDefault="00F205E6" w:rsidP="00972A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2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</w:tr>
      <w:tr w:rsidR="00F205E6" w:rsidRPr="0057652F" w:rsidTr="00972AA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E6" w:rsidRPr="0057652F" w:rsidRDefault="00F205E6" w:rsidP="00972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E6" w:rsidRPr="0057652F" w:rsidRDefault="00F205E6" w:rsidP="00972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E6" w:rsidRPr="0057652F" w:rsidRDefault="00F205E6" w:rsidP="00972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E6" w:rsidRPr="0057652F" w:rsidRDefault="00F205E6" w:rsidP="00972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E6" w:rsidRPr="0057652F" w:rsidRDefault="00F205E6" w:rsidP="00972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E6" w:rsidRPr="0057652F" w:rsidRDefault="00F205E6" w:rsidP="00972AA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E6" w:rsidRPr="0057652F" w:rsidRDefault="00F205E6" w:rsidP="00972A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E6" w:rsidRPr="0057652F" w:rsidRDefault="00F205E6" w:rsidP="00972A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2F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5765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6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E6" w:rsidRPr="0057652F" w:rsidRDefault="00F205E6" w:rsidP="00972A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2F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5765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76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E6" w:rsidRPr="0057652F" w:rsidRDefault="00F205E6" w:rsidP="00972A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E6" w:rsidRPr="0057652F" w:rsidRDefault="00F205E6" w:rsidP="00972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5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57652F" w:rsidRPr="0057652F" w:rsidTr="00972AA5">
        <w:trPr>
          <w:trHeight w:val="3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2F" w:rsidRPr="0057652F" w:rsidRDefault="0057652F" w:rsidP="00972A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7652F" w:rsidRPr="0057652F" w:rsidRDefault="0057652F" w:rsidP="00972AA5">
            <w:pPr>
              <w:pStyle w:val="a6"/>
              <w:tabs>
                <w:tab w:val="left" w:pos="307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населенных пунктов, по которым будут установлены границы в соответствии с требованиями градостроительного и земельного законодательства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652F" w:rsidRPr="0057652F" w:rsidRDefault="0057652F" w:rsidP="00972A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2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652F" w:rsidRPr="0057652F" w:rsidRDefault="0057652F" w:rsidP="00972A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652F" w:rsidRPr="0057652F" w:rsidRDefault="0057652F" w:rsidP="00972A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652F" w:rsidRPr="0057652F" w:rsidRDefault="0057652F" w:rsidP="00972A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57652F" w:rsidRPr="0057652F" w:rsidRDefault="001C59D6" w:rsidP="00C502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502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57652F" w:rsidRPr="0057652F" w:rsidRDefault="00C502C9" w:rsidP="00972A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57652F" w:rsidRPr="0057652F" w:rsidRDefault="00F849F7" w:rsidP="00972A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57652F" w:rsidRPr="0057652F" w:rsidRDefault="00F849F7" w:rsidP="00972A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57652F" w:rsidRPr="0057652F" w:rsidRDefault="00F849F7" w:rsidP="00972A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7954B3" w:rsidRPr="007954B3" w:rsidRDefault="007954B3" w:rsidP="007954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954B3">
        <w:rPr>
          <w:rFonts w:ascii="Times New Roman" w:eastAsia="Times New Roman" w:hAnsi="Times New Roman"/>
          <w:sz w:val="26"/>
          <w:szCs w:val="26"/>
        </w:rPr>
        <w:t>Основные ожидаемые к 20</w:t>
      </w:r>
      <w:r w:rsidRPr="007954B3">
        <w:rPr>
          <w:rFonts w:ascii="Times New Roman" w:hAnsi="Times New Roman"/>
          <w:sz w:val="26"/>
          <w:szCs w:val="26"/>
        </w:rPr>
        <w:t>20</w:t>
      </w:r>
      <w:r w:rsidRPr="007954B3">
        <w:rPr>
          <w:rFonts w:ascii="Times New Roman" w:eastAsia="Times New Roman" w:hAnsi="Times New Roman"/>
          <w:sz w:val="26"/>
          <w:szCs w:val="26"/>
        </w:rPr>
        <w:t xml:space="preserve"> году конечные результаты реализации программы:</w:t>
      </w:r>
    </w:p>
    <w:p w:rsidR="007954B3" w:rsidRPr="007954B3" w:rsidRDefault="007954B3" w:rsidP="007954B3">
      <w:pPr>
        <w:pStyle w:val="114"/>
        <w:numPr>
          <w:ilvl w:val="0"/>
          <w:numId w:val="0"/>
        </w:numPr>
        <w:tabs>
          <w:tab w:val="left" w:pos="993"/>
        </w:tabs>
        <w:jc w:val="both"/>
        <w:rPr>
          <w:rFonts w:cs="Times New Roman"/>
          <w:sz w:val="26"/>
          <w:szCs w:val="26"/>
          <w:lang w:eastAsia="en-US"/>
        </w:rPr>
      </w:pPr>
      <w:r w:rsidRPr="007954B3">
        <w:rPr>
          <w:rFonts w:cs="Times New Roman"/>
          <w:sz w:val="26"/>
          <w:szCs w:val="26"/>
          <w:lang w:eastAsia="en-US"/>
        </w:rPr>
        <w:t>в количественном выражении:</w:t>
      </w:r>
    </w:p>
    <w:p w:rsidR="007954B3" w:rsidRPr="007954B3" w:rsidRDefault="007954B3" w:rsidP="007954B3">
      <w:pPr>
        <w:pStyle w:val="114"/>
        <w:numPr>
          <w:ilvl w:val="0"/>
          <w:numId w:val="0"/>
        </w:numPr>
        <w:tabs>
          <w:tab w:val="left" w:pos="993"/>
        </w:tabs>
        <w:jc w:val="both"/>
        <w:rPr>
          <w:rFonts w:cs="Times New Roman"/>
          <w:sz w:val="26"/>
          <w:szCs w:val="26"/>
          <w:lang w:eastAsia="en-US"/>
        </w:rPr>
      </w:pPr>
      <w:r w:rsidRPr="007954B3">
        <w:rPr>
          <w:rFonts w:cs="Times New Roman"/>
          <w:sz w:val="26"/>
          <w:szCs w:val="26"/>
          <w:lang w:eastAsia="en-US"/>
        </w:rPr>
        <w:t xml:space="preserve">- 45 населенных пунктов </w:t>
      </w:r>
      <w:proofErr w:type="spellStart"/>
      <w:r w:rsidRPr="007954B3">
        <w:rPr>
          <w:rFonts w:cs="Times New Roman"/>
          <w:sz w:val="26"/>
          <w:szCs w:val="26"/>
          <w:lang w:eastAsia="en-US"/>
        </w:rPr>
        <w:t>Ферзиковского</w:t>
      </w:r>
      <w:proofErr w:type="spellEnd"/>
      <w:r w:rsidRPr="007954B3">
        <w:rPr>
          <w:rFonts w:cs="Times New Roman"/>
          <w:sz w:val="26"/>
          <w:szCs w:val="26"/>
          <w:lang w:eastAsia="en-US"/>
        </w:rPr>
        <w:t xml:space="preserve"> района Калужской области  будут иметь границы в </w:t>
      </w:r>
      <w:r w:rsidRPr="007954B3">
        <w:rPr>
          <w:rFonts w:cs="Times New Roman"/>
          <w:color w:val="000000" w:themeColor="text1"/>
          <w:sz w:val="26"/>
          <w:szCs w:val="26"/>
        </w:rPr>
        <w:t xml:space="preserve"> соответствии с требованиями градостроительного и земельного законодательства</w:t>
      </w: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D42262" w:rsidRDefault="00D42262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  <w:sectPr w:rsidR="00D42262" w:rsidSect="00071A78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F2099C" w:rsidRPr="00F2099C" w:rsidRDefault="00F2099C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  <w:r w:rsidRPr="00F2099C">
        <w:rPr>
          <w:rFonts w:ascii="Times New Roman" w:hAnsi="Times New Roman"/>
          <w:sz w:val="24"/>
          <w:szCs w:val="24"/>
        </w:rPr>
        <w:t>Приложение№</w:t>
      </w:r>
      <w:r w:rsidR="00FB4293">
        <w:rPr>
          <w:rFonts w:ascii="Times New Roman" w:hAnsi="Times New Roman"/>
          <w:sz w:val="24"/>
          <w:szCs w:val="24"/>
        </w:rPr>
        <w:t>3</w:t>
      </w:r>
    </w:p>
    <w:p w:rsidR="00F2099C" w:rsidRPr="00F2099C" w:rsidRDefault="00F2099C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  <w:r w:rsidRPr="00F2099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2099C" w:rsidRPr="00F2099C" w:rsidRDefault="00F2099C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  <w:r w:rsidRPr="00F2099C">
        <w:rPr>
          <w:rFonts w:ascii="Times New Roman" w:hAnsi="Times New Roman"/>
          <w:sz w:val="24"/>
          <w:szCs w:val="24"/>
        </w:rPr>
        <w:t>(исполнительно-распорядительного органа)</w:t>
      </w:r>
    </w:p>
    <w:p w:rsidR="00F2099C" w:rsidRPr="00F2099C" w:rsidRDefault="00F2099C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  <w:r w:rsidRPr="00F2099C">
        <w:rPr>
          <w:rFonts w:ascii="Times New Roman" w:hAnsi="Times New Roman"/>
          <w:sz w:val="24"/>
          <w:szCs w:val="24"/>
        </w:rPr>
        <w:t>муниципального района Ферзиковский район»</w:t>
      </w:r>
    </w:p>
    <w:p w:rsidR="007C0631" w:rsidRPr="00F2099C" w:rsidRDefault="00C530A0" w:rsidP="00F2099C">
      <w:pPr>
        <w:tabs>
          <w:tab w:val="left" w:pos="993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484741">
        <w:rPr>
          <w:rFonts w:ascii="Times New Roman" w:hAnsi="Times New Roman"/>
          <w:sz w:val="24"/>
          <w:szCs w:val="24"/>
        </w:rPr>
        <w:t>от «</w:t>
      </w:r>
      <w:r w:rsidR="0040704B">
        <w:rPr>
          <w:rFonts w:ascii="Times New Roman" w:hAnsi="Times New Roman"/>
          <w:sz w:val="24"/>
          <w:szCs w:val="24"/>
        </w:rPr>
        <w:t>29</w:t>
      </w:r>
      <w:r w:rsidRPr="0048474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BF79EB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741">
        <w:rPr>
          <w:rFonts w:ascii="Times New Roman" w:hAnsi="Times New Roman"/>
          <w:sz w:val="24"/>
          <w:szCs w:val="24"/>
        </w:rPr>
        <w:t>201</w:t>
      </w:r>
      <w:r w:rsidR="00AF17DF">
        <w:rPr>
          <w:rFonts w:ascii="Times New Roman" w:hAnsi="Times New Roman"/>
          <w:sz w:val="24"/>
          <w:szCs w:val="24"/>
        </w:rPr>
        <w:t>7</w:t>
      </w:r>
      <w:r w:rsidRPr="00484741">
        <w:rPr>
          <w:rFonts w:ascii="Times New Roman" w:hAnsi="Times New Roman"/>
          <w:sz w:val="24"/>
          <w:szCs w:val="24"/>
        </w:rPr>
        <w:t xml:space="preserve"> г. № </w:t>
      </w:r>
      <w:r w:rsidR="0040704B">
        <w:rPr>
          <w:rFonts w:ascii="Times New Roman" w:hAnsi="Times New Roman"/>
          <w:sz w:val="24"/>
          <w:szCs w:val="24"/>
        </w:rPr>
        <w:t>696</w:t>
      </w:r>
    </w:p>
    <w:tbl>
      <w:tblPr>
        <w:tblW w:w="15964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6269"/>
        <w:gridCol w:w="1560"/>
        <w:gridCol w:w="1559"/>
        <w:gridCol w:w="1669"/>
        <w:gridCol w:w="1275"/>
        <w:gridCol w:w="1560"/>
        <w:gridCol w:w="1308"/>
      </w:tblGrid>
      <w:tr w:rsidR="00955B15" w:rsidRPr="002C4AF0" w:rsidTr="00955B15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2F5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bookmarkStart w:id="1" w:name="Par34"/>
            <w:bookmarkEnd w:id="1"/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№ </w:t>
            </w:r>
          </w:p>
        </w:tc>
        <w:tc>
          <w:tcPr>
            <w:tcW w:w="6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5" w:rsidRPr="002C4AF0" w:rsidRDefault="00955B15" w:rsidP="00F31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Наименование </w:t>
            </w:r>
            <w:r w:rsidR="00F317D0">
              <w:rPr>
                <w:rFonts w:ascii="Times New Roman" w:eastAsia="Times New Roman" w:hAnsi="Times New Roman"/>
                <w:sz w:val="26"/>
                <w:szCs w:val="26"/>
              </w:rPr>
              <w:t>мероприятия</w:t>
            </w: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Значения по годам реализации программы:</w:t>
            </w:r>
          </w:p>
        </w:tc>
      </w:tr>
      <w:tr w:rsidR="00955B15" w:rsidRPr="002C4AF0" w:rsidTr="00F63029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5" w:rsidRPr="002C4AF0" w:rsidRDefault="00955B15" w:rsidP="00E034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2015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2016 год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</w:tr>
      <w:tr w:rsidR="00955B15" w:rsidRPr="002C4AF0" w:rsidTr="00911D90">
        <w:trPr>
          <w:trHeight w:val="187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5" w:rsidRPr="002C4AF0" w:rsidRDefault="00955B15" w:rsidP="00FA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Формирование единой системы учета и управления имуществом, находящегося в собственности муниципального района «Ферзиковский район», формирование в  отношении  него полных  и  достоверных  сведений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18</w:t>
            </w:r>
            <w:r w:rsidRPr="002C4AF0">
              <w:rPr>
                <w:rFonts w:ascii="Times New Roman" w:eastAsia="Times New Roman" w:hAnsi="Times New Roman"/>
                <w:b/>
                <w:sz w:val="26"/>
                <w:szCs w:val="26"/>
              </w:rPr>
              <w:t>0,0</w:t>
            </w:r>
            <w:r w:rsidR="00AA722C">
              <w:rPr>
                <w:rFonts w:ascii="Times New Roman" w:eastAsia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18</w:t>
            </w:r>
            <w:r w:rsidRPr="002C4AF0">
              <w:rPr>
                <w:rFonts w:ascii="Times New Roman" w:eastAsia="Times New Roman" w:hAnsi="Times New Roman"/>
                <w:b/>
                <w:sz w:val="26"/>
                <w:szCs w:val="26"/>
              </w:rPr>
              <w:t>0,0</w:t>
            </w:r>
            <w:r w:rsidR="00AA722C">
              <w:rPr>
                <w:rFonts w:ascii="Times New Roman" w:eastAsia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F96359" w:rsidP="00F96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="00955B15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  <w:r w:rsidR="00AA722C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BF79EB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38</w:t>
            </w:r>
            <w:r w:rsidR="00955B15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  <w:r w:rsidR="002657D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BF79EB" w:rsidP="00BF7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38</w:t>
            </w:r>
            <w:r w:rsidR="00955B15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  <w:r w:rsidR="00AC0E7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BF79EB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38</w:t>
            </w:r>
            <w:r w:rsidR="00955B15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  <w:r w:rsidR="00AC0E7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55B15" w:rsidRPr="002C4AF0" w:rsidTr="00F63029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-средства местного бюджета, итого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F19E6">
              <w:rPr>
                <w:rFonts w:ascii="Times New Roman" w:eastAsia="Times New Roman" w:hAnsi="Times New Roman"/>
                <w:sz w:val="26"/>
                <w:szCs w:val="26"/>
              </w:rPr>
              <w:t>180,0</w:t>
            </w:r>
            <w:r w:rsidR="00AA722C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F19E6">
              <w:rPr>
                <w:rFonts w:ascii="Times New Roman" w:eastAsia="Times New Roman" w:hAnsi="Times New Roman"/>
                <w:sz w:val="26"/>
                <w:szCs w:val="26"/>
              </w:rPr>
              <w:t>180,0</w:t>
            </w:r>
            <w:r w:rsidR="00AA722C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F96359" w:rsidP="00F96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  <w:r w:rsidR="00955B15" w:rsidRPr="000F19E6">
              <w:rPr>
                <w:rFonts w:ascii="Times New Roman" w:hAnsi="Times New Roman"/>
                <w:sz w:val="26"/>
                <w:szCs w:val="26"/>
              </w:rPr>
              <w:t>,0</w:t>
            </w:r>
            <w:r w:rsidR="00AA722C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BF79EB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  <w:r w:rsidR="00955B15" w:rsidRPr="000F19E6">
              <w:rPr>
                <w:rFonts w:ascii="Times New Roman" w:hAnsi="Times New Roman"/>
                <w:sz w:val="26"/>
                <w:szCs w:val="26"/>
              </w:rPr>
              <w:t>0,0</w:t>
            </w:r>
            <w:r w:rsidR="002657D1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BF79EB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  <w:r w:rsidR="00955B15" w:rsidRPr="000F19E6">
              <w:rPr>
                <w:rFonts w:ascii="Times New Roman" w:hAnsi="Times New Roman"/>
                <w:sz w:val="26"/>
                <w:szCs w:val="26"/>
              </w:rPr>
              <w:t>0,0</w:t>
            </w:r>
            <w:r w:rsidR="00AC0E70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BF79EB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  <w:r w:rsidR="00955B15" w:rsidRPr="000F19E6">
              <w:rPr>
                <w:rFonts w:ascii="Times New Roman" w:hAnsi="Times New Roman"/>
                <w:sz w:val="26"/>
                <w:szCs w:val="26"/>
              </w:rPr>
              <w:t>0,0</w:t>
            </w:r>
            <w:r w:rsidR="00AC0E70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955B15" w:rsidRPr="002C4AF0" w:rsidTr="00F63029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Обеспечение рационального, эффективного использования земельных участков, в том числе находящихся в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260</w:t>
            </w:r>
            <w:r w:rsidRPr="002C4AF0">
              <w:rPr>
                <w:rFonts w:ascii="Times New Roman" w:eastAsia="Times New Roman" w:hAnsi="Times New Roman"/>
                <w:b/>
                <w:sz w:val="26"/>
                <w:szCs w:val="26"/>
              </w:rPr>
              <w:t>,0</w:t>
            </w:r>
            <w:r w:rsidR="00AA722C">
              <w:rPr>
                <w:rFonts w:ascii="Times New Roman" w:eastAsia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260</w:t>
            </w:r>
            <w:r w:rsidRPr="002C4AF0">
              <w:rPr>
                <w:rFonts w:ascii="Times New Roman" w:eastAsia="Times New Roman" w:hAnsi="Times New Roman"/>
                <w:b/>
                <w:sz w:val="26"/>
                <w:szCs w:val="26"/>
              </w:rPr>
              <w:t>,0</w:t>
            </w:r>
            <w:r w:rsidR="00AA722C">
              <w:rPr>
                <w:rFonts w:ascii="Times New Roman" w:eastAsia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CE0281" w:rsidP="00731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64</w:t>
            </w:r>
            <w:r w:rsidR="0073118A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955B15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73118A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AA722C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BF79EB" w:rsidP="00BF7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580</w:t>
            </w:r>
            <w:r w:rsidR="00955B15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  <w:r w:rsidR="002657D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BF79EB" w:rsidP="00BF7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580</w:t>
            </w:r>
            <w:r w:rsidR="00955B15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  <w:r w:rsidR="00AC0E7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BF79EB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580</w:t>
            </w:r>
            <w:r w:rsidR="00955B15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  <w:r w:rsidR="00AC0E7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55B15" w:rsidRPr="002C4AF0" w:rsidTr="00F63029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-средства местного бюджета, итого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F19E6">
              <w:rPr>
                <w:rFonts w:ascii="Times New Roman" w:eastAsia="Times New Roman" w:hAnsi="Times New Roman"/>
                <w:sz w:val="26"/>
                <w:szCs w:val="26"/>
              </w:rPr>
              <w:t>260,0</w:t>
            </w:r>
            <w:r w:rsidR="00AA722C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F19E6">
              <w:rPr>
                <w:rFonts w:ascii="Times New Roman" w:eastAsia="Times New Roman" w:hAnsi="Times New Roman"/>
                <w:sz w:val="26"/>
                <w:szCs w:val="26"/>
              </w:rPr>
              <w:t>260,0</w:t>
            </w:r>
            <w:r w:rsidR="00AA722C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CE0281" w:rsidP="00AA7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  <w:r w:rsidR="00AA722C">
              <w:rPr>
                <w:rFonts w:ascii="Times New Roman" w:hAnsi="Times New Roman"/>
                <w:sz w:val="26"/>
                <w:szCs w:val="26"/>
              </w:rPr>
              <w:t>7</w:t>
            </w:r>
            <w:r w:rsidR="00955B15" w:rsidRPr="000F19E6">
              <w:rPr>
                <w:rFonts w:ascii="Times New Roman" w:hAnsi="Times New Roman"/>
                <w:sz w:val="26"/>
                <w:szCs w:val="26"/>
              </w:rPr>
              <w:t>,</w:t>
            </w:r>
            <w:r w:rsidR="00AA722C">
              <w:rPr>
                <w:rFonts w:ascii="Times New Roman" w:hAnsi="Times New Roman"/>
                <w:sz w:val="26"/>
                <w:szCs w:val="26"/>
              </w:rPr>
              <w:t>733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BF79EB" w:rsidP="00706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580</w:t>
            </w:r>
            <w:r w:rsidR="00955B15" w:rsidRPr="000F19E6">
              <w:rPr>
                <w:rFonts w:ascii="Times New Roman" w:hAnsi="Times New Roman"/>
                <w:sz w:val="26"/>
                <w:szCs w:val="26"/>
              </w:rPr>
              <w:t>,0</w:t>
            </w:r>
            <w:r w:rsidR="002657D1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BF79EB" w:rsidP="00706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580</w:t>
            </w:r>
            <w:r w:rsidR="00955B15" w:rsidRPr="000F19E6">
              <w:rPr>
                <w:rFonts w:ascii="Times New Roman" w:hAnsi="Times New Roman"/>
                <w:sz w:val="26"/>
                <w:szCs w:val="26"/>
              </w:rPr>
              <w:t>,0</w:t>
            </w:r>
            <w:r w:rsidR="00AC0E70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BF79EB" w:rsidP="00706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580</w:t>
            </w:r>
            <w:r w:rsidR="00955B15" w:rsidRPr="000F19E6">
              <w:rPr>
                <w:rFonts w:ascii="Times New Roman" w:hAnsi="Times New Roman"/>
                <w:sz w:val="26"/>
                <w:szCs w:val="26"/>
              </w:rPr>
              <w:t>,0</w:t>
            </w:r>
            <w:r w:rsidR="00AC0E70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955B15" w:rsidRPr="002C4AF0" w:rsidTr="00F63029">
        <w:trPr>
          <w:trHeight w:val="120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5" w:rsidRPr="002C4AF0" w:rsidRDefault="00955B15" w:rsidP="00E034E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Разработка, корректировка документов территориального планирования Ферзиковского района Калужской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210</w:t>
            </w:r>
            <w:r w:rsidRPr="002C4AF0">
              <w:rPr>
                <w:rFonts w:ascii="Times New Roman" w:eastAsia="Times New Roman" w:hAnsi="Times New Roman"/>
                <w:b/>
                <w:sz w:val="26"/>
                <w:szCs w:val="26"/>
              </w:rPr>
              <w:t>,0</w:t>
            </w:r>
            <w:r w:rsidR="00AA722C">
              <w:rPr>
                <w:rFonts w:ascii="Times New Roman" w:eastAsia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210</w:t>
            </w:r>
            <w:r w:rsidRPr="002C4AF0">
              <w:rPr>
                <w:rFonts w:ascii="Times New Roman" w:eastAsia="Times New Roman" w:hAnsi="Times New Roman"/>
                <w:b/>
                <w:sz w:val="26"/>
                <w:szCs w:val="26"/>
              </w:rPr>
              <w:t>,0</w:t>
            </w:r>
            <w:r w:rsidR="00AA722C">
              <w:rPr>
                <w:rFonts w:ascii="Times New Roman" w:eastAsia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5B22F4" w:rsidP="00731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303</w:t>
            </w:r>
            <w:r w:rsidR="00955B15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73118A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AA722C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674DF4" w:rsidP="0067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1077</w:t>
            </w:r>
            <w:r w:rsidR="00955B15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F82BA1">
              <w:rPr>
                <w:rFonts w:ascii="Times New Roman" w:hAnsi="Times New Roman"/>
                <w:b/>
                <w:sz w:val="26"/>
                <w:szCs w:val="26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BF7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BF79EB">
              <w:rPr>
                <w:rFonts w:ascii="Times New Roman" w:hAnsi="Times New Roman"/>
                <w:b/>
                <w:sz w:val="26"/>
                <w:szCs w:val="26"/>
              </w:rPr>
              <w:t>65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,0</w:t>
            </w:r>
            <w:r w:rsidR="00AC0E7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BF7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BF79EB">
              <w:rPr>
                <w:rFonts w:ascii="Times New Roman" w:hAnsi="Times New Roman"/>
                <w:b/>
                <w:sz w:val="26"/>
                <w:szCs w:val="26"/>
              </w:rPr>
              <w:t>65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,0</w:t>
            </w:r>
            <w:r w:rsidR="00AC0E7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55B15" w:rsidRPr="002C4AF0" w:rsidTr="00F63029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5" w:rsidRPr="002C4AF0" w:rsidRDefault="00955B15" w:rsidP="00941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-средства местного бюджета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F19E6">
              <w:rPr>
                <w:rFonts w:ascii="Times New Roman" w:eastAsia="Times New Roman" w:hAnsi="Times New Roman"/>
                <w:sz w:val="26"/>
                <w:szCs w:val="26"/>
              </w:rPr>
              <w:t>210,0</w:t>
            </w:r>
            <w:r w:rsidR="00AA722C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F19E6">
              <w:rPr>
                <w:rFonts w:ascii="Times New Roman" w:eastAsia="Times New Roman" w:hAnsi="Times New Roman"/>
                <w:sz w:val="26"/>
                <w:szCs w:val="26"/>
              </w:rPr>
              <w:t>210,0</w:t>
            </w:r>
            <w:r w:rsidR="00AA722C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5B22F4" w:rsidP="00731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303</w:t>
            </w:r>
            <w:r w:rsidR="00955B15" w:rsidRPr="000F19E6">
              <w:rPr>
                <w:rFonts w:ascii="Times New Roman" w:hAnsi="Times New Roman"/>
                <w:sz w:val="26"/>
                <w:szCs w:val="26"/>
              </w:rPr>
              <w:t>,</w:t>
            </w:r>
            <w:r w:rsidR="0073118A">
              <w:rPr>
                <w:rFonts w:ascii="Times New Roman" w:hAnsi="Times New Roman"/>
                <w:sz w:val="26"/>
                <w:szCs w:val="26"/>
              </w:rPr>
              <w:t>5</w:t>
            </w:r>
            <w:r w:rsidR="00AA722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955B15" w:rsidP="00BF7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9E6">
              <w:rPr>
                <w:rFonts w:ascii="Times New Roman" w:hAnsi="Times New Roman"/>
                <w:sz w:val="26"/>
                <w:szCs w:val="26"/>
              </w:rPr>
              <w:t>2</w:t>
            </w:r>
            <w:r w:rsidR="00BF79EB">
              <w:rPr>
                <w:rFonts w:ascii="Times New Roman" w:hAnsi="Times New Roman"/>
                <w:sz w:val="26"/>
                <w:szCs w:val="26"/>
              </w:rPr>
              <w:t>65</w:t>
            </w:r>
            <w:r w:rsidRPr="000F19E6">
              <w:rPr>
                <w:rFonts w:ascii="Times New Roman" w:hAnsi="Times New Roman"/>
                <w:sz w:val="26"/>
                <w:szCs w:val="26"/>
              </w:rPr>
              <w:t>,0</w:t>
            </w:r>
            <w:r w:rsidR="00F82BA1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955B15" w:rsidP="00BF7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9E6">
              <w:rPr>
                <w:rFonts w:ascii="Times New Roman" w:hAnsi="Times New Roman"/>
                <w:sz w:val="26"/>
                <w:szCs w:val="26"/>
              </w:rPr>
              <w:t>2</w:t>
            </w:r>
            <w:r w:rsidR="00BF79EB">
              <w:rPr>
                <w:rFonts w:ascii="Times New Roman" w:hAnsi="Times New Roman"/>
                <w:sz w:val="26"/>
                <w:szCs w:val="26"/>
              </w:rPr>
              <w:t>65</w:t>
            </w:r>
            <w:r w:rsidRPr="000F19E6">
              <w:rPr>
                <w:rFonts w:ascii="Times New Roman" w:hAnsi="Times New Roman"/>
                <w:sz w:val="26"/>
                <w:szCs w:val="26"/>
              </w:rPr>
              <w:t>,0</w:t>
            </w:r>
            <w:r w:rsidR="00AC0E70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955B15" w:rsidP="00BF7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9E6">
              <w:rPr>
                <w:rFonts w:ascii="Times New Roman" w:hAnsi="Times New Roman"/>
                <w:sz w:val="26"/>
                <w:szCs w:val="26"/>
              </w:rPr>
              <w:t>2</w:t>
            </w:r>
            <w:r w:rsidR="00BF79EB">
              <w:rPr>
                <w:rFonts w:ascii="Times New Roman" w:hAnsi="Times New Roman"/>
                <w:sz w:val="26"/>
                <w:szCs w:val="26"/>
              </w:rPr>
              <w:t>65</w:t>
            </w:r>
            <w:r w:rsidRPr="000F19E6">
              <w:rPr>
                <w:rFonts w:ascii="Times New Roman" w:hAnsi="Times New Roman"/>
                <w:sz w:val="26"/>
                <w:szCs w:val="26"/>
              </w:rPr>
              <w:t>,0</w:t>
            </w:r>
            <w:r w:rsidR="00AC0E70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941E34" w:rsidRPr="002C4AF0" w:rsidTr="00F63029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34" w:rsidRPr="002C4AF0" w:rsidRDefault="00941E34" w:rsidP="00E034E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34" w:rsidRPr="002C4AF0" w:rsidRDefault="00941E34" w:rsidP="00E0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-средства областного бюджета </w:t>
            </w: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34" w:rsidRPr="000F19E6" w:rsidRDefault="00941E34" w:rsidP="00E03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34" w:rsidRPr="000F19E6" w:rsidRDefault="00941E34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34" w:rsidRDefault="00941E34" w:rsidP="0000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34" w:rsidRPr="000F19E6" w:rsidRDefault="00941E34" w:rsidP="00BF7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812,4</w:t>
            </w:r>
            <w:r w:rsidR="00F82BA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34" w:rsidRPr="000F19E6" w:rsidRDefault="00941E34" w:rsidP="00BF7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34" w:rsidRPr="000F19E6" w:rsidRDefault="00941E34" w:rsidP="00BF7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5B15" w:rsidRPr="002C4AF0" w:rsidTr="00F63029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5E45D8" w:rsidP="00E034E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Обеспечение реализации муниципальной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CB30A3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B30A3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7</w:t>
            </w:r>
            <w:r w:rsidRPr="00CB30A3">
              <w:rPr>
                <w:rFonts w:ascii="Times New Roman" w:eastAsia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6</w:t>
            </w:r>
            <w:r w:rsidRPr="00CB30A3">
              <w:rPr>
                <w:rFonts w:ascii="Times New Roman" w:eastAsia="Times New Roman" w:hAnsi="Times New Roman"/>
                <w:b/>
                <w:sz w:val="26"/>
                <w:szCs w:val="26"/>
              </w:rPr>
              <w:t>,4</w:t>
            </w:r>
            <w:r w:rsidR="00AA722C">
              <w:rPr>
                <w:rFonts w:ascii="Times New Roman" w:eastAsia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CB30A3" w:rsidRDefault="00955B15" w:rsidP="00FA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2746</w:t>
            </w:r>
            <w:r w:rsidRPr="00CB30A3">
              <w:rPr>
                <w:rFonts w:ascii="Times New Roman" w:eastAsia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  <w:r w:rsidR="00AA722C">
              <w:rPr>
                <w:rFonts w:ascii="Times New Roman" w:eastAsia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CB30A3" w:rsidRDefault="00955B15" w:rsidP="00F63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F63029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F9635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AA722C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CB30A3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AA722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F63029">
              <w:rPr>
                <w:rFonts w:ascii="Times New Roman" w:hAnsi="Times New Roman"/>
                <w:b/>
                <w:sz w:val="26"/>
                <w:szCs w:val="26"/>
              </w:rPr>
              <w:t>0922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CB30A3" w:rsidRDefault="00BF79EB" w:rsidP="00BF7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3433</w:t>
            </w:r>
            <w:r w:rsidR="00955B15" w:rsidRPr="00CB30A3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E2747D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CB30A3" w:rsidRDefault="00BF79EB" w:rsidP="008A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3433</w:t>
            </w:r>
            <w:r w:rsidRPr="00CB30A3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AC0E70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CB30A3" w:rsidRDefault="00BF79EB" w:rsidP="008A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3433</w:t>
            </w:r>
            <w:r w:rsidRPr="00CB30A3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AC0E70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</w:tr>
      <w:tr w:rsidR="00955B15" w:rsidRPr="002C4AF0" w:rsidTr="00F63029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-средства местного бюджета, итого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F19E6">
              <w:rPr>
                <w:rFonts w:ascii="Times New Roman" w:eastAsia="Times New Roman" w:hAnsi="Times New Roman"/>
                <w:sz w:val="26"/>
                <w:szCs w:val="26"/>
              </w:rPr>
              <w:t>2786,4</w:t>
            </w:r>
            <w:r w:rsidR="00AA722C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955B15" w:rsidP="00FA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F19E6">
              <w:rPr>
                <w:rFonts w:ascii="Times New Roman" w:eastAsia="Times New Roman" w:hAnsi="Times New Roman"/>
                <w:sz w:val="26"/>
                <w:szCs w:val="26"/>
              </w:rPr>
              <w:t>2746,2</w:t>
            </w:r>
            <w:r w:rsidR="00AA722C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955B15" w:rsidP="00AA7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9E6">
              <w:rPr>
                <w:rFonts w:ascii="Times New Roman" w:hAnsi="Times New Roman"/>
                <w:sz w:val="26"/>
                <w:szCs w:val="26"/>
              </w:rPr>
              <w:t>2</w:t>
            </w:r>
            <w:r w:rsidR="00F96359">
              <w:rPr>
                <w:rFonts w:ascii="Times New Roman" w:hAnsi="Times New Roman"/>
                <w:sz w:val="26"/>
                <w:szCs w:val="26"/>
              </w:rPr>
              <w:t>82</w:t>
            </w:r>
            <w:r w:rsidR="00AA722C">
              <w:rPr>
                <w:rFonts w:ascii="Times New Roman" w:hAnsi="Times New Roman"/>
                <w:sz w:val="26"/>
                <w:szCs w:val="26"/>
              </w:rPr>
              <w:t>7</w:t>
            </w:r>
            <w:r w:rsidRPr="000F19E6">
              <w:rPr>
                <w:rFonts w:ascii="Times New Roman" w:hAnsi="Times New Roman"/>
                <w:sz w:val="26"/>
                <w:szCs w:val="26"/>
              </w:rPr>
              <w:t>,</w:t>
            </w:r>
            <w:r w:rsidR="00AA722C">
              <w:rPr>
                <w:rFonts w:ascii="Times New Roman" w:hAnsi="Times New Roman"/>
                <w:sz w:val="26"/>
                <w:szCs w:val="26"/>
              </w:rPr>
              <w:t>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BF79EB" w:rsidRDefault="00BF79EB" w:rsidP="008A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9EB">
              <w:rPr>
                <w:rFonts w:ascii="Times New Roman" w:hAnsi="Times New Roman"/>
                <w:sz w:val="26"/>
                <w:szCs w:val="26"/>
              </w:rPr>
              <w:t>3433,9</w:t>
            </w:r>
            <w:r w:rsidR="00E2747D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BF79EB" w:rsidRDefault="00BF79EB" w:rsidP="008A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9EB">
              <w:rPr>
                <w:rFonts w:ascii="Times New Roman" w:hAnsi="Times New Roman"/>
                <w:sz w:val="26"/>
                <w:szCs w:val="26"/>
              </w:rPr>
              <w:t>3433,9</w:t>
            </w:r>
            <w:r w:rsidR="00AC0E70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BF79EB" w:rsidRDefault="00BF79EB" w:rsidP="008A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9EB">
              <w:rPr>
                <w:rFonts w:ascii="Times New Roman" w:hAnsi="Times New Roman"/>
                <w:sz w:val="26"/>
                <w:szCs w:val="26"/>
              </w:rPr>
              <w:t>3433,9</w:t>
            </w:r>
            <w:r w:rsidR="00AC0E70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F63029" w:rsidRPr="002C4AF0" w:rsidTr="00F63029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29" w:rsidRPr="002C4AF0" w:rsidRDefault="00F63029" w:rsidP="00E034E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29" w:rsidRPr="002C4AF0" w:rsidRDefault="00F63029" w:rsidP="00F63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-средства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областного</w:t>
            </w: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 бюджета, итого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29" w:rsidRPr="000F19E6" w:rsidRDefault="00F63029" w:rsidP="00E03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29" w:rsidRPr="000F19E6" w:rsidRDefault="00F63029" w:rsidP="00FA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29" w:rsidRPr="000F19E6" w:rsidRDefault="00F63029" w:rsidP="00AA7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99,55222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29" w:rsidRPr="00BF79EB" w:rsidRDefault="00F63029" w:rsidP="008A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29" w:rsidRPr="00BF79EB" w:rsidRDefault="00F63029" w:rsidP="008A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29" w:rsidRPr="00BF79EB" w:rsidRDefault="00F63029" w:rsidP="008A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5B15" w:rsidRPr="002C4AF0" w:rsidTr="00955B15">
        <w:tc>
          <w:tcPr>
            <w:tcW w:w="15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b/>
                <w:sz w:val="26"/>
                <w:szCs w:val="26"/>
              </w:rPr>
              <w:t>Общий объем финансовых ресурсов</w:t>
            </w:r>
          </w:p>
        </w:tc>
      </w:tr>
      <w:tr w:rsidR="00955B15" w:rsidRPr="002C4AF0" w:rsidTr="00F63029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-средства местного бюджета, итого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5" w:rsidRPr="00CB30A3" w:rsidRDefault="00955B15" w:rsidP="00ED480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3436</w:t>
            </w:r>
            <w:r w:rsidRPr="00CB30A3">
              <w:rPr>
                <w:rFonts w:ascii="Times New Roman" w:hAnsi="Times New Roman" w:cs="Times New Roman"/>
                <w:b/>
                <w:sz w:val="26"/>
                <w:szCs w:val="26"/>
              </w:rPr>
              <w:t>,4</w:t>
            </w:r>
            <w:r w:rsidR="00AA722C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5" w:rsidRPr="00CB30A3" w:rsidRDefault="00955B15" w:rsidP="007D46C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3396</w:t>
            </w:r>
            <w:r w:rsidRPr="00CB30A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AA722C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5" w:rsidRPr="00CB30A3" w:rsidRDefault="00955B15" w:rsidP="002B701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2B7017">
              <w:rPr>
                <w:rFonts w:ascii="Times New Roman" w:hAnsi="Times New Roman" w:cs="Times New Roman"/>
                <w:b/>
                <w:sz w:val="26"/>
                <w:szCs w:val="26"/>
              </w:rPr>
              <w:t>979</w:t>
            </w:r>
            <w:r w:rsidRPr="00CB30A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AA722C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5" w:rsidRPr="00CB30A3" w:rsidRDefault="00955B15" w:rsidP="00C9337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0A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C93374">
              <w:rPr>
                <w:rFonts w:ascii="Times New Roman" w:hAnsi="Times New Roman" w:cs="Times New Roman"/>
                <w:b/>
                <w:sz w:val="26"/>
                <w:szCs w:val="26"/>
              </w:rPr>
              <w:t>658</w:t>
            </w:r>
            <w:r w:rsidRPr="00CB30A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C93374">
              <w:rPr>
                <w:rFonts w:ascii="Times New Roman" w:hAnsi="Times New Roman" w:cs="Times New Roman"/>
                <w:b/>
                <w:sz w:val="26"/>
                <w:szCs w:val="26"/>
              </w:rPr>
              <w:t>914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5" w:rsidRPr="00CB30A3" w:rsidRDefault="00955B15" w:rsidP="00C077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46</w:t>
            </w:r>
            <w:r w:rsidR="00C077F1">
              <w:rPr>
                <w:rFonts w:ascii="Times New Roman" w:hAnsi="Times New Roman" w:cs="Times New Roman"/>
                <w:b/>
                <w:sz w:val="26"/>
                <w:szCs w:val="26"/>
              </w:rPr>
              <w:t>58</w:t>
            </w:r>
            <w:r w:rsidRPr="00CB30A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C077F1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AC0E70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5" w:rsidRPr="00CB30A3" w:rsidRDefault="00955B15" w:rsidP="00C077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46</w:t>
            </w:r>
            <w:r w:rsidR="00C077F1">
              <w:rPr>
                <w:rFonts w:ascii="Times New Roman" w:hAnsi="Times New Roman" w:cs="Times New Roman"/>
                <w:b/>
                <w:sz w:val="26"/>
                <w:szCs w:val="26"/>
              </w:rPr>
              <w:t>58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C077F1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AC0E70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</w:tr>
      <w:tr w:rsidR="00911D90" w:rsidRPr="002C4AF0" w:rsidTr="00F63029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90" w:rsidRPr="002C4AF0" w:rsidRDefault="00911D90" w:rsidP="00E034E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90" w:rsidRPr="002C4AF0" w:rsidRDefault="00911D90" w:rsidP="00E034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-средства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областного</w:t>
            </w: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 бюджета, итого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90" w:rsidRPr="00CB30A3" w:rsidRDefault="00911D90" w:rsidP="00E034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90" w:rsidRPr="00CB30A3" w:rsidRDefault="00911D90" w:rsidP="00E034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90" w:rsidRPr="00CB30A3" w:rsidRDefault="00911D90" w:rsidP="00E034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99,55222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90" w:rsidRPr="00911D90" w:rsidRDefault="00911D90" w:rsidP="00E034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1D90">
              <w:rPr>
                <w:rFonts w:ascii="Times New Roman" w:hAnsi="Times New Roman"/>
                <w:b/>
                <w:sz w:val="26"/>
                <w:szCs w:val="26"/>
              </w:rPr>
              <w:t>812,406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90" w:rsidRPr="00CB30A3" w:rsidRDefault="00911D90" w:rsidP="00E034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90" w:rsidRPr="00CB30A3" w:rsidRDefault="00911D90" w:rsidP="00E034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47932" w:rsidRDefault="00547932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8E2306" w:rsidRPr="00F2099C" w:rsidRDefault="008E2306" w:rsidP="008E2306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  <w:r w:rsidRPr="00F2099C">
        <w:rPr>
          <w:rFonts w:ascii="Times New Roman" w:hAnsi="Times New Roman"/>
          <w:sz w:val="24"/>
          <w:szCs w:val="24"/>
        </w:rPr>
        <w:t>Приложение№</w:t>
      </w:r>
      <w:r w:rsidR="00FB4293">
        <w:rPr>
          <w:rFonts w:ascii="Times New Roman" w:hAnsi="Times New Roman"/>
          <w:sz w:val="24"/>
          <w:szCs w:val="24"/>
        </w:rPr>
        <w:t>4</w:t>
      </w:r>
    </w:p>
    <w:p w:rsidR="008E2306" w:rsidRPr="00F2099C" w:rsidRDefault="008E2306" w:rsidP="008E2306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  <w:r w:rsidRPr="00F2099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E2306" w:rsidRPr="00F2099C" w:rsidRDefault="008E2306" w:rsidP="008E2306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  <w:r w:rsidRPr="00F2099C">
        <w:rPr>
          <w:rFonts w:ascii="Times New Roman" w:hAnsi="Times New Roman"/>
          <w:sz w:val="24"/>
          <w:szCs w:val="24"/>
        </w:rPr>
        <w:t>(исполнительно-распорядительного органа)</w:t>
      </w:r>
    </w:p>
    <w:p w:rsidR="008E2306" w:rsidRPr="00F2099C" w:rsidRDefault="008E2306" w:rsidP="008E2306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  <w:r w:rsidRPr="00F2099C">
        <w:rPr>
          <w:rFonts w:ascii="Times New Roman" w:hAnsi="Times New Roman"/>
          <w:sz w:val="24"/>
          <w:szCs w:val="24"/>
        </w:rPr>
        <w:t>муниципального района Ферзиковский район»</w:t>
      </w:r>
    </w:p>
    <w:p w:rsidR="00AF17DF" w:rsidRPr="002C4AF0" w:rsidRDefault="007F5B3A" w:rsidP="007F5B3A">
      <w:pPr>
        <w:tabs>
          <w:tab w:val="left" w:pos="993"/>
        </w:tabs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484741">
        <w:rPr>
          <w:rFonts w:ascii="Times New Roman" w:hAnsi="Times New Roman"/>
          <w:sz w:val="24"/>
          <w:szCs w:val="24"/>
        </w:rPr>
        <w:t>от «</w:t>
      </w:r>
      <w:r w:rsidR="0040704B">
        <w:rPr>
          <w:rFonts w:ascii="Times New Roman" w:hAnsi="Times New Roman"/>
          <w:sz w:val="24"/>
          <w:szCs w:val="24"/>
        </w:rPr>
        <w:t>29</w:t>
      </w:r>
      <w:r w:rsidRPr="0048474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FB4293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741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484741">
        <w:rPr>
          <w:rFonts w:ascii="Times New Roman" w:hAnsi="Times New Roman"/>
          <w:sz w:val="24"/>
          <w:szCs w:val="24"/>
        </w:rPr>
        <w:t xml:space="preserve"> г. № </w:t>
      </w:r>
      <w:r w:rsidR="0040704B">
        <w:rPr>
          <w:rFonts w:ascii="Times New Roman" w:hAnsi="Times New Roman"/>
          <w:sz w:val="24"/>
          <w:szCs w:val="24"/>
        </w:rPr>
        <w:t>696</w:t>
      </w:r>
    </w:p>
    <w:tbl>
      <w:tblPr>
        <w:tblW w:w="1630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13"/>
        <w:gridCol w:w="1115"/>
        <w:gridCol w:w="18"/>
        <w:gridCol w:w="1216"/>
        <w:gridCol w:w="211"/>
        <w:gridCol w:w="13"/>
        <w:gridCol w:w="51"/>
        <w:gridCol w:w="1637"/>
        <w:gridCol w:w="1418"/>
        <w:gridCol w:w="1417"/>
        <w:gridCol w:w="1418"/>
        <w:gridCol w:w="1276"/>
        <w:gridCol w:w="1275"/>
        <w:gridCol w:w="1418"/>
        <w:gridCol w:w="1417"/>
      </w:tblGrid>
      <w:tr w:rsidR="009B415C" w:rsidRPr="006A092F" w:rsidTr="009B415C">
        <w:trPr>
          <w:trHeight w:val="345"/>
        </w:trPr>
        <w:tc>
          <w:tcPr>
            <w:tcW w:w="2389" w:type="dxa"/>
            <w:vMerge w:val="restart"/>
          </w:tcPr>
          <w:p w:rsidR="009B415C" w:rsidRPr="006A092F" w:rsidRDefault="009B415C" w:rsidP="009B41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Pr="006A092F">
              <w:rPr>
                <w:rFonts w:ascii="Times New Roman" w:hAnsi="Times New Roman" w:cs="Times New Roman"/>
              </w:rPr>
              <w:t xml:space="preserve"> мероприятия </w:t>
            </w:r>
          </w:p>
        </w:tc>
        <w:tc>
          <w:tcPr>
            <w:tcW w:w="1128" w:type="dxa"/>
            <w:gridSpan w:val="2"/>
            <w:vMerge w:val="restart"/>
            <w:tcBorders>
              <w:right w:val="single" w:sz="4" w:space="0" w:color="auto"/>
            </w:tcBorders>
          </w:tcPr>
          <w:p w:rsidR="009B415C" w:rsidRPr="006A092F" w:rsidRDefault="009B415C" w:rsidP="009B415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A092F">
              <w:rPr>
                <w:rFonts w:ascii="Times New Roman" w:hAnsi="Times New Roman" w:cs="Times New Roman"/>
              </w:rPr>
              <w:t>Срок</w:t>
            </w:r>
            <w:r>
              <w:rPr>
                <w:rFonts w:ascii="Times New Roman" w:hAnsi="Times New Roman" w:cs="Times New Roman"/>
              </w:rPr>
              <w:t>и</w:t>
            </w:r>
            <w:r w:rsidRPr="006A092F">
              <w:rPr>
                <w:rFonts w:ascii="Times New Roman" w:hAnsi="Times New Roman" w:cs="Times New Roman"/>
              </w:rPr>
              <w:t xml:space="preserve">    </w:t>
            </w:r>
            <w:r w:rsidRPr="006A092F">
              <w:rPr>
                <w:rFonts w:ascii="Times New Roman" w:hAnsi="Times New Roman" w:cs="Times New Roman"/>
              </w:rPr>
              <w:br/>
            </w:r>
            <w:proofErr w:type="spellStart"/>
            <w:r w:rsidRPr="006A092F">
              <w:rPr>
                <w:rFonts w:ascii="Times New Roman" w:hAnsi="Times New Roman" w:cs="Times New Roman"/>
              </w:rPr>
              <w:t>реализа-ции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6A092F">
              <w:rPr>
                <w:rFonts w:ascii="Times New Roman" w:hAnsi="Times New Roman" w:cs="Times New Roman"/>
              </w:rPr>
              <w:br/>
              <w:t xml:space="preserve">   годы    </w:t>
            </w:r>
          </w:p>
        </w:tc>
        <w:tc>
          <w:tcPr>
            <w:tcW w:w="12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415C" w:rsidRPr="006A092F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Соиспол</w:t>
            </w:r>
            <w:r w:rsidR="00E13FC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програм</w:t>
            </w:r>
            <w:proofErr w:type="spellEnd"/>
            <w:r w:rsidR="00E13FC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191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415C" w:rsidRPr="006A092F" w:rsidRDefault="009B415C" w:rsidP="009B415C">
            <w:pPr>
              <w:pStyle w:val="ConsPlusCell"/>
              <w:rPr>
                <w:rFonts w:ascii="Times New Roman" w:hAnsi="Times New Roman" w:cs="Times New Roman"/>
              </w:rPr>
            </w:pPr>
            <w:r w:rsidRPr="006A092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9B415C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6A092F">
              <w:rPr>
                <w:rFonts w:ascii="Times New Roman" w:hAnsi="Times New Roman" w:cs="Times New Roman"/>
              </w:rPr>
              <w:t>Сумма расходов, всего (тыс.</w:t>
            </w:r>
          </w:p>
          <w:p w:rsidR="009B415C" w:rsidRPr="006A092F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6A092F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8221" w:type="dxa"/>
            <w:gridSpan w:val="6"/>
          </w:tcPr>
          <w:p w:rsidR="009B415C" w:rsidRPr="006A092F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6A092F">
              <w:rPr>
                <w:rFonts w:ascii="Times New Roman" w:hAnsi="Times New Roman" w:cs="Times New Roman"/>
              </w:rPr>
              <w:t>в том числе по годам реализации программы:</w:t>
            </w:r>
          </w:p>
        </w:tc>
      </w:tr>
      <w:tr w:rsidR="009B415C" w:rsidRPr="006A092F" w:rsidTr="009B415C">
        <w:trPr>
          <w:trHeight w:val="700"/>
        </w:trPr>
        <w:tc>
          <w:tcPr>
            <w:tcW w:w="2389" w:type="dxa"/>
            <w:vMerge/>
            <w:tcBorders>
              <w:bottom w:val="single" w:sz="4" w:space="0" w:color="000000"/>
            </w:tcBorders>
          </w:tcPr>
          <w:p w:rsidR="009B415C" w:rsidRPr="006A092F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9B415C" w:rsidRPr="006A092F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415C" w:rsidRPr="006A092F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415C" w:rsidRPr="006A092F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B415C" w:rsidRPr="006A092F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9B415C" w:rsidRPr="006A092F" w:rsidRDefault="009B415C" w:rsidP="009D70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092F">
              <w:rPr>
                <w:rFonts w:ascii="Times New Roman" w:hAnsi="Times New Roman" w:cs="Times New Roman"/>
              </w:rPr>
              <w:t xml:space="preserve">2015 </w:t>
            </w:r>
            <w:r w:rsidRPr="006A092F">
              <w:rPr>
                <w:rFonts w:ascii="Times New Roman" w:hAnsi="Times New Roman" w:cs="Times New Roman"/>
              </w:rPr>
              <w:br/>
              <w:t xml:space="preserve"> год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auto"/>
            </w:tcBorders>
          </w:tcPr>
          <w:p w:rsidR="009B415C" w:rsidRPr="006A092F" w:rsidRDefault="009B415C" w:rsidP="009D70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092F">
              <w:rPr>
                <w:rFonts w:ascii="Times New Roman" w:hAnsi="Times New Roman" w:cs="Times New Roman"/>
              </w:rPr>
              <w:t xml:space="preserve">2016 </w:t>
            </w:r>
            <w:r w:rsidRPr="006A092F">
              <w:rPr>
                <w:rFonts w:ascii="Times New Roman" w:hAnsi="Times New Roman" w:cs="Times New Roman"/>
              </w:rPr>
              <w:br/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415C" w:rsidRPr="006A092F" w:rsidRDefault="009B415C" w:rsidP="009D7095">
            <w:pPr>
              <w:rPr>
                <w:rFonts w:ascii="Times New Roman" w:eastAsia="Times New Roman" w:hAnsi="Times New Roman"/>
              </w:rPr>
            </w:pPr>
            <w:r w:rsidRPr="006A092F">
              <w:rPr>
                <w:rFonts w:ascii="Times New Roman" w:eastAsia="Times New Roman" w:hAnsi="Times New Roman"/>
              </w:rPr>
              <w:t>2017 год</w:t>
            </w:r>
          </w:p>
          <w:p w:rsidR="009B415C" w:rsidRPr="006A092F" w:rsidRDefault="009B415C" w:rsidP="009D70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415C" w:rsidRPr="006A092F" w:rsidRDefault="009B415C" w:rsidP="009D7095">
            <w:pPr>
              <w:rPr>
                <w:rFonts w:ascii="Times New Roman" w:eastAsia="Times New Roman" w:hAnsi="Times New Roman"/>
              </w:rPr>
            </w:pPr>
            <w:r w:rsidRPr="006A092F">
              <w:rPr>
                <w:rFonts w:ascii="Times New Roman" w:eastAsia="Times New Roman" w:hAnsi="Times New Roman"/>
              </w:rPr>
              <w:t>2018 год</w:t>
            </w:r>
          </w:p>
          <w:p w:rsidR="009B415C" w:rsidRPr="006A092F" w:rsidRDefault="009B415C" w:rsidP="009D70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415C" w:rsidRPr="006A092F" w:rsidRDefault="009B415C" w:rsidP="009D7095">
            <w:pPr>
              <w:rPr>
                <w:rFonts w:ascii="Times New Roman" w:eastAsia="Times New Roman" w:hAnsi="Times New Roman"/>
              </w:rPr>
            </w:pPr>
            <w:r w:rsidRPr="006A092F">
              <w:rPr>
                <w:rFonts w:ascii="Times New Roman" w:eastAsia="Times New Roman" w:hAnsi="Times New Roman"/>
              </w:rPr>
              <w:t>2019 год</w:t>
            </w:r>
          </w:p>
          <w:p w:rsidR="009B415C" w:rsidRPr="006A092F" w:rsidRDefault="009B415C" w:rsidP="009D70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9B415C" w:rsidRPr="006A092F" w:rsidRDefault="009B415C" w:rsidP="009D7095">
            <w:pPr>
              <w:rPr>
                <w:rFonts w:ascii="Times New Roman" w:eastAsia="Times New Roman" w:hAnsi="Times New Roman"/>
              </w:rPr>
            </w:pPr>
            <w:r w:rsidRPr="006A092F">
              <w:rPr>
                <w:rFonts w:ascii="Times New Roman" w:eastAsia="Times New Roman" w:hAnsi="Times New Roman"/>
              </w:rPr>
              <w:t>2020 год</w:t>
            </w:r>
          </w:p>
          <w:p w:rsidR="009B415C" w:rsidRPr="006A092F" w:rsidRDefault="009B415C" w:rsidP="009D70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15C" w:rsidRPr="006A092F" w:rsidTr="007A129E">
        <w:trPr>
          <w:trHeight w:val="876"/>
        </w:trPr>
        <w:tc>
          <w:tcPr>
            <w:tcW w:w="16302" w:type="dxa"/>
            <w:gridSpan w:val="16"/>
          </w:tcPr>
          <w:p w:rsidR="009B415C" w:rsidRPr="006A092F" w:rsidRDefault="009B415C" w:rsidP="00E13FC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092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Формирование единой системы учета и управления имуществом, находящегося в собственности муниципального района «Ферзиковский район», формирование в  отношении  него полных  и  достоверных  сведений</w:t>
            </w:r>
          </w:p>
        </w:tc>
      </w:tr>
      <w:tr w:rsidR="009B415C" w:rsidRPr="0090528A" w:rsidTr="009B415C">
        <w:trPr>
          <w:trHeight w:val="1690"/>
        </w:trPr>
        <w:tc>
          <w:tcPr>
            <w:tcW w:w="2402" w:type="dxa"/>
            <w:gridSpan w:val="2"/>
          </w:tcPr>
          <w:p w:rsidR="009B415C" w:rsidRPr="0090528A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90528A">
              <w:rPr>
                <w:rFonts w:ascii="Times New Roman" w:hAnsi="Times New Roman" w:cs="Times New Roman"/>
              </w:rPr>
              <w:t xml:space="preserve">1.1. Проведение оценки       </w:t>
            </w:r>
            <w:r w:rsidRPr="0090528A">
              <w:rPr>
                <w:rFonts w:ascii="Times New Roman" w:hAnsi="Times New Roman" w:cs="Times New Roman"/>
              </w:rPr>
              <w:br/>
              <w:t xml:space="preserve">рыночной стоимости      </w:t>
            </w:r>
            <w:r w:rsidRPr="0090528A">
              <w:rPr>
                <w:rFonts w:ascii="Times New Roman" w:hAnsi="Times New Roman" w:cs="Times New Roman"/>
              </w:rPr>
              <w:br/>
              <w:t>муниципального имущества</w:t>
            </w:r>
            <w:r w:rsidRPr="0090528A">
              <w:rPr>
                <w:rFonts w:ascii="Times New Roman" w:hAnsi="Times New Roman" w:cs="Times New Roman"/>
              </w:rPr>
              <w:br/>
              <w:t>и земельных участков для</w:t>
            </w:r>
            <w:r w:rsidRPr="0090528A">
              <w:rPr>
                <w:rFonts w:ascii="Times New Roman" w:hAnsi="Times New Roman" w:cs="Times New Roman"/>
              </w:rPr>
              <w:br/>
              <w:t xml:space="preserve">получения доходов от    </w:t>
            </w:r>
            <w:r w:rsidRPr="0090528A">
              <w:rPr>
                <w:rFonts w:ascii="Times New Roman" w:hAnsi="Times New Roman" w:cs="Times New Roman"/>
              </w:rPr>
              <w:br/>
              <w:t xml:space="preserve">реализации и            </w:t>
            </w:r>
            <w:r w:rsidRPr="0090528A">
              <w:rPr>
                <w:rFonts w:ascii="Times New Roman" w:hAnsi="Times New Roman" w:cs="Times New Roman"/>
              </w:rPr>
              <w:br/>
              <w:t xml:space="preserve">использования           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9B415C" w:rsidRPr="0090528A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90528A">
              <w:rPr>
                <w:rFonts w:ascii="Times New Roman" w:hAnsi="Times New Roman" w:cs="Times New Roman"/>
              </w:rPr>
              <w:t>2015-2020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415C" w:rsidRPr="0090528A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Админи-страция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</w:rPr>
              <w:t>Ферзиковский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415C" w:rsidRPr="0090528A" w:rsidRDefault="009B415C" w:rsidP="00D755CA">
            <w:pPr>
              <w:pStyle w:val="ConsPlusCell"/>
              <w:rPr>
                <w:rFonts w:ascii="Times New Roman" w:hAnsi="Times New Roman" w:cs="Times New Roman"/>
              </w:rPr>
            </w:pPr>
            <w:r w:rsidRPr="0090528A">
              <w:rPr>
                <w:rFonts w:ascii="Times New Roman" w:hAnsi="Times New Roman" w:cs="Times New Roman"/>
              </w:rPr>
              <w:t>Бюджет муниципального района «</w:t>
            </w:r>
            <w:proofErr w:type="spellStart"/>
            <w:r w:rsidRPr="0090528A">
              <w:rPr>
                <w:rFonts w:ascii="Times New Roman" w:hAnsi="Times New Roman" w:cs="Times New Roman"/>
              </w:rPr>
              <w:t>Ферзиковский</w:t>
            </w:r>
            <w:proofErr w:type="spellEnd"/>
            <w:r w:rsidRPr="0090528A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415C" w:rsidRPr="0090528A" w:rsidRDefault="009B415C" w:rsidP="0090528A">
            <w:pPr>
              <w:pStyle w:val="ConsPlusCell"/>
              <w:rPr>
                <w:rFonts w:ascii="Times New Roman" w:hAnsi="Times New Roman" w:cs="Times New Roman"/>
              </w:rPr>
            </w:pPr>
            <w:r w:rsidRPr="009052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90528A">
              <w:rPr>
                <w:rFonts w:ascii="Times New Roman" w:hAnsi="Times New Roman" w:cs="Times New Roman"/>
              </w:rPr>
              <w:t>60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415C" w:rsidRPr="0090528A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90528A">
              <w:rPr>
                <w:rFonts w:ascii="Times New Roman" w:hAnsi="Times New Roman" w:cs="Times New Roman"/>
              </w:rPr>
              <w:t>180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8" w:type="dxa"/>
          </w:tcPr>
          <w:p w:rsidR="009B415C" w:rsidRPr="0090528A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90528A">
              <w:rPr>
                <w:rFonts w:ascii="Times New Roman" w:hAnsi="Times New Roman" w:cs="Times New Roman"/>
              </w:rPr>
              <w:t>180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415C" w:rsidRPr="0090528A" w:rsidRDefault="009B415C" w:rsidP="00E454C5">
            <w:pPr>
              <w:pStyle w:val="ConsPlusCell"/>
              <w:rPr>
                <w:rFonts w:ascii="Times New Roman" w:hAnsi="Times New Roman" w:cs="Times New Roman"/>
              </w:rPr>
            </w:pPr>
            <w:r w:rsidRPr="0090528A">
              <w:rPr>
                <w:rFonts w:ascii="Times New Roman" w:hAnsi="Times New Roman" w:cs="Times New Roman"/>
              </w:rPr>
              <w:t>200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B415C" w:rsidRPr="0090528A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90528A">
              <w:rPr>
                <w:rFonts w:ascii="Times New Roman" w:hAnsi="Times New Roman" w:cs="Times New Roman"/>
              </w:rPr>
              <w:t>200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415C" w:rsidRPr="0090528A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90528A">
              <w:rPr>
                <w:rFonts w:ascii="Times New Roman" w:hAnsi="Times New Roman" w:cs="Times New Roman"/>
              </w:rPr>
              <w:t>200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415C" w:rsidRPr="0090528A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90528A">
              <w:rPr>
                <w:rFonts w:ascii="Times New Roman" w:hAnsi="Times New Roman" w:cs="Times New Roman"/>
              </w:rPr>
              <w:t>200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</w:tr>
      <w:tr w:rsidR="009B415C" w:rsidRPr="00F85DE4" w:rsidTr="009B415C">
        <w:tc>
          <w:tcPr>
            <w:tcW w:w="2402" w:type="dxa"/>
            <w:gridSpan w:val="2"/>
          </w:tcPr>
          <w:p w:rsidR="009B415C" w:rsidRPr="00F85DE4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 xml:space="preserve">1.1.1. Оценка имущества   </w:t>
            </w:r>
            <w:r w:rsidRPr="00F85DE4">
              <w:rPr>
                <w:rFonts w:ascii="Times New Roman" w:hAnsi="Times New Roman" w:cs="Times New Roman"/>
              </w:rPr>
              <w:br/>
              <w:t xml:space="preserve">для передачи            </w:t>
            </w:r>
            <w:r w:rsidRPr="00F85DE4">
              <w:rPr>
                <w:rFonts w:ascii="Times New Roman" w:hAnsi="Times New Roman" w:cs="Times New Roman"/>
              </w:rPr>
              <w:br/>
              <w:t>муниципального имущества</w:t>
            </w:r>
            <w:r w:rsidRPr="00F85DE4">
              <w:rPr>
                <w:rFonts w:ascii="Times New Roman" w:hAnsi="Times New Roman" w:cs="Times New Roman"/>
              </w:rPr>
              <w:br/>
              <w:t xml:space="preserve">в аренду                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9B415C" w:rsidRPr="00F85DE4" w:rsidRDefault="009B415C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DE4">
              <w:rPr>
                <w:rFonts w:ascii="Times New Roman" w:hAnsi="Times New Roman"/>
              </w:rPr>
              <w:t>2015-2020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415C" w:rsidRPr="0090528A" w:rsidRDefault="009B415C" w:rsidP="00D755C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Админи-страция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</w:rPr>
              <w:t>Ферзиковский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415C" w:rsidRPr="00F85DE4" w:rsidRDefault="009B415C" w:rsidP="00D755CA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Бюджет муниципального района «</w:t>
            </w:r>
            <w:proofErr w:type="spellStart"/>
            <w:r w:rsidRPr="00F85DE4">
              <w:rPr>
                <w:rFonts w:ascii="Times New Roman" w:hAnsi="Times New Roman" w:cs="Times New Roman"/>
              </w:rPr>
              <w:t>Ферзиковский</w:t>
            </w:r>
            <w:proofErr w:type="spellEnd"/>
            <w:r w:rsidRPr="00F85DE4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415C" w:rsidRPr="00F85DE4" w:rsidRDefault="009B415C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415C" w:rsidRPr="00F85DE4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100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8" w:type="dxa"/>
          </w:tcPr>
          <w:p w:rsidR="009B415C" w:rsidRPr="00F85DE4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60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415C" w:rsidRPr="00F85DE4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80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B415C" w:rsidRPr="00F85DE4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80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415C" w:rsidRPr="00F85DE4" w:rsidRDefault="009B415C" w:rsidP="00776553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80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415C" w:rsidRPr="00F85DE4" w:rsidRDefault="009B415C" w:rsidP="00776553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80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</w:tr>
      <w:tr w:rsidR="009B415C" w:rsidRPr="00F85DE4" w:rsidTr="009B415C">
        <w:tc>
          <w:tcPr>
            <w:tcW w:w="2402" w:type="dxa"/>
            <w:gridSpan w:val="2"/>
          </w:tcPr>
          <w:p w:rsidR="009B415C" w:rsidRPr="00F85DE4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 xml:space="preserve">1.1.2. Оценка имущества   </w:t>
            </w:r>
            <w:r w:rsidRPr="00F85DE4">
              <w:rPr>
                <w:rFonts w:ascii="Times New Roman" w:hAnsi="Times New Roman" w:cs="Times New Roman"/>
              </w:rPr>
              <w:br/>
              <w:t xml:space="preserve">для приватизации        </w:t>
            </w:r>
            <w:r w:rsidRPr="00F85DE4">
              <w:rPr>
                <w:rFonts w:ascii="Times New Roman" w:hAnsi="Times New Roman" w:cs="Times New Roman"/>
              </w:rPr>
              <w:br/>
              <w:t>муниципального имущества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9B415C" w:rsidRPr="00F85DE4" w:rsidRDefault="009B415C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DE4">
              <w:rPr>
                <w:rFonts w:ascii="Times New Roman" w:hAnsi="Times New Roman"/>
              </w:rPr>
              <w:t>2015-2020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415C" w:rsidRPr="0090528A" w:rsidRDefault="009B415C" w:rsidP="00D755C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Админи-страция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</w:rPr>
              <w:t>Ферзиковский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415C" w:rsidRPr="00F85DE4" w:rsidRDefault="009B415C" w:rsidP="00D755CA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Бюджет муниципального района «</w:t>
            </w:r>
            <w:proofErr w:type="spellStart"/>
            <w:r w:rsidRPr="00F85DE4">
              <w:rPr>
                <w:rFonts w:ascii="Times New Roman" w:hAnsi="Times New Roman" w:cs="Times New Roman"/>
              </w:rPr>
              <w:t>Ферзиковский</w:t>
            </w:r>
            <w:proofErr w:type="spellEnd"/>
            <w:r w:rsidRPr="00F85DE4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415C" w:rsidRPr="00F85DE4" w:rsidRDefault="009B415C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415C" w:rsidRPr="00F85DE4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20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8" w:type="dxa"/>
          </w:tcPr>
          <w:p w:rsidR="009B415C" w:rsidRPr="00F85DE4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60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415C" w:rsidRPr="00F85DE4" w:rsidRDefault="009B415C" w:rsidP="00E454C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40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B415C" w:rsidRPr="00F85DE4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40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415C" w:rsidRPr="00F85DE4" w:rsidRDefault="009B415C" w:rsidP="00776553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40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415C" w:rsidRPr="00F85DE4" w:rsidRDefault="009B415C" w:rsidP="00776553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40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</w:tr>
      <w:tr w:rsidR="009B415C" w:rsidRPr="00F85DE4" w:rsidTr="009B415C">
        <w:trPr>
          <w:trHeight w:val="1263"/>
        </w:trPr>
        <w:tc>
          <w:tcPr>
            <w:tcW w:w="2402" w:type="dxa"/>
            <w:gridSpan w:val="2"/>
          </w:tcPr>
          <w:p w:rsidR="009B415C" w:rsidRPr="00F85DE4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lastRenderedPageBreak/>
              <w:t xml:space="preserve">1.1.3.Техническая             </w:t>
            </w:r>
            <w:r w:rsidRPr="00F85DE4">
              <w:rPr>
                <w:rFonts w:ascii="Times New Roman" w:hAnsi="Times New Roman" w:cs="Times New Roman"/>
              </w:rPr>
              <w:br/>
              <w:t xml:space="preserve">инвентаризация          </w:t>
            </w:r>
            <w:r w:rsidRPr="00F85DE4">
              <w:rPr>
                <w:rFonts w:ascii="Times New Roman" w:hAnsi="Times New Roman" w:cs="Times New Roman"/>
              </w:rPr>
              <w:br/>
              <w:t xml:space="preserve">имущества, находящегося </w:t>
            </w:r>
            <w:r w:rsidRPr="00F85DE4">
              <w:rPr>
                <w:rFonts w:ascii="Times New Roman" w:hAnsi="Times New Roman" w:cs="Times New Roman"/>
              </w:rPr>
              <w:br/>
              <w:t xml:space="preserve">в муниципальной         </w:t>
            </w:r>
            <w:r w:rsidRPr="00F85DE4">
              <w:rPr>
                <w:rFonts w:ascii="Times New Roman" w:hAnsi="Times New Roman" w:cs="Times New Roman"/>
              </w:rPr>
              <w:br/>
              <w:t xml:space="preserve">собственности           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9B415C" w:rsidRPr="00F85DE4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 xml:space="preserve">2015-2020  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415C" w:rsidRPr="0090528A" w:rsidRDefault="009B415C" w:rsidP="00D755C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Админи-страция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</w:rPr>
              <w:t>Ферзиковский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415C" w:rsidRPr="00F85DE4" w:rsidRDefault="009B415C" w:rsidP="00D755CA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Бюджет муниципального района «</w:t>
            </w:r>
            <w:proofErr w:type="spellStart"/>
            <w:r w:rsidRPr="00F85DE4">
              <w:rPr>
                <w:rFonts w:ascii="Times New Roman" w:hAnsi="Times New Roman" w:cs="Times New Roman"/>
              </w:rPr>
              <w:t>Ферзиковский</w:t>
            </w:r>
            <w:proofErr w:type="spellEnd"/>
            <w:r w:rsidRPr="00F85DE4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415C" w:rsidRPr="00F85DE4" w:rsidRDefault="009B415C" w:rsidP="009D709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  <w:p w:rsidR="009B415C" w:rsidRPr="00F85DE4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415C" w:rsidRPr="00F85DE4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60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8" w:type="dxa"/>
          </w:tcPr>
          <w:p w:rsidR="009B415C" w:rsidRPr="00F85DE4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60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415C" w:rsidRPr="00F85DE4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80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B415C" w:rsidRPr="00F85DE4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80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415C" w:rsidRPr="00F85DE4" w:rsidRDefault="009B415C" w:rsidP="00776553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80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415C" w:rsidRPr="00F85DE4" w:rsidRDefault="009B415C" w:rsidP="00776553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80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</w:tr>
      <w:tr w:rsidR="007F02FC" w:rsidRPr="00F85DE4" w:rsidTr="009B415C">
        <w:trPr>
          <w:trHeight w:val="1263"/>
        </w:trPr>
        <w:tc>
          <w:tcPr>
            <w:tcW w:w="2402" w:type="dxa"/>
            <w:gridSpan w:val="2"/>
          </w:tcPr>
          <w:p w:rsidR="007F02FC" w:rsidRPr="00F85DE4" w:rsidRDefault="007F02FC" w:rsidP="007F02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1.2.Проведение аудиторских проверок муниципальных предприятий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7F02FC" w:rsidRPr="00F85DE4" w:rsidRDefault="007F02F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 xml:space="preserve">2015-2020  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02FC" w:rsidRPr="0090528A" w:rsidRDefault="007F02FC" w:rsidP="005A784B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Админи-страция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</w:rPr>
              <w:t>Ферзиковский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F02FC" w:rsidRPr="00F85DE4" w:rsidRDefault="007F02FC" w:rsidP="005A784B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Бюджет муниципального района «</w:t>
            </w:r>
            <w:proofErr w:type="spellStart"/>
            <w:r w:rsidRPr="00F85DE4">
              <w:rPr>
                <w:rFonts w:ascii="Times New Roman" w:hAnsi="Times New Roman" w:cs="Times New Roman"/>
              </w:rPr>
              <w:t>Ферзиковский</w:t>
            </w:r>
            <w:proofErr w:type="spellEnd"/>
            <w:r w:rsidRPr="00F85DE4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F02FC" w:rsidRDefault="00182FD2" w:rsidP="009D709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540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  <w:p w:rsidR="00182FD2" w:rsidRDefault="00182FD2" w:rsidP="009D709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F02FC" w:rsidRPr="00F85DE4" w:rsidRDefault="007F02FC" w:rsidP="009D70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F02FC" w:rsidRPr="00F85DE4" w:rsidRDefault="007F02FC" w:rsidP="009D70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F02FC" w:rsidRPr="00F85DE4" w:rsidRDefault="007F02FC" w:rsidP="009D70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F02FC" w:rsidRPr="00F85DE4" w:rsidRDefault="00EE0C39" w:rsidP="009D709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F02FC" w:rsidRPr="00F85DE4" w:rsidRDefault="001B4C5F" w:rsidP="007765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F02FC" w:rsidRPr="00F85DE4" w:rsidRDefault="001B4C5F" w:rsidP="007765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</w:tr>
      <w:tr w:rsidR="009B415C" w:rsidRPr="00320EF8" w:rsidTr="007A129E">
        <w:trPr>
          <w:trHeight w:val="725"/>
        </w:trPr>
        <w:tc>
          <w:tcPr>
            <w:tcW w:w="16302" w:type="dxa"/>
            <w:gridSpan w:val="16"/>
          </w:tcPr>
          <w:p w:rsidR="009B415C" w:rsidRPr="00D337F1" w:rsidRDefault="009B415C" w:rsidP="009D7095">
            <w:pPr>
              <w:pStyle w:val="114"/>
              <w:numPr>
                <w:ilvl w:val="0"/>
                <w:numId w:val="0"/>
              </w:numPr>
              <w:tabs>
                <w:tab w:val="left" w:pos="993"/>
              </w:tabs>
              <w:ind w:left="540"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 w:rsidRPr="00D337F1"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2.Обеспечение </w:t>
            </w:r>
            <w:proofErr w:type="gramStart"/>
            <w:r w:rsidRPr="00D337F1">
              <w:rPr>
                <w:rFonts w:cs="Times New Roman"/>
                <w:b/>
                <w:bCs/>
                <w:i/>
                <w:sz w:val="26"/>
                <w:szCs w:val="26"/>
              </w:rPr>
              <w:t>рационального,  эффективного</w:t>
            </w:r>
            <w:proofErr w:type="gramEnd"/>
            <w:r w:rsidRPr="00D337F1"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 использования   земельных</w:t>
            </w:r>
          </w:p>
          <w:p w:rsidR="009B415C" w:rsidRPr="00D337F1" w:rsidRDefault="009B415C" w:rsidP="009D7095">
            <w:pPr>
              <w:pStyle w:val="114"/>
              <w:numPr>
                <w:ilvl w:val="0"/>
                <w:numId w:val="0"/>
              </w:numPr>
              <w:tabs>
                <w:tab w:val="left" w:pos="993"/>
              </w:tabs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 w:rsidRPr="00D337F1">
              <w:rPr>
                <w:rFonts w:cs="Times New Roman"/>
                <w:b/>
                <w:bCs/>
                <w:i/>
                <w:sz w:val="26"/>
                <w:szCs w:val="26"/>
              </w:rPr>
              <w:t>участков, в том числе находящихся в муниципальной   собственности</w:t>
            </w:r>
          </w:p>
          <w:p w:rsidR="009B415C" w:rsidRPr="00320EF8" w:rsidRDefault="009B415C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E13FC4" w:rsidRPr="00320EF8" w:rsidTr="00E13FC4">
        <w:trPr>
          <w:trHeight w:val="1919"/>
        </w:trPr>
        <w:tc>
          <w:tcPr>
            <w:tcW w:w="2402" w:type="dxa"/>
            <w:gridSpan w:val="2"/>
          </w:tcPr>
          <w:p w:rsidR="00E13FC4" w:rsidRPr="00D337F1" w:rsidRDefault="00E13FC4" w:rsidP="00AC0941">
            <w:pPr>
              <w:pStyle w:val="ConsPlusCell"/>
              <w:rPr>
                <w:rFonts w:ascii="Times New Roman" w:hAnsi="Times New Roman" w:cs="Times New Roman"/>
              </w:rPr>
            </w:pPr>
            <w:r w:rsidRPr="00D337F1">
              <w:rPr>
                <w:rFonts w:ascii="Times New Roman" w:hAnsi="Times New Roman" w:cs="Times New Roman"/>
              </w:rPr>
              <w:t xml:space="preserve">1.Проведение кадастровых  работ по земельным      участкам, отнесенным к  государственной     собственности до        </w:t>
            </w:r>
            <w:r w:rsidRPr="00D337F1">
              <w:rPr>
                <w:rFonts w:ascii="Times New Roman" w:hAnsi="Times New Roman" w:cs="Times New Roman"/>
              </w:rPr>
              <w:br/>
              <w:t xml:space="preserve">разграничения и   муниципальной           </w:t>
            </w:r>
            <w:r w:rsidRPr="00D337F1">
              <w:rPr>
                <w:rFonts w:ascii="Times New Roman" w:hAnsi="Times New Roman" w:cs="Times New Roman"/>
              </w:rPr>
              <w:br/>
              <w:t xml:space="preserve">собственности,   постановка земельных    </w:t>
            </w:r>
            <w:r w:rsidRPr="00D337F1">
              <w:rPr>
                <w:rFonts w:ascii="Times New Roman" w:hAnsi="Times New Roman" w:cs="Times New Roman"/>
              </w:rPr>
              <w:br/>
              <w:t xml:space="preserve">участков на кадастровый учет                   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E13FC4" w:rsidRPr="00D337F1" w:rsidRDefault="00E13FC4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D337F1">
              <w:rPr>
                <w:rFonts w:ascii="Times New Roman" w:hAnsi="Times New Roman" w:cs="Times New Roman"/>
              </w:rPr>
              <w:t>2015-2020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3FC4" w:rsidRPr="0090528A" w:rsidRDefault="00E13FC4" w:rsidP="00D755C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Админи-страция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</w:rPr>
              <w:t>Ферзиковский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3FC4" w:rsidRPr="00D337F1" w:rsidRDefault="00E13FC4" w:rsidP="00D755CA">
            <w:pPr>
              <w:pStyle w:val="ConsPlusCell"/>
              <w:rPr>
                <w:rFonts w:ascii="Times New Roman" w:hAnsi="Times New Roman" w:cs="Times New Roman"/>
              </w:rPr>
            </w:pPr>
            <w:r w:rsidRPr="00D337F1">
              <w:rPr>
                <w:rFonts w:ascii="Times New Roman" w:hAnsi="Times New Roman" w:cs="Times New Roman"/>
              </w:rPr>
              <w:t>Бюджет муниципального района «</w:t>
            </w:r>
            <w:proofErr w:type="spellStart"/>
            <w:r w:rsidRPr="00D337F1">
              <w:rPr>
                <w:rFonts w:ascii="Times New Roman" w:hAnsi="Times New Roman" w:cs="Times New Roman"/>
              </w:rPr>
              <w:t>Ферзиковский</w:t>
            </w:r>
            <w:proofErr w:type="spellEnd"/>
            <w:r w:rsidRPr="00D337F1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13FC4" w:rsidRPr="00D337F1" w:rsidRDefault="00691323" w:rsidP="009D709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182FD2">
              <w:rPr>
                <w:rFonts w:ascii="Times New Roman" w:eastAsia="Times New Roman" w:hAnsi="Times New Roman"/>
              </w:rPr>
              <w:t>90</w:t>
            </w:r>
            <w:r w:rsidR="00253251">
              <w:rPr>
                <w:rFonts w:ascii="Times New Roman" w:eastAsia="Times New Roman" w:hAnsi="Times New Roman"/>
              </w:rPr>
              <w:t>7,733</w:t>
            </w:r>
          </w:p>
          <w:p w:rsidR="00E13FC4" w:rsidRPr="00D337F1" w:rsidRDefault="00E13FC4" w:rsidP="009D70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3FC4" w:rsidRPr="00D337F1" w:rsidRDefault="00E13FC4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D337F1">
              <w:rPr>
                <w:rFonts w:ascii="Times New Roman" w:hAnsi="Times New Roman" w:cs="Times New Roman"/>
              </w:rPr>
              <w:t>260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8" w:type="dxa"/>
          </w:tcPr>
          <w:p w:rsidR="00E13FC4" w:rsidRPr="00D337F1" w:rsidRDefault="00E13FC4" w:rsidP="00D337F1">
            <w:pPr>
              <w:pStyle w:val="ConsPlusCell"/>
              <w:rPr>
                <w:rFonts w:ascii="Times New Roman" w:hAnsi="Times New Roman" w:cs="Times New Roman"/>
              </w:rPr>
            </w:pPr>
            <w:r w:rsidRPr="00D337F1">
              <w:rPr>
                <w:rFonts w:ascii="Times New Roman" w:hAnsi="Times New Roman" w:cs="Times New Roman"/>
              </w:rPr>
              <w:t>260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3FC4" w:rsidRPr="00D337F1" w:rsidRDefault="00EE0C39" w:rsidP="00D96C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D96CC8">
              <w:rPr>
                <w:rFonts w:ascii="Times New Roman" w:hAnsi="Times New Roman" w:cs="Times New Roman"/>
              </w:rPr>
              <w:t>7,7</w:t>
            </w:r>
            <w:r w:rsidR="0025325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FC4" w:rsidRPr="00D337F1" w:rsidRDefault="00C46446" w:rsidP="009D709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13FC4" w:rsidRPr="00D337F1" w:rsidRDefault="00C46446" w:rsidP="009D709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3FC4" w:rsidRPr="00D337F1" w:rsidRDefault="00C46446" w:rsidP="009D709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</w:tr>
      <w:tr w:rsidR="00E13FC4" w:rsidRPr="00320EF8" w:rsidTr="007A129E">
        <w:trPr>
          <w:trHeight w:val="771"/>
        </w:trPr>
        <w:tc>
          <w:tcPr>
            <w:tcW w:w="16302" w:type="dxa"/>
            <w:gridSpan w:val="16"/>
          </w:tcPr>
          <w:p w:rsidR="00E13FC4" w:rsidRPr="00320EF8" w:rsidRDefault="00E13FC4" w:rsidP="009D709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337F1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3.Разработка, корректировка документов территориального планирования Ферзиковского района Калужской области</w:t>
            </w:r>
          </w:p>
        </w:tc>
      </w:tr>
      <w:tr w:rsidR="00E13FC4" w:rsidRPr="0038559E" w:rsidTr="00E13FC4">
        <w:trPr>
          <w:trHeight w:val="1117"/>
        </w:trPr>
        <w:tc>
          <w:tcPr>
            <w:tcW w:w="2389" w:type="dxa"/>
          </w:tcPr>
          <w:p w:rsidR="00E13FC4" w:rsidRPr="0038559E" w:rsidRDefault="00E13FC4" w:rsidP="00B1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59E">
              <w:rPr>
                <w:rFonts w:ascii="Times New Roman" w:hAnsi="Times New Roman"/>
              </w:rPr>
              <w:t xml:space="preserve">1.Разработка схем территориального планирования </w:t>
            </w:r>
          </w:p>
        </w:tc>
        <w:tc>
          <w:tcPr>
            <w:tcW w:w="1128" w:type="dxa"/>
            <w:gridSpan w:val="2"/>
            <w:tcBorders>
              <w:right w:val="single" w:sz="4" w:space="0" w:color="auto"/>
            </w:tcBorders>
          </w:tcPr>
          <w:p w:rsidR="00E13FC4" w:rsidRPr="0038559E" w:rsidRDefault="00E13FC4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38559E">
              <w:rPr>
                <w:rFonts w:ascii="Times New Roman" w:hAnsi="Times New Roman" w:cs="Times New Roman"/>
              </w:rPr>
              <w:t xml:space="preserve">2015-2020 </w:t>
            </w:r>
          </w:p>
        </w:tc>
        <w:tc>
          <w:tcPr>
            <w:tcW w:w="15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13FC4" w:rsidRPr="0090528A" w:rsidRDefault="00E13FC4" w:rsidP="00D755C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Админи-страция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</w:rPr>
              <w:t>Ферзиковский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E13FC4" w:rsidRPr="00D337F1" w:rsidRDefault="00E13FC4" w:rsidP="00D755CA">
            <w:pPr>
              <w:pStyle w:val="ConsPlusCell"/>
              <w:rPr>
                <w:rFonts w:ascii="Times New Roman" w:hAnsi="Times New Roman" w:cs="Times New Roman"/>
              </w:rPr>
            </w:pPr>
            <w:r w:rsidRPr="00D337F1">
              <w:rPr>
                <w:rFonts w:ascii="Times New Roman" w:hAnsi="Times New Roman" w:cs="Times New Roman"/>
              </w:rPr>
              <w:t>Бюджет муниципального района «</w:t>
            </w:r>
            <w:proofErr w:type="spellStart"/>
            <w:r w:rsidRPr="00D337F1">
              <w:rPr>
                <w:rFonts w:ascii="Times New Roman" w:hAnsi="Times New Roman" w:cs="Times New Roman"/>
              </w:rPr>
              <w:t>Ферзиковский</w:t>
            </w:r>
            <w:proofErr w:type="spellEnd"/>
            <w:r w:rsidRPr="00D337F1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13FC4" w:rsidRPr="0038559E" w:rsidRDefault="00720421" w:rsidP="009D709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229,7327</w:t>
            </w:r>
          </w:p>
        </w:tc>
        <w:tc>
          <w:tcPr>
            <w:tcW w:w="1417" w:type="dxa"/>
          </w:tcPr>
          <w:p w:rsidR="00E13FC4" w:rsidRPr="0038559E" w:rsidRDefault="00E13FC4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559E">
              <w:rPr>
                <w:rFonts w:ascii="Times New Roman" w:hAnsi="Times New Roman"/>
              </w:rPr>
              <w:t>30</w:t>
            </w:r>
            <w:r w:rsidR="008A581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13FC4" w:rsidRPr="0038559E" w:rsidRDefault="00E13FC4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559E">
              <w:rPr>
                <w:rFonts w:ascii="Times New Roman" w:hAnsi="Times New Roman"/>
              </w:rPr>
              <w:t>30</w:t>
            </w:r>
            <w:r w:rsidR="008A581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3FC4" w:rsidRPr="0038559E" w:rsidRDefault="00D96CC8" w:rsidP="001B3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DF059F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FC4" w:rsidRPr="0038559E" w:rsidRDefault="007A7B3D" w:rsidP="00607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24,7</w:t>
            </w:r>
            <w:r w:rsidR="00DF059F">
              <w:rPr>
                <w:rFonts w:ascii="Times New Roman" w:hAnsi="Times New Roman"/>
              </w:rPr>
              <w:t>327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13FC4" w:rsidRPr="0038559E" w:rsidRDefault="00E13FC4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559E">
              <w:rPr>
                <w:rFonts w:ascii="Times New Roman" w:hAnsi="Times New Roman"/>
              </w:rPr>
              <w:t>30</w:t>
            </w:r>
            <w:r w:rsidR="008A581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3FC4" w:rsidRPr="0038559E" w:rsidRDefault="00E13FC4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559E">
              <w:rPr>
                <w:rFonts w:ascii="Times New Roman" w:hAnsi="Times New Roman"/>
              </w:rPr>
              <w:t>30</w:t>
            </w:r>
            <w:r w:rsidR="008A581E">
              <w:rPr>
                <w:rFonts w:ascii="Times New Roman" w:hAnsi="Times New Roman" w:cs="Times New Roman"/>
              </w:rPr>
              <w:t>,000</w:t>
            </w:r>
          </w:p>
        </w:tc>
      </w:tr>
      <w:tr w:rsidR="000029A3" w:rsidRPr="0038559E" w:rsidTr="000029A3">
        <w:trPr>
          <w:trHeight w:val="1995"/>
        </w:trPr>
        <w:tc>
          <w:tcPr>
            <w:tcW w:w="2389" w:type="dxa"/>
            <w:tcBorders>
              <w:bottom w:val="single" w:sz="4" w:space="0" w:color="auto"/>
            </w:tcBorders>
          </w:tcPr>
          <w:p w:rsidR="000029A3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59E">
              <w:rPr>
                <w:rFonts w:ascii="Times New Roman" w:hAnsi="Times New Roman"/>
              </w:rPr>
              <w:lastRenderedPageBreak/>
              <w:t>2.Разработка документации по планировке территории по поселениям</w:t>
            </w:r>
          </w:p>
          <w:p w:rsidR="000029A3" w:rsidRPr="0038559E" w:rsidRDefault="000029A3" w:rsidP="00D9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29A3" w:rsidRPr="0038559E" w:rsidRDefault="000029A3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38559E">
              <w:rPr>
                <w:rFonts w:ascii="Times New Roman" w:hAnsi="Times New Roman" w:cs="Times New Roman"/>
              </w:rPr>
              <w:t xml:space="preserve">2015-2020 </w:t>
            </w:r>
          </w:p>
        </w:tc>
        <w:tc>
          <w:tcPr>
            <w:tcW w:w="15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A3" w:rsidRPr="0090528A" w:rsidRDefault="000029A3" w:rsidP="00D755C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Админи-страция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</w:rPr>
              <w:t>Ферзиковский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A3" w:rsidRDefault="000029A3" w:rsidP="00D755CA">
            <w:pPr>
              <w:pStyle w:val="ConsPlusCell"/>
              <w:rPr>
                <w:rFonts w:ascii="Times New Roman" w:hAnsi="Times New Roman" w:cs="Times New Roman"/>
              </w:rPr>
            </w:pPr>
            <w:r w:rsidRPr="00D337F1">
              <w:rPr>
                <w:rFonts w:ascii="Times New Roman" w:hAnsi="Times New Roman" w:cs="Times New Roman"/>
              </w:rPr>
              <w:t>Бюджет муниципального района «</w:t>
            </w:r>
            <w:proofErr w:type="spellStart"/>
            <w:r w:rsidRPr="00D337F1">
              <w:rPr>
                <w:rFonts w:ascii="Times New Roman" w:hAnsi="Times New Roman" w:cs="Times New Roman"/>
              </w:rPr>
              <w:t>Ферзиковский</w:t>
            </w:r>
            <w:proofErr w:type="spellEnd"/>
            <w:r w:rsidRPr="00D337F1">
              <w:rPr>
                <w:rFonts w:ascii="Times New Roman" w:hAnsi="Times New Roman" w:cs="Times New Roman"/>
              </w:rPr>
              <w:t xml:space="preserve"> район»</w:t>
            </w:r>
          </w:p>
          <w:p w:rsidR="00CE3589" w:rsidRPr="00D337F1" w:rsidRDefault="00CE3589" w:rsidP="00D755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 том числе: иные межбюджетные трансферты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029A3" w:rsidRDefault="000029A3" w:rsidP="00CD22BC">
            <w:pPr>
              <w:pStyle w:val="ConsPlusCell"/>
              <w:rPr>
                <w:rFonts w:ascii="Times New Roman" w:hAnsi="Times New Roman" w:cs="Times New Roman"/>
              </w:rPr>
            </w:pPr>
            <w:r w:rsidRPr="0038559E">
              <w:rPr>
                <w:rFonts w:ascii="Times New Roman" w:hAnsi="Times New Roman" w:cs="Times New Roman"/>
              </w:rPr>
              <w:t>1</w:t>
            </w:r>
            <w:r w:rsidR="00A72F7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8</w:t>
            </w:r>
            <w:r w:rsidR="00AC0941">
              <w:rPr>
                <w:rFonts w:ascii="Times New Roman" w:hAnsi="Times New Roman" w:cs="Times New Roman"/>
              </w:rPr>
              <w:t>,510</w:t>
            </w:r>
          </w:p>
          <w:p w:rsidR="00C60093" w:rsidRDefault="00C60093" w:rsidP="00CD22B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60093" w:rsidRDefault="00C60093" w:rsidP="00CD22B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60093" w:rsidRDefault="00C60093" w:rsidP="00CD22B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60093" w:rsidRDefault="00C60093" w:rsidP="00CD22B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60093" w:rsidRPr="0038559E" w:rsidRDefault="00C60093" w:rsidP="00CD22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938,510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29A3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559E">
              <w:rPr>
                <w:rFonts w:ascii="Times New Roman" w:hAnsi="Times New Roman"/>
              </w:rPr>
              <w:t>180</w:t>
            </w:r>
            <w:r w:rsidR="00720421">
              <w:rPr>
                <w:rFonts w:ascii="Times New Roman" w:hAnsi="Times New Roman" w:cs="Times New Roman"/>
              </w:rPr>
              <w:t>,000</w:t>
            </w:r>
          </w:p>
          <w:p w:rsidR="000029A3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Pr="0038559E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72042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0029A3" w:rsidRDefault="000029A3" w:rsidP="0071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559E">
              <w:rPr>
                <w:rFonts w:ascii="Times New Roman" w:hAnsi="Times New Roman"/>
              </w:rPr>
              <w:t>180</w:t>
            </w:r>
            <w:r w:rsidR="00720421">
              <w:rPr>
                <w:rFonts w:ascii="Times New Roman" w:hAnsi="Times New Roman" w:cs="Times New Roman"/>
              </w:rPr>
              <w:t>,000</w:t>
            </w:r>
          </w:p>
          <w:p w:rsidR="000029A3" w:rsidRDefault="000029A3" w:rsidP="0071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Default="000029A3" w:rsidP="0071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Default="000029A3" w:rsidP="0071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Default="000029A3" w:rsidP="0071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Pr="0038559E" w:rsidRDefault="000029A3" w:rsidP="0071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72042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A3" w:rsidRDefault="00CC7FEF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0029A3">
              <w:rPr>
                <w:rFonts w:ascii="Times New Roman" w:hAnsi="Times New Roman"/>
              </w:rPr>
              <w:t>8,5</w:t>
            </w:r>
            <w:r w:rsidR="00C60093">
              <w:rPr>
                <w:rFonts w:ascii="Times New Roman" w:hAnsi="Times New Roman"/>
              </w:rPr>
              <w:t>10</w:t>
            </w:r>
          </w:p>
          <w:p w:rsidR="000029A3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Pr="0038559E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188,5</w:t>
            </w:r>
            <w:r w:rsidR="00C60093"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A3" w:rsidRDefault="007A7B3D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720421">
              <w:rPr>
                <w:rFonts w:ascii="Times New Roman" w:hAnsi="Times New Roman" w:cs="Times New Roman"/>
              </w:rPr>
              <w:t>,000</w:t>
            </w:r>
          </w:p>
          <w:p w:rsidR="000029A3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Pr="0038559E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72042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A3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C67F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  <w:r w:rsidR="00720421">
              <w:rPr>
                <w:rFonts w:ascii="Times New Roman" w:hAnsi="Times New Roman" w:cs="Times New Roman"/>
              </w:rPr>
              <w:t>,000</w:t>
            </w:r>
          </w:p>
          <w:p w:rsidR="000029A3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Pr="0038559E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72042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029A3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C67F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  <w:r w:rsidR="00720421">
              <w:rPr>
                <w:rFonts w:ascii="Times New Roman" w:hAnsi="Times New Roman" w:cs="Times New Roman"/>
              </w:rPr>
              <w:t>,000</w:t>
            </w:r>
          </w:p>
          <w:p w:rsidR="000029A3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Pr="0038559E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720421">
              <w:rPr>
                <w:rFonts w:ascii="Times New Roman" w:hAnsi="Times New Roman" w:cs="Times New Roman"/>
              </w:rPr>
              <w:t>,000</w:t>
            </w:r>
          </w:p>
        </w:tc>
      </w:tr>
      <w:tr w:rsidR="00720421" w:rsidRPr="0038559E" w:rsidTr="007A7B3D">
        <w:trPr>
          <w:trHeight w:val="765"/>
        </w:trPr>
        <w:tc>
          <w:tcPr>
            <w:tcW w:w="2389" w:type="dxa"/>
            <w:vMerge w:val="restart"/>
            <w:tcBorders>
              <w:top w:val="single" w:sz="4" w:space="0" w:color="auto"/>
            </w:tcBorders>
          </w:tcPr>
          <w:p w:rsidR="00720421" w:rsidRDefault="00720421" w:rsidP="00D9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3.Разработка карт-планов населенных пунктов и границ территориальных зон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0421" w:rsidRDefault="00720421" w:rsidP="009D709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2015-2020</w:t>
            </w:r>
          </w:p>
        </w:tc>
        <w:tc>
          <w:tcPr>
            <w:tcW w:w="15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21" w:rsidRDefault="00720421" w:rsidP="00972AA5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Админи-страция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</w:rPr>
              <w:t>Ферзиковский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21" w:rsidRPr="00907300" w:rsidRDefault="00720421" w:rsidP="00D755CA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421" w:rsidRPr="00907300" w:rsidRDefault="00C60093" w:rsidP="00CD22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902,6733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0421" w:rsidRPr="00907300" w:rsidRDefault="00720421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21" w:rsidRPr="00907300" w:rsidRDefault="00720421" w:rsidP="0071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21" w:rsidRPr="00907300" w:rsidRDefault="00720421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21" w:rsidRDefault="00720421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902,6733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21" w:rsidRDefault="00720421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421" w:rsidRDefault="00720421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20421" w:rsidRPr="0038559E" w:rsidTr="00191CB6">
        <w:trPr>
          <w:trHeight w:val="765"/>
        </w:trPr>
        <w:tc>
          <w:tcPr>
            <w:tcW w:w="2389" w:type="dxa"/>
            <w:vMerge/>
          </w:tcPr>
          <w:p w:rsidR="00720421" w:rsidRPr="0038559E" w:rsidRDefault="00720421" w:rsidP="00D9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</w:tcPr>
          <w:p w:rsidR="00720421" w:rsidRPr="0038559E" w:rsidRDefault="00720421" w:rsidP="009D70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21" w:rsidRPr="0090528A" w:rsidRDefault="00720421" w:rsidP="00972AA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21" w:rsidRDefault="00720421" w:rsidP="00D755CA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720421" w:rsidRPr="00907300" w:rsidRDefault="00720421" w:rsidP="00D755CA">
            <w:pPr>
              <w:pStyle w:val="ConsPlusCell"/>
              <w:rPr>
                <w:rFonts w:ascii="Times New Roman" w:hAnsi="Times New Roman" w:cs="Times New Roman"/>
              </w:rPr>
            </w:pPr>
            <w:r w:rsidRPr="00907300">
              <w:rPr>
                <w:rFonts w:ascii="Times New Roman" w:hAnsi="Times New Roman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421" w:rsidRDefault="00720421" w:rsidP="00CD22B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60093" w:rsidRPr="00907300" w:rsidRDefault="00C60093" w:rsidP="00CD22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90,2673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0421" w:rsidRPr="00907300" w:rsidRDefault="00720421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21" w:rsidRPr="00907300" w:rsidRDefault="00720421" w:rsidP="0071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21" w:rsidRPr="00907300" w:rsidRDefault="00720421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21" w:rsidRDefault="00720421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20421" w:rsidRPr="00907300" w:rsidRDefault="00720421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90,2673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21" w:rsidRDefault="00720421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421" w:rsidRDefault="00720421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0093" w:rsidRPr="0038559E" w:rsidTr="00FE5202">
        <w:trPr>
          <w:trHeight w:val="738"/>
        </w:trPr>
        <w:tc>
          <w:tcPr>
            <w:tcW w:w="2389" w:type="dxa"/>
            <w:vMerge/>
          </w:tcPr>
          <w:p w:rsidR="00C60093" w:rsidRDefault="00C60093" w:rsidP="00D9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</w:tcPr>
          <w:p w:rsidR="00C60093" w:rsidRDefault="00C60093" w:rsidP="009D70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093" w:rsidRDefault="00C60093" w:rsidP="00972AA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093" w:rsidRPr="00907300" w:rsidRDefault="00C60093" w:rsidP="00D755CA">
            <w:pPr>
              <w:pStyle w:val="ConsPlusCell"/>
              <w:rPr>
                <w:rFonts w:ascii="Times New Roman" w:hAnsi="Times New Roman" w:cs="Times New Roman"/>
              </w:rPr>
            </w:pPr>
            <w:r w:rsidRPr="00907300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60093" w:rsidRPr="00907300" w:rsidRDefault="00C60093" w:rsidP="008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7300">
              <w:rPr>
                <w:rFonts w:ascii="Times New Roman" w:hAnsi="Times New Roman"/>
              </w:rPr>
              <w:t>812,4</w:t>
            </w: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60093" w:rsidRPr="00907300" w:rsidRDefault="00C6009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60093" w:rsidRPr="00907300" w:rsidRDefault="00C60093" w:rsidP="0071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093" w:rsidRPr="00907300" w:rsidRDefault="00C6009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093" w:rsidRPr="00907300" w:rsidRDefault="00C6009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7300">
              <w:rPr>
                <w:rFonts w:ascii="Times New Roman" w:hAnsi="Times New Roman"/>
              </w:rPr>
              <w:t>812,4</w:t>
            </w: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093" w:rsidRDefault="00C6009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60093" w:rsidRDefault="00C6009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0093" w:rsidRPr="0038559E" w:rsidTr="00B56760">
        <w:trPr>
          <w:trHeight w:val="387"/>
        </w:trPr>
        <w:tc>
          <w:tcPr>
            <w:tcW w:w="16302" w:type="dxa"/>
            <w:gridSpan w:val="16"/>
          </w:tcPr>
          <w:p w:rsidR="00C60093" w:rsidRPr="006A092F" w:rsidRDefault="00C60093" w:rsidP="00E13FC4">
            <w:pPr>
              <w:autoSpaceDE w:val="0"/>
              <w:autoSpaceDN w:val="0"/>
              <w:adjustRightInd w:val="0"/>
              <w:spacing w:after="0" w:line="240" w:lineRule="auto"/>
              <w:ind w:left="9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4. Обеспечение реализации </w:t>
            </w:r>
            <w:r w:rsidRPr="006A092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муниципально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й программы</w:t>
            </w:r>
          </w:p>
        </w:tc>
      </w:tr>
      <w:tr w:rsidR="000551F9" w:rsidRPr="0038559E" w:rsidTr="000551F9">
        <w:trPr>
          <w:trHeight w:val="1712"/>
        </w:trPr>
        <w:tc>
          <w:tcPr>
            <w:tcW w:w="2389" w:type="dxa"/>
            <w:vMerge w:val="restart"/>
          </w:tcPr>
          <w:p w:rsidR="000551F9" w:rsidRPr="00E13FC4" w:rsidRDefault="000551F9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1. </w:t>
            </w:r>
            <w:r w:rsidRPr="00E13FC4">
              <w:rPr>
                <w:rFonts w:ascii="Times New Roman" w:hAnsi="Times New Roman"/>
                <w:bCs/>
                <w:sz w:val="26"/>
                <w:szCs w:val="26"/>
              </w:rPr>
              <w:t>Обеспечение реализации муниципальной программы</w:t>
            </w:r>
          </w:p>
        </w:tc>
        <w:tc>
          <w:tcPr>
            <w:tcW w:w="1128" w:type="dxa"/>
            <w:gridSpan w:val="2"/>
            <w:vMerge w:val="restart"/>
            <w:tcBorders>
              <w:right w:val="single" w:sz="4" w:space="0" w:color="auto"/>
            </w:tcBorders>
          </w:tcPr>
          <w:p w:rsidR="000551F9" w:rsidRPr="0038559E" w:rsidRDefault="000551F9" w:rsidP="00D755CA">
            <w:pPr>
              <w:pStyle w:val="ConsPlusCell"/>
              <w:rPr>
                <w:rFonts w:ascii="Times New Roman" w:hAnsi="Times New Roman" w:cs="Times New Roman"/>
              </w:rPr>
            </w:pPr>
            <w:r w:rsidRPr="0038559E">
              <w:rPr>
                <w:rFonts w:ascii="Times New Roman" w:hAnsi="Times New Roman" w:cs="Times New Roman"/>
              </w:rPr>
              <w:t xml:space="preserve">2015-2020 </w:t>
            </w:r>
          </w:p>
        </w:tc>
        <w:tc>
          <w:tcPr>
            <w:tcW w:w="150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1F9" w:rsidRDefault="000551F9" w:rsidP="00D755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архитектуры, градостроительства, имущественных и земельных отношений 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</w:rPr>
              <w:t>Ферзиковский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9" w:rsidRPr="00D337F1" w:rsidRDefault="000551F9" w:rsidP="00D755CA">
            <w:pPr>
              <w:pStyle w:val="ConsPlusCell"/>
              <w:rPr>
                <w:rFonts w:ascii="Times New Roman" w:hAnsi="Times New Roman" w:cs="Times New Roman"/>
              </w:rPr>
            </w:pPr>
            <w:r w:rsidRPr="00D337F1">
              <w:rPr>
                <w:rFonts w:ascii="Times New Roman" w:hAnsi="Times New Roman" w:cs="Times New Roman"/>
              </w:rPr>
              <w:t>Бюджет муниципального района «</w:t>
            </w:r>
            <w:proofErr w:type="spellStart"/>
            <w:r w:rsidRPr="00D337F1">
              <w:rPr>
                <w:rFonts w:ascii="Times New Roman" w:hAnsi="Times New Roman" w:cs="Times New Roman"/>
              </w:rPr>
              <w:t>Ферзиковский</w:t>
            </w:r>
            <w:proofErr w:type="spellEnd"/>
            <w:r w:rsidRPr="00D337F1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551F9" w:rsidRPr="0038559E" w:rsidRDefault="000551F9" w:rsidP="00400E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18662,299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51F9" w:rsidRPr="0038559E" w:rsidRDefault="000551F9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2786,400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0551F9" w:rsidRPr="0038559E" w:rsidRDefault="000551F9" w:rsidP="0071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2746,200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9" w:rsidRPr="0038559E" w:rsidRDefault="000551F9" w:rsidP="00FB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2827,957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9" w:rsidRPr="0038559E" w:rsidRDefault="000551F9" w:rsidP="00D3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3433,914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9" w:rsidRPr="0038559E" w:rsidRDefault="000551F9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3433,914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551F9" w:rsidRPr="0038559E" w:rsidRDefault="000551F9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3433,914</w:t>
            </w:r>
          </w:p>
        </w:tc>
      </w:tr>
      <w:tr w:rsidR="000551F9" w:rsidRPr="0038559E" w:rsidTr="000551F9">
        <w:trPr>
          <w:trHeight w:val="1815"/>
        </w:trPr>
        <w:tc>
          <w:tcPr>
            <w:tcW w:w="2389" w:type="dxa"/>
            <w:vMerge/>
          </w:tcPr>
          <w:p w:rsidR="000551F9" w:rsidRDefault="000551F9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</w:tcPr>
          <w:p w:rsidR="000551F9" w:rsidRPr="0038559E" w:rsidRDefault="000551F9" w:rsidP="00D755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1F9" w:rsidRDefault="000551F9" w:rsidP="00D755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1F9" w:rsidRPr="00D337F1" w:rsidRDefault="000551F9" w:rsidP="00D755CA">
            <w:pPr>
              <w:pStyle w:val="ConsPlusCell"/>
              <w:rPr>
                <w:rFonts w:ascii="Times New Roman" w:hAnsi="Times New Roman" w:cs="Times New Roman"/>
              </w:rPr>
            </w:pPr>
            <w:r w:rsidRPr="00907300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551F9" w:rsidRDefault="000551F9" w:rsidP="00400E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99,55222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551F9" w:rsidRDefault="000551F9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551F9" w:rsidRDefault="000551F9" w:rsidP="0071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1F9" w:rsidRDefault="000551F9" w:rsidP="00FB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99,55222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1F9" w:rsidRDefault="000551F9" w:rsidP="00D3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1F9" w:rsidRDefault="000551F9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551F9" w:rsidRDefault="000551F9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551F9" w:rsidRPr="0038559E" w:rsidTr="00E13FC4">
        <w:trPr>
          <w:trHeight w:val="250"/>
        </w:trPr>
        <w:tc>
          <w:tcPr>
            <w:tcW w:w="2389" w:type="dxa"/>
          </w:tcPr>
          <w:p w:rsidR="000551F9" w:rsidRPr="0038559E" w:rsidRDefault="000551F9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559E">
              <w:rPr>
                <w:rFonts w:ascii="Times New Roman" w:hAnsi="Times New Roman"/>
                <w:b/>
              </w:rPr>
              <w:t xml:space="preserve">Итого по муниципальной программе </w:t>
            </w:r>
          </w:p>
        </w:tc>
        <w:tc>
          <w:tcPr>
            <w:tcW w:w="1128" w:type="dxa"/>
            <w:gridSpan w:val="2"/>
            <w:tcBorders>
              <w:right w:val="single" w:sz="4" w:space="0" w:color="auto"/>
            </w:tcBorders>
          </w:tcPr>
          <w:p w:rsidR="000551F9" w:rsidRPr="0038559E" w:rsidRDefault="000551F9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559E">
              <w:rPr>
                <w:rFonts w:ascii="Times New Roman" w:hAnsi="Times New Roman"/>
              </w:rPr>
              <w:t>2015-2020</w:t>
            </w:r>
          </w:p>
        </w:tc>
        <w:tc>
          <w:tcPr>
            <w:tcW w:w="15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551F9" w:rsidRPr="0090528A" w:rsidRDefault="000551F9" w:rsidP="00D755C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Админи-страция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</w:rPr>
              <w:t>Ферзиковский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0551F9" w:rsidRPr="00D337F1" w:rsidRDefault="000551F9" w:rsidP="00D755CA">
            <w:pPr>
              <w:pStyle w:val="ConsPlusCell"/>
              <w:rPr>
                <w:rFonts w:ascii="Times New Roman" w:hAnsi="Times New Roman" w:cs="Times New Roman"/>
              </w:rPr>
            </w:pPr>
            <w:r w:rsidRPr="00D337F1">
              <w:rPr>
                <w:rFonts w:ascii="Times New Roman" w:hAnsi="Times New Roman" w:cs="Times New Roman"/>
              </w:rPr>
              <w:t>Бюджет муниципального района «</w:t>
            </w:r>
            <w:proofErr w:type="spellStart"/>
            <w:r w:rsidRPr="00D337F1">
              <w:rPr>
                <w:rFonts w:ascii="Times New Roman" w:hAnsi="Times New Roman" w:cs="Times New Roman"/>
              </w:rPr>
              <w:t>Ферзиковский</w:t>
            </w:r>
            <w:proofErr w:type="spellEnd"/>
            <w:r w:rsidRPr="00D337F1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551F9" w:rsidRDefault="000551F9" w:rsidP="009F3362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51F9" w:rsidRPr="000551F9" w:rsidRDefault="000551F9" w:rsidP="009F3362">
            <w:pPr>
              <w:pStyle w:val="ConsPlusCell"/>
              <w:rPr>
                <w:rFonts w:ascii="Times New Roman" w:hAnsi="Times New Roman"/>
                <w:b/>
                <w:sz w:val="26"/>
                <w:szCs w:val="26"/>
              </w:rPr>
            </w:pPr>
            <w:r w:rsidRPr="000551F9">
              <w:rPr>
                <w:rFonts w:ascii="Times New Roman" w:hAnsi="Times New Roman" w:cs="Times New Roman"/>
                <w:b/>
                <w:sz w:val="26"/>
                <w:szCs w:val="26"/>
              </w:rPr>
              <w:t>25700,50022</w:t>
            </w:r>
          </w:p>
        </w:tc>
        <w:tc>
          <w:tcPr>
            <w:tcW w:w="1417" w:type="dxa"/>
          </w:tcPr>
          <w:p w:rsidR="000551F9" w:rsidRPr="00CB30A3" w:rsidRDefault="000551F9" w:rsidP="00716CF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51F9" w:rsidRPr="00CB30A3" w:rsidRDefault="000551F9" w:rsidP="00716CF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3436</w:t>
            </w:r>
            <w:r w:rsidRPr="00CB30A3">
              <w:rPr>
                <w:rFonts w:ascii="Times New Roman" w:hAnsi="Times New Roman" w:cs="Times New Roman"/>
                <w:b/>
                <w:sz w:val="26"/>
                <w:szCs w:val="26"/>
              </w:rPr>
              <w:t>,4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51F9" w:rsidRPr="00CB30A3" w:rsidRDefault="000551F9" w:rsidP="00716CF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51F9" w:rsidRPr="00CB30A3" w:rsidRDefault="000551F9" w:rsidP="00716CF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3396</w:t>
            </w:r>
            <w:r w:rsidRPr="00CB30A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551F9" w:rsidRPr="00CB30A3" w:rsidRDefault="000551F9" w:rsidP="00716CF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51F9" w:rsidRPr="00CB30A3" w:rsidRDefault="000551F9" w:rsidP="000551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4078</w:t>
            </w:r>
            <w:r w:rsidRPr="00CB30A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75222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551F9" w:rsidRPr="00CB30A3" w:rsidRDefault="000551F9" w:rsidP="00716CF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51F9" w:rsidRPr="00CB30A3" w:rsidRDefault="000551F9" w:rsidP="00D451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5471</w:t>
            </w:r>
            <w:r w:rsidRPr="00CB30A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551F9" w:rsidRPr="00CB30A3" w:rsidRDefault="000551F9" w:rsidP="00716CF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51F9" w:rsidRPr="00CB30A3" w:rsidRDefault="000551F9" w:rsidP="00716CF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0A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658</w:t>
            </w:r>
            <w:r w:rsidRPr="00CB30A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51F9" w:rsidRPr="00CB30A3" w:rsidRDefault="000551F9" w:rsidP="00716CF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51F9" w:rsidRPr="00CB30A3" w:rsidRDefault="000551F9" w:rsidP="00716CF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0A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658</w:t>
            </w:r>
            <w:r w:rsidRPr="00CB30A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914</w:t>
            </w:r>
          </w:p>
        </w:tc>
      </w:tr>
    </w:tbl>
    <w:p w:rsidR="008E2306" w:rsidRPr="00320EF8" w:rsidRDefault="008E2306" w:rsidP="008E2306">
      <w:pPr>
        <w:spacing w:after="0" w:line="240" w:lineRule="auto"/>
        <w:rPr>
          <w:color w:val="FF0000"/>
          <w:sz w:val="26"/>
          <w:szCs w:val="26"/>
        </w:rPr>
      </w:pPr>
    </w:p>
    <w:p w:rsidR="00F03527" w:rsidRPr="00320EF8" w:rsidRDefault="00F03527" w:rsidP="00E7341A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sectPr w:rsidR="00F03527" w:rsidRPr="00320EF8" w:rsidSect="00B56760">
      <w:pgSz w:w="16838" w:h="11906" w:orient="landscape"/>
      <w:pgMar w:top="851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57F2"/>
    <w:multiLevelType w:val="multilevel"/>
    <w:tmpl w:val="11A099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10344F22"/>
    <w:multiLevelType w:val="hybridMultilevel"/>
    <w:tmpl w:val="9CA4E40A"/>
    <w:lvl w:ilvl="0" w:tplc="FC6EAA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5D2F9C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247B446B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3451392D"/>
    <w:multiLevelType w:val="multilevel"/>
    <w:tmpl w:val="FB103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EC6EB1"/>
    <w:multiLevelType w:val="multilevel"/>
    <w:tmpl w:val="71E248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F24DB8"/>
    <w:multiLevelType w:val="hybridMultilevel"/>
    <w:tmpl w:val="AA7E2472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9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32FEB"/>
    <w:multiLevelType w:val="hybridMultilevel"/>
    <w:tmpl w:val="2F18FB8C"/>
    <w:lvl w:ilvl="0" w:tplc="C76E4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EF335A"/>
    <w:multiLevelType w:val="hybridMultilevel"/>
    <w:tmpl w:val="A2EA85E8"/>
    <w:lvl w:ilvl="0" w:tplc="23E681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2306986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74662DB1"/>
    <w:multiLevelType w:val="hybridMultilevel"/>
    <w:tmpl w:val="5C6871AC"/>
    <w:lvl w:ilvl="0" w:tplc="23E681C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7703D"/>
    <w:multiLevelType w:val="hybridMultilevel"/>
    <w:tmpl w:val="D3DACE3C"/>
    <w:lvl w:ilvl="0" w:tplc="290AC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F6"/>
    <w:rsid w:val="000023C2"/>
    <w:rsid w:val="000029A3"/>
    <w:rsid w:val="00005D3A"/>
    <w:rsid w:val="000062B8"/>
    <w:rsid w:val="0000744E"/>
    <w:rsid w:val="00015F2A"/>
    <w:rsid w:val="00020472"/>
    <w:rsid w:val="00032521"/>
    <w:rsid w:val="000365A4"/>
    <w:rsid w:val="00037572"/>
    <w:rsid w:val="000411DA"/>
    <w:rsid w:val="0004553C"/>
    <w:rsid w:val="00046DAE"/>
    <w:rsid w:val="00050C05"/>
    <w:rsid w:val="000551F9"/>
    <w:rsid w:val="000637C5"/>
    <w:rsid w:val="00070778"/>
    <w:rsid w:val="00071A78"/>
    <w:rsid w:val="00075232"/>
    <w:rsid w:val="00094083"/>
    <w:rsid w:val="000A15FF"/>
    <w:rsid w:val="000C3B49"/>
    <w:rsid w:val="000D4CC5"/>
    <w:rsid w:val="000D6746"/>
    <w:rsid w:val="000E3F42"/>
    <w:rsid w:val="000F1470"/>
    <w:rsid w:val="000F19E6"/>
    <w:rsid w:val="000F1A3F"/>
    <w:rsid w:val="000F1DFD"/>
    <w:rsid w:val="001054C5"/>
    <w:rsid w:val="0011645E"/>
    <w:rsid w:val="00122D37"/>
    <w:rsid w:val="00142ECB"/>
    <w:rsid w:val="00145DC4"/>
    <w:rsid w:val="001525BC"/>
    <w:rsid w:val="00155375"/>
    <w:rsid w:val="00155E72"/>
    <w:rsid w:val="0017042A"/>
    <w:rsid w:val="00182FD2"/>
    <w:rsid w:val="00192FFE"/>
    <w:rsid w:val="00195018"/>
    <w:rsid w:val="00195104"/>
    <w:rsid w:val="001A0E76"/>
    <w:rsid w:val="001A4F95"/>
    <w:rsid w:val="001B0416"/>
    <w:rsid w:val="001B30AF"/>
    <w:rsid w:val="001B4C5F"/>
    <w:rsid w:val="001C59D6"/>
    <w:rsid w:val="001E1488"/>
    <w:rsid w:val="001E2D2A"/>
    <w:rsid w:val="001F606D"/>
    <w:rsid w:val="001F7739"/>
    <w:rsid w:val="00203BFB"/>
    <w:rsid w:val="0022136D"/>
    <w:rsid w:val="00241E75"/>
    <w:rsid w:val="002434A2"/>
    <w:rsid w:val="0025102C"/>
    <w:rsid w:val="00253251"/>
    <w:rsid w:val="002633BD"/>
    <w:rsid w:val="002657D1"/>
    <w:rsid w:val="00267771"/>
    <w:rsid w:val="00273C10"/>
    <w:rsid w:val="002773EA"/>
    <w:rsid w:val="00286E20"/>
    <w:rsid w:val="002900C6"/>
    <w:rsid w:val="0029617D"/>
    <w:rsid w:val="00296971"/>
    <w:rsid w:val="00297F16"/>
    <w:rsid w:val="002A298C"/>
    <w:rsid w:val="002A7959"/>
    <w:rsid w:val="002B05A8"/>
    <w:rsid w:val="002B7017"/>
    <w:rsid w:val="002C59FF"/>
    <w:rsid w:val="002C763A"/>
    <w:rsid w:val="002E5BA2"/>
    <w:rsid w:val="002F5384"/>
    <w:rsid w:val="00300943"/>
    <w:rsid w:val="003044DF"/>
    <w:rsid w:val="00320EF8"/>
    <w:rsid w:val="00322C64"/>
    <w:rsid w:val="00325CD8"/>
    <w:rsid w:val="003343F6"/>
    <w:rsid w:val="0034558D"/>
    <w:rsid w:val="0035536C"/>
    <w:rsid w:val="00370D67"/>
    <w:rsid w:val="003715DA"/>
    <w:rsid w:val="0038559E"/>
    <w:rsid w:val="00385935"/>
    <w:rsid w:val="00395031"/>
    <w:rsid w:val="003B7043"/>
    <w:rsid w:val="003E16A4"/>
    <w:rsid w:val="003E67FC"/>
    <w:rsid w:val="003F2DD3"/>
    <w:rsid w:val="00400E50"/>
    <w:rsid w:val="00402623"/>
    <w:rsid w:val="00406111"/>
    <w:rsid w:val="0040704B"/>
    <w:rsid w:val="00407062"/>
    <w:rsid w:val="004150E8"/>
    <w:rsid w:val="00423066"/>
    <w:rsid w:val="00427C4D"/>
    <w:rsid w:val="00430465"/>
    <w:rsid w:val="00435A30"/>
    <w:rsid w:val="00455ED5"/>
    <w:rsid w:val="004568F4"/>
    <w:rsid w:val="00461F36"/>
    <w:rsid w:val="00472BAA"/>
    <w:rsid w:val="0047781F"/>
    <w:rsid w:val="004874EA"/>
    <w:rsid w:val="004A1C3C"/>
    <w:rsid w:val="004A44F3"/>
    <w:rsid w:val="004A5D00"/>
    <w:rsid w:val="004B12F6"/>
    <w:rsid w:val="004C3DD7"/>
    <w:rsid w:val="004D1E84"/>
    <w:rsid w:val="004D4705"/>
    <w:rsid w:val="004F5773"/>
    <w:rsid w:val="004F63CF"/>
    <w:rsid w:val="005003C6"/>
    <w:rsid w:val="0051160D"/>
    <w:rsid w:val="00524F14"/>
    <w:rsid w:val="00525F8F"/>
    <w:rsid w:val="005323B6"/>
    <w:rsid w:val="00532EAB"/>
    <w:rsid w:val="005425B7"/>
    <w:rsid w:val="00547932"/>
    <w:rsid w:val="00557ACA"/>
    <w:rsid w:val="00563DB1"/>
    <w:rsid w:val="00572717"/>
    <w:rsid w:val="00574338"/>
    <w:rsid w:val="0057652F"/>
    <w:rsid w:val="005766B5"/>
    <w:rsid w:val="00592013"/>
    <w:rsid w:val="00595913"/>
    <w:rsid w:val="005966E4"/>
    <w:rsid w:val="005B22F4"/>
    <w:rsid w:val="005B78DE"/>
    <w:rsid w:val="005C0FC7"/>
    <w:rsid w:val="005C37CC"/>
    <w:rsid w:val="005E22D3"/>
    <w:rsid w:val="005E40F0"/>
    <w:rsid w:val="005E45D8"/>
    <w:rsid w:val="005E662B"/>
    <w:rsid w:val="005F2109"/>
    <w:rsid w:val="00601F5B"/>
    <w:rsid w:val="006073CF"/>
    <w:rsid w:val="00636B10"/>
    <w:rsid w:val="00641AAF"/>
    <w:rsid w:val="00646CBA"/>
    <w:rsid w:val="00657DFB"/>
    <w:rsid w:val="00674DF4"/>
    <w:rsid w:val="00681352"/>
    <w:rsid w:val="00682C28"/>
    <w:rsid w:val="00686523"/>
    <w:rsid w:val="00691323"/>
    <w:rsid w:val="00692C49"/>
    <w:rsid w:val="00694A06"/>
    <w:rsid w:val="00697851"/>
    <w:rsid w:val="006A092F"/>
    <w:rsid w:val="006A351A"/>
    <w:rsid w:val="006A6294"/>
    <w:rsid w:val="006C67F4"/>
    <w:rsid w:val="00701B1D"/>
    <w:rsid w:val="00707DA6"/>
    <w:rsid w:val="0071087F"/>
    <w:rsid w:val="00710CEF"/>
    <w:rsid w:val="007151E8"/>
    <w:rsid w:val="00720421"/>
    <w:rsid w:val="0072701F"/>
    <w:rsid w:val="0073118A"/>
    <w:rsid w:val="0073205A"/>
    <w:rsid w:val="0073375F"/>
    <w:rsid w:val="00737113"/>
    <w:rsid w:val="00747B99"/>
    <w:rsid w:val="00751BC9"/>
    <w:rsid w:val="00752B43"/>
    <w:rsid w:val="00754265"/>
    <w:rsid w:val="007635CA"/>
    <w:rsid w:val="007649F6"/>
    <w:rsid w:val="007743DB"/>
    <w:rsid w:val="007756F2"/>
    <w:rsid w:val="007954B3"/>
    <w:rsid w:val="0079648D"/>
    <w:rsid w:val="007A129E"/>
    <w:rsid w:val="007A509B"/>
    <w:rsid w:val="007A7B3D"/>
    <w:rsid w:val="007C0631"/>
    <w:rsid w:val="007D2BDA"/>
    <w:rsid w:val="007D46CA"/>
    <w:rsid w:val="007E738A"/>
    <w:rsid w:val="007F02FC"/>
    <w:rsid w:val="007F5B3A"/>
    <w:rsid w:val="00802B0F"/>
    <w:rsid w:val="008044DC"/>
    <w:rsid w:val="0080540A"/>
    <w:rsid w:val="0080709B"/>
    <w:rsid w:val="008128CA"/>
    <w:rsid w:val="008153AE"/>
    <w:rsid w:val="008161AD"/>
    <w:rsid w:val="00823A86"/>
    <w:rsid w:val="0082465F"/>
    <w:rsid w:val="00847CC2"/>
    <w:rsid w:val="008507BC"/>
    <w:rsid w:val="008512A9"/>
    <w:rsid w:val="008635FE"/>
    <w:rsid w:val="0087416A"/>
    <w:rsid w:val="00877C11"/>
    <w:rsid w:val="00882DD8"/>
    <w:rsid w:val="008936E6"/>
    <w:rsid w:val="0089515A"/>
    <w:rsid w:val="008A23A5"/>
    <w:rsid w:val="008A482B"/>
    <w:rsid w:val="008A581E"/>
    <w:rsid w:val="008A5DB7"/>
    <w:rsid w:val="008B00AB"/>
    <w:rsid w:val="008C5F10"/>
    <w:rsid w:val="008C6FCF"/>
    <w:rsid w:val="008E2306"/>
    <w:rsid w:val="008E5DCC"/>
    <w:rsid w:val="008F2F89"/>
    <w:rsid w:val="008F4F55"/>
    <w:rsid w:val="00900A98"/>
    <w:rsid w:val="00902876"/>
    <w:rsid w:val="00902D38"/>
    <w:rsid w:val="0090528A"/>
    <w:rsid w:val="00907300"/>
    <w:rsid w:val="00911D90"/>
    <w:rsid w:val="00927043"/>
    <w:rsid w:val="00941E34"/>
    <w:rsid w:val="00955B15"/>
    <w:rsid w:val="00957A63"/>
    <w:rsid w:val="009601DC"/>
    <w:rsid w:val="009B415C"/>
    <w:rsid w:val="009B57B7"/>
    <w:rsid w:val="009C2687"/>
    <w:rsid w:val="009C6E1D"/>
    <w:rsid w:val="009D02A8"/>
    <w:rsid w:val="009D2496"/>
    <w:rsid w:val="009D3451"/>
    <w:rsid w:val="009D5AD7"/>
    <w:rsid w:val="009E0FC1"/>
    <w:rsid w:val="00A019CA"/>
    <w:rsid w:val="00A01BAE"/>
    <w:rsid w:val="00A049A8"/>
    <w:rsid w:val="00A06F50"/>
    <w:rsid w:val="00A14824"/>
    <w:rsid w:val="00A24C45"/>
    <w:rsid w:val="00A33018"/>
    <w:rsid w:val="00A4008E"/>
    <w:rsid w:val="00A429AA"/>
    <w:rsid w:val="00A4657E"/>
    <w:rsid w:val="00A51766"/>
    <w:rsid w:val="00A55B92"/>
    <w:rsid w:val="00A72F7D"/>
    <w:rsid w:val="00A827EE"/>
    <w:rsid w:val="00A93195"/>
    <w:rsid w:val="00A94279"/>
    <w:rsid w:val="00AA722C"/>
    <w:rsid w:val="00AC0941"/>
    <w:rsid w:val="00AC0E70"/>
    <w:rsid w:val="00AC0FA6"/>
    <w:rsid w:val="00AC1223"/>
    <w:rsid w:val="00AC24B7"/>
    <w:rsid w:val="00AD15D7"/>
    <w:rsid w:val="00AD5A20"/>
    <w:rsid w:val="00AD5C56"/>
    <w:rsid w:val="00AD6E5A"/>
    <w:rsid w:val="00AD74B3"/>
    <w:rsid w:val="00AE0DC5"/>
    <w:rsid w:val="00AE7D5F"/>
    <w:rsid w:val="00AF0A30"/>
    <w:rsid w:val="00AF17DF"/>
    <w:rsid w:val="00B03315"/>
    <w:rsid w:val="00B05278"/>
    <w:rsid w:val="00B069D9"/>
    <w:rsid w:val="00B1168F"/>
    <w:rsid w:val="00B146AA"/>
    <w:rsid w:val="00B1726B"/>
    <w:rsid w:val="00B56760"/>
    <w:rsid w:val="00B62F0C"/>
    <w:rsid w:val="00B62F34"/>
    <w:rsid w:val="00B9593F"/>
    <w:rsid w:val="00BA0EED"/>
    <w:rsid w:val="00BA23DE"/>
    <w:rsid w:val="00BA5F5F"/>
    <w:rsid w:val="00BC43E3"/>
    <w:rsid w:val="00BE61DF"/>
    <w:rsid w:val="00BF1DDE"/>
    <w:rsid w:val="00BF7779"/>
    <w:rsid w:val="00BF79EB"/>
    <w:rsid w:val="00C03DF1"/>
    <w:rsid w:val="00C03F87"/>
    <w:rsid w:val="00C077F1"/>
    <w:rsid w:val="00C138A7"/>
    <w:rsid w:val="00C151BD"/>
    <w:rsid w:val="00C202B8"/>
    <w:rsid w:val="00C2140E"/>
    <w:rsid w:val="00C232F9"/>
    <w:rsid w:val="00C318BA"/>
    <w:rsid w:val="00C3642B"/>
    <w:rsid w:val="00C36914"/>
    <w:rsid w:val="00C36F26"/>
    <w:rsid w:val="00C46446"/>
    <w:rsid w:val="00C502C9"/>
    <w:rsid w:val="00C52B2A"/>
    <w:rsid w:val="00C530A0"/>
    <w:rsid w:val="00C60093"/>
    <w:rsid w:val="00C64217"/>
    <w:rsid w:val="00C661A5"/>
    <w:rsid w:val="00C76FAD"/>
    <w:rsid w:val="00C8193A"/>
    <w:rsid w:val="00C8333F"/>
    <w:rsid w:val="00C93374"/>
    <w:rsid w:val="00C94F8E"/>
    <w:rsid w:val="00CA6319"/>
    <w:rsid w:val="00CA7FD5"/>
    <w:rsid w:val="00CB1A70"/>
    <w:rsid w:val="00CB4CAB"/>
    <w:rsid w:val="00CC11B4"/>
    <w:rsid w:val="00CC2B2B"/>
    <w:rsid w:val="00CC7FEF"/>
    <w:rsid w:val="00CD0AAA"/>
    <w:rsid w:val="00CD1E11"/>
    <w:rsid w:val="00CD22BC"/>
    <w:rsid w:val="00CD4EDB"/>
    <w:rsid w:val="00CE0281"/>
    <w:rsid w:val="00CE3589"/>
    <w:rsid w:val="00CE6B85"/>
    <w:rsid w:val="00CF3A09"/>
    <w:rsid w:val="00D00912"/>
    <w:rsid w:val="00D111E3"/>
    <w:rsid w:val="00D15819"/>
    <w:rsid w:val="00D337F1"/>
    <w:rsid w:val="00D3698B"/>
    <w:rsid w:val="00D37257"/>
    <w:rsid w:val="00D42262"/>
    <w:rsid w:val="00D435EA"/>
    <w:rsid w:val="00D45150"/>
    <w:rsid w:val="00D556C8"/>
    <w:rsid w:val="00D60D8D"/>
    <w:rsid w:val="00D620A7"/>
    <w:rsid w:val="00D710A3"/>
    <w:rsid w:val="00D81BDD"/>
    <w:rsid w:val="00D90105"/>
    <w:rsid w:val="00D91758"/>
    <w:rsid w:val="00D96283"/>
    <w:rsid w:val="00D96CC8"/>
    <w:rsid w:val="00DA55AF"/>
    <w:rsid w:val="00DB4332"/>
    <w:rsid w:val="00DB74D5"/>
    <w:rsid w:val="00DD70D8"/>
    <w:rsid w:val="00DE3097"/>
    <w:rsid w:val="00DF059F"/>
    <w:rsid w:val="00DF0FE0"/>
    <w:rsid w:val="00DF36DE"/>
    <w:rsid w:val="00DF7699"/>
    <w:rsid w:val="00E01094"/>
    <w:rsid w:val="00E0740E"/>
    <w:rsid w:val="00E12AD7"/>
    <w:rsid w:val="00E13FC4"/>
    <w:rsid w:val="00E14EFC"/>
    <w:rsid w:val="00E20B26"/>
    <w:rsid w:val="00E2552A"/>
    <w:rsid w:val="00E2747D"/>
    <w:rsid w:val="00E30164"/>
    <w:rsid w:val="00E42CFD"/>
    <w:rsid w:val="00E454C5"/>
    <w:rsid w:val="00E54EDF"/>
    <w:rsid w:val="00E5593B"/>
    <w:rsid w:val="00E6076A"/>
    <w:rsid w:val="00E6259D"/>
    <w:rsid w:val="00E71D7B"/>
    <w:rsid w:val="00E7341A"/>
    <w:rsid w:val="00E840CB"/>
    <w:rsid w:val="00EB4892"/>
    <w:rsid w:val="00EC29FA"/>
    <w:rsid w:val="00EC2BBA"/>
    <w:rsid w:val="00ED480F"/>
    <w:rsid w:val="00EE0C39"/>
    <w:rsid w:val="00F03527"/>
    <w:rsid w:val="00F11055"/>
    <w:rsid w:val="00F14DE5"/>
    <w:rsid w:val="00F164FF"/>
    <w:rsid w:val="00F165B2"/>
    <w:rsid w:val="00F205E6"/>
    <w:rsid w:val="00F2099C"/>
    <w:rsid w:val="00F2245B"/>
    <w:rsid w:val="00F317D0"/>
    <w:rsid w:val="00F34FA9"/>
    <w:rsid w:val="00F3590D"/>
    <w:rsid w:val="00F445B8"/>
    <w:rsid w:val="00F63029"/>
    <w:rsid w:val="00F74831"/>
    <w:rsid w:val="00F82BA1"/>
    <w:rsid w:val="00F849F7"/>
    <w:rsid w:val="00F85DE4"/>
    <w:rsid w:val="00F96359"/>
    <w:rsid w:val="00FA0CCB"/>
    <w:rsid w:val="00FA0D54"/>
    <w:rsid w:val="00FA293A"/>
    <w:rsid w:val="00FB34AD"/>
    <w:rsid w:val="00FB4293"/>
    <w:rsid w:val="00FC5E13"/>
    <w:rsid w:val="00FE5C4B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82554-B348-484D-800E-77F9384D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7649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49F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7649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7649F6"/>
    <w:rPr>
      <w:rFonts w:ascii="Times New Roman" w:eastAsia="Times New Roman" w:hAnsi="Times New Roman" w:cs="Times New Roman"/>
      <w:b/>
      <w:sz w:val="26"/>
      <w:szCs w:val="20"/>
    </w:rPr>
  </w:style>
  <w:style w:type="paragraph" w:styleId="a5">
    <w:name w:val="Block Text"/>
    <w:basedOn w:val="a"/>
    <w:semiHidden/>
    <w:unhideWhenUsed/>
    <w:rsid w:val="007649F6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1">
    <w:name w:val="Основной текст 21"/>
    <w:basedOn w:val="a"/>
    <w:rsid w:val="007649F6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7649F6"/>
    <w:pPr>
      <w:spacing w:after="0" w:line="240" w:lineRule="auto"/>
      <w:ind w:left="142" w:firstLine="567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6">
    <w:name w:val="List Paragraph"/>
    <w:basedOn w:val="a"/>
    <w:uiPriority w:val="34"/>
    <w:qFormat/>
    <w:rsid w:val="00D620A7"/>
    <w:pPr>
      <w:ind w:left="720"/>
      <w:contextualSpacing/>
    </w:pPr>
  </w:style>
  <w:style w:type="paragraph" w:customStyle="1" w:styleId="ConsPlusNormal">
    <w:name w:val="ConsPlusNormal"/>
    <w:rsid w:val="00AD5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rsid w:val="00AD5A20"/>
    <w:rPr>
      <w:color w:val="0000FF"/>
      <w:u w:val="single"/>
    </w:rPr>
  </w:style>
  <w:style w:type="paragraph" w:customStyle="1" w:styleId="ConsPlusCell">
    <w:name w:val="ConsPlusCell"/>
    <w:uiPriority w:val="99"/>
    <w:rsid w:val="00812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">
    <w:name w:val="ТекстТаб1"/>
    <w:basedOn w:val="a6"/>
    <w:qFormat/>
    <w:rsid w:val="008128CA"/>
    <w:pPr>
      <w:widowControl w:val="0"/>
      <w:numPr>
        <w:numId w:val="6"/>
      </w:num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Arial"/>
      <w:sz w:val="24"/>
      <w:szCs w:val="20"/>
    </w:rPr>
  </w:style>
  <w:style w:type="paragraph" w:customStyle="1" w:styleId="114">
    <w:name w:val="ТекстТаб1_14"/>
    <w:basedOn w:val="1"/>
    <w:qFormat/>
    <w:rsid w:val="008128CA"/>
    <w:rPr>
      <w:sz w:val="28"/>
    </w:rPr>
  </w:style>
  <w:style w:type="table" w:styleId="a8">
    <w:name w:val="Table Grid"/>
    <w:basedOn w:val="a1"/>
    <w:uiPriority w:val="59"/>
    <w:rsid w:val="00710C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A501B-E3A8-4C4B-9F5B-53DE278B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Викторовна</cp:lastModifiedBy>
  <cp:revision>3</cp:revision>
  <cp:lastPrinted>2018-01-12T06:15:00Z</cp:lastPrinted>
  <dcterms:created xsi:type="dcterms:W3CDTF">2022-05-26T09:41:00Z</dcterms:created>
  <dcterms:modified xsi:type="dcterms:W3CDTF">2022-05-26T09:41:00Z</dcterms:modified>
</cp:coreProperties>
</file>