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2E79" w:rsidRDefault="00512E79" w:rsidP="00063A7C">
      <w:pPr>
        <w:widowControl w:val="0"/>
        <w:tabs>
          <w:tab w:val="left" w:pos="7290"/>
        </w:tabs>
        <w:autoSpaceDE w:val="0"/>
        <w:autoSpaceDN w:val="0"/>
        <w:adjustRightInd w:val="0"/>
        <w:ind w:firstLine="0"/>
        <w:outlineLvl w:val="0"/>
        <w:rPr>
          <w:rFonts w:ascii="Times New Roman" w:hAnsi="Times New Roman"/>
          <w:b/>
          <w:sz w:val="26"/>
          <w:szCs w:val="26"/>
        </w:rPr>
      </w:pPr>
      <w:bookmarkStart w:id="0" w:name="_GoBack"/>
      <w:bookmarkEnd w:id="0"/>
    </w:p>
    <w:p w:rsidR="00063A7C" w:rsidRPr="00063A7C" w:rsidRDefault="00063A7C" w:rsidP="00063A7C">
      <w:pPr>
        <w:ind w:firstLine="0"/>
        <w:jc w:val="right"/>
        <w:rPr>
          <w:rFonts w:ascii="Times New Roman" w:hAnsi="Times New Roman"/>
        </w:rPr>
      </w:pPr>
      <w:r w:rsidRPr="00063A7C">
        <w:rPr>
          <w:rFonts w:ascii="Times New Roman" w:hAnsi="Times New Roman"/>
        </w:rPr>
        <w:t xml:space="preserve">Приложение </w:t>
      </w:r>
    </w:p>
    <w:p w:rsidR="00063A7C" w:rsidRDefault="00063A7C" w:rsidP="00063A7C">
      <w:pPr>
        <w:ind w:firstLine="0"/>
        <w:jc w:val="right"/>
        <w:rPr>
          <w:rFonts w:ascii="Times New Roman" w:hAnsi="Times New Roman"/>
        </w:rPr>
      </w:pPr>
      <w:r w:rsidRPr="00063A7C">
        <w:rPr>
          <w:rFonts w:ascii="Times New Roman" w:hAnsi="Times New Roman"/>
        </w:rPr>
        <w:t xml:space="preserve">к Постановлению администрации </w:t>
      </w:r>
    </w:p>
    <w:p w:rsidR="00063A7C" w:rsidRPr="00063A7C" w:rsidRDefault="00063A7C" w:rsidP="00063A7C">
      <w:pPr>
        <w:ind w:firstLine="0"/>
        <w:jc w:val="right"/>
        <w:rPr>
          <w:rFonts w:ascii="Times New Roman" w:hAnsi="Times New Roman"/>
        </w:rPr>
      </w:pPr>
      <w:r w:rsidRPr="00063A7C">
        <w:rPr>
          <w:rFonts w:ascii="Times New Roman" w:hAnsi="Times New Roman"/>
        </w:rPr>
        <w:t xml:space="preserve">(исполнительно-распорядительного органа) </w:t>
      </w:r>
    </w:p>
    <w:p w:rsidR="00063A7C" w:rsidRPr="00063A7C" w:rsidRDefault="00063A7C" w:rsidP="00063A7C">
      <w:pPr>
        <w:ind w:firstLine="0"/>
        <w:jc w:val="right"/>
        <w:rPr>
          <w:rFonts w:ascii="Times New Roman" w:hAnsi="Times New Roman"/>
        </w:rPr>
      </w:pPr>
      <w:r w:rsidRPr="00063A7C">
        <w:rPr>
          <w:rFonts w:ascii="Times New Roman" w:hAnsi="Times New Roman"/>
        </w:rPr>
        <w:t>муниципального района «Ферзиковский район»</w:t>
      </w:r>
    </w:p>
    <w:p w:rsidR="00063A7C" w:rsidRDefault="00063A7C" w:rsidP="00063A7C">
      <w:pPr>
        <w:widowControl w:val="0"/>
        <w:tabs>
          <w:tab w:val="left" w:pos="7290"/>
        </w:tabs>
        <w:autoSpaceDE w:val="0"/>
        <w:autoSpaceDN w:val="0"/>
        <w:adjustRightInd w:val="0"/>
        <w:ind w:firstLine="0"/>
        <w:jc w:val="right"/>
        <w:outlineLvl w:val="0"/>
        <w:rPr>
          <w:rFonts w:ascii="Times New Roman" w:hAnsi="Times New Roman"/>
          <w:b/>
          <w:sz w:val="26"/>
          <w:szCs w:val="26"/>
        </w:rPr>
      </w:pPr>
      <w:r w:rsidRPr="00063A7C">
        <w:rPr>
          <w:rFonts w:ascii="Times New Roman" w:hAnsi="Times New Roman"/>
        </w:rPr>
        <w:t>от « 19» октября 2016 года № 389</w:t>
      </w:r>
    </w:p>
    <w:p w:rsidR="00063A7C" w:rsidRDefault="00063A7C" w:rsidP="00512E79">
      <w:pPr>
        <w:widowControl w:val="0"/>
        <w:tabs>
          <w:tab w:val="left" w:pos="7290"/>
        </w:tabs>
        <w:autoSpaceDE w:val="0"/>
        <w:autoSpaceDN w:val="0"/>
        <w:adjustRightInd w:val="0"/>
        <w:ind w:firstLine="0"/>
        <w:outlineLvl w:val="0"/>
        <w:rPr>
          <w:rFonts w:ascii="Times New Roman" w:hAnsi="Times New Roman"/>
          <w:b/>
          <w:sz w:val="26"/>
          <w:szCs w:val="26"/>
        </w:rPr>
      </w:pPr>
    </w:p>
    <w:p w:rsidR="00063A7C" w:rsidRPr="00063A7C" w:rsidRDefault="00063A7C" w:rsidP="00063A7C">
      <w:pPr>
        <w:autoSpaceDE w:val="0"/>
        <w:autoSpaceDN w:val="0"/>
        <w:adjustRightInd w:val="0"/>
        <w:ind w:firstLine="0"/>
        <w:jc w:val="center"/>
        <w:rPr>
          <w:rFonts w:ascii="Times New Roman" w:hAnsi="Times New Roman"/>
          <w:b/>
          <w:bCs/>
        </w:rPr>
      </w:pPr>
      <w:r w:rsidRPr="00063A7C">
        <w:rPr>
          <w:rFonts w:ascii="Times New Roman" w:hAnsi="Times New Roman"/>
          <w:b/>
          <w:bCs/>
        </w:rPr>
        <w:t>МУНИЦИПАЛЬНАЯ ПРОГРАММА</w:t>
      </w:r>
    </w:p>
    <w:p w:rsidR="00063A7C" w:rsidRPr="00063A7C" w:rsidRDefault="00063A7C" w:rsidP="00063A7C">
      <w:pPr>
        <w:autoSpaceDE w:val="0"/>
        <w:autoSpaceDN w:val="0"/>
        <w:adjustRightInd w:val="0"/>
        <w:ind w:firstLine="0"/>
        <w:jc w:val="center"/>
        <w:rPr>
          <w:rFonts w:ascii="Times New Roman" w:hAnsi="Times New Roman"/>
          <w:b/>
          <w:bCs/>
        </w:rPr>
      </w:pPr>
      <w:r w:rsidRPr="00063A7C">
        <w:rPr>
          <w:rFonts w:ascii="Times New Roman" w:hAnsi="Times New Roman"/>
          <w:b/>
          <w:bCs/>
        </w:rPr>
        <w:t>« ЭНЕРГОСБЕРЕЖЕНИЕ И ПОВЫШЕНИЕ ЭНЕРГОЭФФЕКТИВНОСТИ В УЧРЕЖДЕНИЯХ И ОРГАНИЗАЦИЯХ БЮДЖЕТН</w:t>
      </w:r>
      <w:r w:rsidR="00447F99">
        <w:rPr>
          <w:rFonts w:ascii="Times New Roman" w:hAnsi="Times New Roman"/>
          <w:b/>
          <w:bCs/>
        </w:rPr>
        <w:t xml:space="preserve">ОЙ СФЕРЫ МУНИЦИПАЛЬНОГО РАЙОНА </w:t>
      </w:r>
      <w:r w:rsidRPr="00063A7C">
        <w:rPr>
          <w:rFonts w:ascii="Times New Roman" w:hAnsi="Times New Roman"/>
          <w:b/>
          <w:bCs/>
        </w:rPr>
        <w:t>«ФЕРЗИКОВСКИЙ РАЙОН»</w:t>
      </w:r>
    </w:p>
    <w:p w:rsidR="00063A7C" w:rsidRPr="00063A7C" w:rsidRDefault="00063A7C" w:rsidP="00063A7C">
      <w:pPr>
        <w:autoSpaceDE w:val="0"/>
        <w:autoSpaceDN w:val="0"/>
        <w:adjustRightInd w:val="0"/>
        <w:ind w:firstLine="0"/>
        <w:jc w:val="left"/>
        <w:rPr>
          <w:rFonts w:ascii="Times New Roman" w:hAnsi="Times New Roman"/>
          <w:sz w:val="26"/>
          <w:szCs w:val="26"/>
        </w:rPr>
      </w:pPr>
    </w:p>
    <w:p w:rsidR="00063A7C" w:rsidRPr="00063A7C" w:rsidRDefault="00063A7C" w:rsidP="00063A7C">
      <w:pPr>
        <w:autoSpaceDE w:val="0"/>
        <w:autoSpaceDN w:val="0"/>
        <w:adjustRightInd w:val="0"/>
        <w:ind w:firstLine="0"/>
        <w:jc w:val="center"/>
        <w:outlineLvl w:val="1"/>
        <w:rPr>
          <w:rFonts w:ascii="Times New Roman" w:hAnsi="Times New Roman"/>
          <w:sz w:val="26"/>
          <w:szCs w:val="26"/>
        </w:rPr>
      </w:pPr>
      <w:r w:rsidRPr="00063A7C">
        <w:rPr>
          <w:rFonts w:ascii="Times New Roman" w:hAnsi="Times New Roman"/>
          <w:sz w:val="26"/>
          <w:szCs w:val="26"/>
        </w:rPr>
        <w:t>Паспорт муниципальной программы</w:t>
      </w:r>
    </w:p>
    <w:p w:rsidR="00063A7C" w:rsidRPr="00063A7C" w:rsidRDefault="00063A7C" w:rsidP="00063A7C">
      <w:pPr>
        <w:autoSpaceDE w:val="0"/>
        <w:autoSpaceDN w:val="0"/>
        <w:adjustRightInd w:val="0"/>
        <w:ind w:firstLine="0"/>
        <w:jc w:val="left"/>
        <w:rPr>
          <w:rFonts w:ascii="Times New Roman" w:hAnsi="Times New Roman"/>
          <w:sz w:val="26"/>
          <w:szCs w:val="26"/>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58"/>
        <w:gridCol w:w="1294"/>
        <w:gridCol w:w="1276"/>
        <w:gridCol w:w="1276"/>
        <w:gridCol w:w="1417"/>
        <w:gridCol w:w="1305"/>
        <w:gridCol w:w="1082"/>
      </w:tblGrid>
      <w:tr w:rsidR="00063A7C" w:rsidRPr="00063A7C" w:rsidTr="00090BCE">
        <w:trPr>
          <w:trHeight w:val="720"/>
        </w:trPr>
        <w:tc>
          <w:tcPr>
            <w:tcW w:w="2358" w:type="dxa"/>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 xml:space="preserve">1.Ответственный исполнитель муниципальной программы     </w:t>
            </w:r>
          </w:p>
        </w:tc>
        <w:tc>
          <w:tcPr>
            <w:tcW w:w="7650" w:type="dxa"/>
            <w:gridSpan w:val="6"/>
          </w:tcPr>
          <w:p w:rsidR="00063A7C" w:rsidRPr="00063A7C" w:rsidRDefault="00063A7C" w:rsidP="00063A7C">
            <w:pPr>
              <w:numPr>
                <w:ilvl w:val="0"/>
                <w:numId w:val="11"/>
              </w:numPr>
              <w:tabs>
                <w:tab w:val="left" w:pos="212"/>
              </w:tabs>
              <w:autoSpaceDE w:val="0"/>
              <w:autoSpaceDN w:val="0"/>
              <w:adjustRightInd w:val="0"/>
              <w:jc w:val="left"/>
              <w:rPr>
                <w:rFonts w:ascii="Times New Roman" w:hAnsi="Times New Roman"/>
                <w:sz w:val="26"/>
                <w:szCs w:val="26"/>
              </w:rPr>
            </w:pPr>
            <w:r w:rsidRPr="00063A7C">
              <w:rPr>
                <w:rFonts w:ascii="Times New Roman" w:hAnsi="Times New Roman"/>
                <w:sz w:val="26"/>
                <w:szCs w:val="26"/>
              </w:rPr>
              <w:t>отдел по строительству, жилищно-коммунальному и дорожному хозяйству администрации (исполнительно-распорядительного органа) муниципального района «Ферзиковский район»;</w:t>
            </w:r>
          </w:p>
        </w:tc>
      </w:tr>
      <w:tr w:rsidR="00063A7C" w:rsidRPr="00063A7C" w:rsidTr="00090BCE">
        <w:trPr>
          <w:trHeight w:val="720"/>
        </w:trPr>
        <w:tc>
          <w:tcPr>
            <w:tcW w:w="2358" w:type="dxa"/>
          </w:tcPr>
          <w:p w:rsidR="00063A7C" w:rsidRPr="00063A7C" w:rsidRDefault="00063A7C" w:rsidP="00063A7C">
            <w:pPr>
              <w:autoSpaceDE w:val="0"/>
              <w:autoSpaceDN w:val="0"/>
              <w:adjustRightInd w:val="0"/>
              <w:ind w:firstLine="0"/>
              <w:jc w:val="left"/>
              <w:rPr>
                <w:rFonts w:ascii="Times New Roman" w:hAnsi="Times New Roman"/>
                <w:sz w:val="26"/>
                <w:szCs w:val="26"/>
              </w:rPr>
            </w:pPr>
            <w:r w:rsidRPr="00063A7C">
              <w:rPr>
                <w:rFonts w:ascii="Times New Roman" w:hAnsi="Times New Roman"/>
                <w:sz w:val="26"/>
                <w:szCs w:val="26"/>
              </w:rPr>
              <w:t xml:space="preserve">2.Исполнители муниципальной  программы       </w:t>
            </w:r>
          </w:p>
        </w:tc>
        <w:tc>
          <w:tcPr>
            <w:tcW w:w="7650" w:type="dxa"/>
            <w:gridSpan w:val="6"/>
          </w:tcPr>
          <w:p w:rsidR="00063A7C" w:rsidRPr="00063A7C" w:rsidRDefault="00063A7C" w:rsidP="00063A7C">
            <w:pPr>
              <w:numPr>
                <w:ilvl w:val="0"/>
                <w:numId w:val="11"/>
              </w:numPr>
              <w:tabs>
                <w:tab w:val="left" w:pos="212"/>
              </w:tabs>
              <w:autoSpaceDE w:val="0"/>
              <w:autoSpaceDN w:val="0"/>
              <w:adjustRightInd w:val="0"/>
              <w:jc w:val="left"/>
              <w:rPr>
                <w:rFonts w:ascii="Times New Roman" w:hAnsi="Times New Roman"/>
                <w:sz w:val="26"/>
                <w:szCs w:val="26"/>
              </w:rPr>
            </w:pPr>
            <w:r w:rsidRPr="00063A7C">
              <w:rPr>
                <w:rFonts w:ascii="Times New Roman" w:hAnsi="Times New Roman"/>
                <w:sz w:val="26"/>
                <w:szCs w:val="26"/>
              </w:rPr>
              <w:t xml:space="preserve"> отдел по строительству, жилищно-коммунальному и дорожному хозяйству администрации (исполнительно-распорядительного органа) муниципального района «Ферзиковский район»</w:t>
            </w:r>
          </w:p>
          <w:p w:rsidR="00063A7C" w:rsidRPr="00063A7C" w:rsidRDefault="00063A7C" w:rsidP="00063A7C">
            <w:pPr>
              <w:numPr>
                <w:ilvl w:val="0"/>
                <w:numId w:val="11"/>
              </w:numPr>
              <w:tabs>
                <w:tab w:val="left" w:pos="212"/>
              </w:tabs>
              <w:autoSpaceDE w:val="0"/>
              <w:autoSpaceDN w:val="0"/>
              <w:adjustRightInd w:val="0"/>
              <w:jc w:val="left"/>
              <w:rPr>
                <w:rFonts w:ascii="Times New Roman" w:hAnsi="Times New Roman"/>
                <w:sz w:val="26"/>
                <w:szCs w:val="26"/>
              </w:rPr>
            </w:pPr>
            <w:r w:rsidRPr="00063A7C">
              <w:rPr>
                <w:rFonts w:ascii="Times New Roman" w:hAnsi="Times New Roman"/>
                <w:sz w:val="26"/>
                <w:szCs w:val="26"/>
              </w:rPr>
              <w:t xml:space="preserve"> отдел образования и молодежной политики администрации (исполнительно-распорядительного органа) муниципального района «Ферзиковский район»</w:t>
            </w:r>
          </w:p>
          <w:p w:rsidR="00063A7C" w:rsidRPr="00063A7C" w:rsidRDefault="00063A7C" w:rsidP="00063A7C">
            <w:pPr>
              <w:numPr>
                <w:ilvl w:val="0"/>
                <w:numId w:val="11"/>
              </w:numPr>
              <w:tabs>
                <w:tab w:val="left" w:pos="212"/>
              </w:tabs>
              <w:autoSpaceDE w:val="0"/>
              <w:autoSpaceDN w:val="0"/>
              <w:adjustRightInd w:val="0"/>
              <w:jc w:val="left"/>
              <w:rPr>
                <w:rFonts w:ascii="Times New Roman" w:hAnsi="Times New Roman"/>
                <w:sz w:val="26"/>
                <w:szCs w:val="26"/>
              </w:rPr>
            </w:pPr>
            <w:r w:rsidRPr="00063A7C">
              <w:rPr>
                <w:rFonts w:ascii="Times New Roman" w:hAnsi="Times New Roman"/>
                <w:sz w:val="26"/>
                <w:szCs w:val="26"/>
              </w:rPr>
              <w:t>отдел развития социальной сферы   администрации (исполнительно-распорядительного органа) муниципального района «Ферзиковский район»</w:t>
            </w:r>
          </w:p>
        </w:tc>
      </w:tr>
      <w:tr w:rsidR="00063A7C" w:rsidRPr="00063A7C" w:rsidTr="00090BCE">
        <w:trPr>
          <w:trHeight w:val="990"/>
        </w:trPr>
        <w:tc>
          <w:tcPr>
            <w:tcW w:w="2358" w:type="dxa"/>
          </w:tcPr>
          <w:p w:rsidR="00063A7C" w:rsidRPr="00063A7C" w:rsidRDefault="00063A7C" w:rsidP="00063A7C">
            <w:pPr>
              <w:autoSpaceDE w:val="0"/>
              <w:autoSpaceDN w:val="0"/>
              <w:adjustRightInd w:val="0"/>
              <w:ind w:firstLine="0"/>
              <w:jc w:val="left"/>
              <w:rPr>
                <w:rFonts w:ascii="Times New Roman" w:hAnsi="Times New Roman"/>
                <w:sz w:val="26"/>
                <w:szCs w:val="26"/>
              </w:rPr>
            </w:pPr>
            <w:r w:rsidRPr="00063A7C">
              <w:rPr>
                <w:rFonts w:ascii="Times New Roman" w:hAnsi="Times New Roman"/>
                <w:sz w:val="26"/>
                <w:szCs w:val="26"/>
              </w:rPr>
              <w:t xml:space="preserve">3. Цели муниципальной </w:t>
            </w:r>
            <w:r w:rsidRPr="00063A7C">
              <w:rPr>
                <w:rFonts w:ascii="Times New Roman" w:hAnsi="Times New Roman"/>
                <w:sz w:val="26"/>
                <w:szCs w:val="26"/>
              </w:rPr>
              <w:br/>
              <w:t xml:space="preserve">программы  </w:t>
            </w:r>
          </w:p>
        </w:tc>
        <w:tc>
          <w:tcPr>
            <w:tcW w:w="7650" w:type="dxa"/>
            <w:gridSpan w:val="6"/>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Формирование целостной и эффективной системы управления энергосбережением и повышением энергетической эффективности в учреждениях и организациях бюджетной сферы муниципального района «Ферзиковский район»</w:t>
            </w:r>
          </w:p>
        </w:tc>
      </w:tr>
      <w:tr w:rsidR="00063A7C" w:rsidRPr="00063A7C" w:rsidTr="00090BCE">
        <w:trPr>
          <w:trHeight w:val="795"/>
        </w:trPr>
        <w:tc>
          <w:tcPr>
            <w:tcW w:w="2358" w:type="dxa"/>
          </w:tcPr>
          <w:p w:rsidR="00063A7C" w:rsidRPr="00063A7C" w:rsidRDefault="00063A7C" w:rsidP="00063A7C">
            <w:pPr>
              <w:widowControl w:val="0"/>
              <w:autoSpaceDE w:val="0"/>
              <w:autoSpaceDN w:val="0"/>
              <w:adjustRightInd w:val="0"/>
              <w:ind w:firstLine="0"/>
              <w:jc w:val="left"/>
              <w:rPr>
                <w:rFonts w:ascii="Times New Roman" w:hAnsi="Times New Roman"/>
                <w:sz w:val="26"/>
                <w:szCs w:val="26"/>
              </w:rPr>
            </w:pPr>
            <w:r w:rsidRPr="00063A7C">
              <w:rPr>
                <w:rFonts w:ascii="Times New Roman" w:hAnsi="Times New Roman"/>
                <w:sz w:val="26"/>
                <w:szCs w:val="26"/>
              </w:rPr>
              <w:t xml:space="preserve">4.Задачи  муниципальной программы </w:t>
            </w:r>
          </w:p>
        </w:tc>
        <w:tc>
          <w:tcPr>
            <w:tcW w:w="7650" w:type="dxa"/>
            <w:gridSpan w:val="6"/>
          </w:tcPr>
          <w:p w:rsidR="00063A7C" w:rsidRPr="00063A7C" w:rsidRDefault="00063A7C" w:rsidP="00063A7C">
            <w:pPr>
              <w:numPr>
                <w:ilvl w:val="0"/>
                <w:numId w:val="14"/>
              </w:numPr>
              <w:tabs>
                <w:tab w:val="center" w:pos="354"/>
              </w:tabs>
              <w:autoSpaceDE w:val="0"/>
              <w:autoSpaceDN w:val="0"/>
              <w:adjustRightInd w:val="0"/>
              <w:jc w:val="left"/>
              <w:rPr>
                <w:rFonts w:ascii="Times New Roman" w:hAnsi="Times New Roman"/>
                <w:sz w:val="26"/>
                <w:szCs w:val="26"/>
              </w:rPr>
            </w:pPr>
            <w:r w:rsidRPr="00063A7C">
              <w:rPr>
                <w:rFonts w:ascii="Times New Roman" w:hAnsi="Times New Roman"/>
                <w:sz w:val="26"/>
                <w:szCs w:val="26"/>
              </w:rPr>
              <w:t xml:space="preserve">повышение энергетической эффективности использования и потребления топливно-энергетических ресурсов организациями и учреждениями, финансируемыми из бюджета муниципального района «Ферзиковский район» Калужской области; </w:t>
            </w:r>
          </w:p>
          <w:p w:rsidR="00063A7C" w:rsidRPr="00063A7C" w:rsidRDefault="00063A7C" w:rsidP="00063A7C">
            <w:pPr>
              <w:numPr>
                <w:ilvl w:val="0"/>
                <w:numId w:val="14"/>
              </w:numPr>
              <w:tabs>
                <w:tab w:val="center" w:pos="354"/>
              </w:tabs>
              <w:autoSpaceDE w:val="0"/>
              <w:autoSpaceDN w:val="0"/>
              <w:adjustRightInd w:val="0"/>
              <w:jc w:val="left"/>
              <w:rPr>
                <w:rFonts w:ascii="Times New Roman" w:hAnsi="Times New Roman"/>
                <w:sz w:val="26"/>
                <w:szCs w:val="26"/>
              </w:rPr>
            </w:pPr>
            <w:r w:rsidRPr="00063A7C">
              <w:rPr>
                <w:rFonts w:ascii="Times New Roman" w:hAnsi="Times New Roman"/>
                <w:sz w:val="26"/>
                <w:szCs w:val="26"/>
              </w:rPr>
              <w:t xml:space="preserve">развитие информационного обеспечения мероприятий по энергосбережению и повышению энергетической эффективности </w:t>
            </w:r>
          </w:p>
        </w:tc>
      </w:tr>
      <w:tr w:rsidR="00063A7C" w:rsidRPr="00063A7C" w:rsidTr="00090BCE">
        <w:trPr>
          <w:trHeight w:val="1200"/>
        </w:trPr>
        <w:tc>
          <w:tcPr>
            <w:tcW w:w="2358" w:type="dxa"/>
          </w:tcPr>
          <w:p w:rsidR="00063A7C" w:rsidRPr="00063A7C" w:rsidRDefault="00063A7C" w:rsidP="00063A7C">
            <w:pPr>
              <w:widowControl w:val="0"/>
              <w:autoSpaceDE w:val="0"/>
              <w:autoSpaceDN w:val="0"/>
              <w:adjustRightInd w:val="0"/>
              <w:ind w:firstLine="0"/>
              <w:jc w:val="left"/>
              <w:rPr>
                <w:rFonts w:ascii="Times New Roman" w:hAnsi="Times New Roman"/>
                <w:sz w:val="26"/>
                <w:szCs w:val="26"/>
              </w:rPr>
            </w:pPr>
            <w:r w:rsidRPr="00063A7C">
              <w:rPr>
                <w:rFonts w:ascii="Times New Roman" w:hAnsi="Times New Roman"/>
                <w:sz w:val="26"/>
                <w:szCs w:val="26"/>
              </w:rPr>
              <w:t>5. Подпрограммы муниципальной программы</w:t>
            </w:r>
          </w:p>
        </w:tc>
        <w:tc>
          <w:tcPr>
            <w:tcW w:w="7650" w:type="dxa"/>
            <w:gridSpan w:val="6"/>
            <w:vAlign w:val="center"/>
          </w:tcPr>
          <w:p w:rsidR="00063A7C" w:rsidRPr="00063A7C" w:rsidRDefault="00063A7C" w:rsidP="00063A7C">
            <w:pPr>
              <w:tabs>
                <w:tab w:val="left" w:pos="284"/>
              </w:tabs>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не предусматриваются</w:t>
            </w:r>
          </w:p>
          <w:p w:rsidR="00063A7C" w:rsidRPr="00063A7C" w:rsidRDefault="00063A7C" w:rsidP="00063A7C">
            <w:pPr>
              <w:autoSpaceDE w:val="0"/>
              <w:autoSpaceDN w:val="0"/>
              <w:adjustRightInd w:val="0"/>
              <w:ind w:firstLine="0"/>
              <w:jc w:val="center"/>
              <w:rPr>
                <w:rFonts w:ascii="Times New Roman" w:hAnsi="Times New Roman"/>
                <w:sz w:val="26"/>
                <w:szCs w:val="26"/>
              </w:rPr>
            </w:pPr>
          </w:p>
        </w:tc>
      </w:tr>
      <w:tr w:rsidR="00063A7C" w:rsidRPr="00063A7C" w:rsidTr="00090BCE">
        <w:trPr>
          <w:trHeight w:val="800"/>
        </w:trPr>
        <w:tc>
          <w:tcPr>
            <w:tcW w:w="2358" w:type="dxa"/>
          </w:tcPr>
          <w:p w:rsidR="00063A7C" w:rsidRPr="00063A7C" w:rsidRDefault="00063A7C" w:rsidP="00063A7C">
            <w:pPr>
              <w:autoSpaceDE w:val="0"/>
              <w:autoSpaceDN w:val="0"/>
              <w:adjustRightInd w:val="0"/>
              <w:ind w:firstLine="0"/>
              <w:jc w:val="left"/>
              <w:rPr>
                <w:rFonts w:ascii="Times New Roman" w:hAnsi="Times New Roman"/>
                <w:sz w:val="26"/>
                <w:szCs w:val="26"/>
              </w:rPr>
            </w:pPr>
            <w:r w:rsidRPr="00063A7C">
              <w:rPr>
                <w:rFonts w:ascii="Times New Roman" w:hAnsi="Times New Roman"/>
                <w:sz w:val="26"/>
                <w:szCs w:val="26"/>
              </w:rPr>
              <w:t>6.Индикаторы муниципальной программы</w:t>
            </w:r>
          </w:p>
        </w:tc>
        <w:tc>
          <w:tcPr>
            <w:tcW w:w="7650" w:type="dxa"/>
            <w:gridSpan w:val="6"/>
          </w:tcPr>
          <w:p w:rsidR="00063A7C" w:rsidRPr="00063A7C" w:rsidRDefault="00063A7C" w:rsidP="00063A7C">
            <w:pPr>
              <w:numPr>
                <w:ilvl w:val="0"/>
                <w:numId w:val="16"/>
              </w:numPr>
              <w:tabs>
                <w:tab w:val="left" w:pos="336"/>
              </w:tabs>
              <w:autoSpaceDE w:val="0"/>
              <w:autoSpaceDN w:val="0"/>
              <w:adjustRightInd w:val="0"/>
              <w:ind w:left="-12" w:firstLine="12"/>
              <w:contextualSpacing/>
              <w:jc w:val="left"/>
              <w:rPr>
                <w:rFonts w:ascii="Times New Roman" w:eastAsia="Calibri" w:hAnsi="Times New Roman"/>
                <w:sz w:val="26"/>
                <w:szCs w:val="26"/>
                <w:lang w:eastAsia="en-US"/>
              </w:rPr>
            </w:pPr>
            <w:r w:rsidRPr="00063A7C">
              <w:rPr>
                <w:rFonts w:ascii="Times New Roman" w:eastAsia="Calibri" w:hAnsi="Times New Roman"/>
                <w:sz w:val="26"/>
                <w:szCs w:val="26"/>
                <w:lang w:eastAsia="en-US"/>
              </w:rPr>
              <w:t>доля объема тепловой энергии, потребляемой организациями и учреждениями, финансируемыми из бюджета муниципального района «Ферзиковский район» расчеты за которую осуществляются с использованием приборов учета, в общем объеме тепловой энергии, потребляемой (используемой) организациями и учреждениями, финансируемыми из бюджета муниципального района «Ферзиковский район»;</w:t>
            </w:r>
          </w:p>
          <w:p w:rsidR="00063A7C" w:rsidRPr="00063A7C" w:rsidRDefault="00063A7C" w:rsidP="00063A7C">
            <w:pPr>
              <w:numPr>
                <w:ilvl w:val="0"/>
                <w:numId w:val="16"/>
              </w:numPr>
              <w:tabs>
                <w:tab w:val="left" w:pos="336"/>
              </w:tabs>
              <w:autoSpaceDE w:val="0"/>
              <w:autoSpaceDN w:val="0"/>
              <w:adjustRightInd w:val="0"/>
              <w:ind w:left="-12" w:firstLine="12"/>
              <w:contextualSpacing/>
              <w:jc w:val="left"/>
              <w:rPr>
                <w:rFonts w:ascii="Times New Roman" w:eastAsia="Calibri" w:hAnsi="Times New Roman"/>
                <w:sz w:val="26"/>
                <w:szCs w:val="26"/>
                <w:lang w:eastAsia="en-US"/>
              </w:rPr>
            </w:pPr>
            <w:r w:rsidRPr="00063A7C">
              <w:rPr>
                <w:rFonts w:ascii="Times New Roman" w:eastAsia="Calibri" w:hAnsi="Times New Roman"/>
                <w:sz w:val="26"/>
                <w:szCs w:val="26"/>
                <w:lang w:eastAsia="en-US"/>
              </w:rPr>
              <w:lastRenderedPageBreak/>
              <w:t>доля объема холодной воды, потребляемой организациями и учреждениями, финансируемыми из бюджета муниципального района «Ферзиковский район» расчеты за которую осуществляются с использованием приборов учета, в общем объеме воды, потребляемой (используемой) организациями и учреждениями, финансируемыми из бюджета муниципального района «Ферзиковский район»;</w:t>
            </w:r>
          </w:p>
          <w:p w:rsidR="00063A7C" w:rsidRPr="00063A7C" w:rsidRDefault="00063A7C" w:rsidP="00063A7C">
            <w:pPr>
              <w:numPr>
                <w:ilvl w:val="0"/>
                <w:numId w:val="16"/>
              </w:numPr>
              <w:tabs>
                <w:tab w:val="center" w:pos="354"/>
              </w:tabs>
              <w:autoSpaceDE w:val="0"/>
              <w:autoSpaceDN w:val="0"/>
              <w:adjustRightInd w:val="0"/>
              <w:ind w:left="-12" w:firstLine="12"/>
              <w:contextualSpacing/>
              <w:jc w:val="left"/>
              <w:rPr>
                <w:rFonts w:ascii="Times New Roman" w:eastAsia="Calibri" w:hAnsi="Times New Roman"/>
                <w:sz w:val="26"/>
                <w:szCs w:val="26"/>
                <w:lang w:eastAsia="en-US"/>
              </w:rPr>
            </w:pPr>
            <w:r w:rsidRPr="00063A7C">
              <w:rPr>
                <w:rFonts w:ascii="Times New Roman" w:eastAsia="Calibri" w:hAnsi="Times New Roman"/>
                <w:sz w:val="26"/>
                <w:szCs w:val="26"/>
                <w:lang w:eastAsia="en-US"/>
              </w:rPr>
              <w:t xml:space="preserve">удельный расход электрической энергии на снабжение </w:t>
            </w:r>
            <w:r w:rsidRPr="00063A7C">
              <w:rPr>
                <w:rFonts w:ascii="Times New Roman" w:hAnsi="Times New Roman"/>
                <w:sz w:val="26"/>
                <w:szCs w:val="26"/>
              </w:rPr>
              <w:t>организаций и учреждений, финансируемых из бюджета муниципального района «Ферзиковский район»</w:t>
            </w:r>
            <w:r w:rsidRPr="00063A7C">
              <w:rPr>
                <w:rFonts w:ascii="Times New Roman" w:eastAsia="Calibri" w:hAnsi="Times New Roman"/>
                <w:sz w:val="26"/>
                <w:szCs w:val="26"/>
                <w:lang w:eastAsia="en-US"/>
              </w:rPr>
              <w:t xml:space="preserve"> (в расчете на 1 кв. метр общей площади);</w:t>
            </w:r>
          </w:p>
          <w:p w:rsidR="00063A7C" w:rsidRPr="00063A7C" w:rsidRDefault="00063A7C" w:rsidP="00063A7C">
            <w:pPr>
              <w:numPr>
                <w:ilvl w:val="0"/>
                <w:numId w:val="16"/>
              </w:numPr>
              <w:tabs>
                <w:tab w:val="center" w:pos="354"/>
              </w:tabs>
              <w:autoSpaceDE w:val="0"/>
              <w:autoSpaceDN w:val="0"/>
              <w:adjustRightInd w:val="0"/>
              <w:ind w:left="-12" w:firstLine="12"/>
              <w:contextualSpacing/>
              <w:jc w:val="left"/>
              <w:rPr>
                <w:rFonts w:ascii="Times New Roman" w:eastAsia="Calibri" w:hAnsi="Times New Roman"/>
                <w:sz w:val="26"/>
                <w:szCs w:val="26"/>
                <w:lang w:eastAsia="en-US"/>
              </w:rPr>
            </w:pPr>
            <w:r w:rsidRPr="00063A7C">
              <w:rPr>
                <w:rFonts w:ascii="Times New Roman" w:eastAsia="Calibri" w:hAnsi="Times New Roman"/>
                <w:sz w:val="26"/>
                <w:szCs w:val="26"/>
                <w:lang w:eastAsia="en-US"/>
              </w:rPr>
              <w:t xml:space="preserve">удельный расход тепловой энергии на снабжение </w:t>
            </w:r>
            <w:r w:rsidRPr="00063A7C">
              <w:rPr>
                <w:rFonts w:ascii="Times New Roman" w:hAnsi="Times New Roman"/>
                <w:sz w:val="26"/>
                <w:szCs w:val="26"/>
              </w:rPr>
              <w:t>организаций и учреждений, финансируемых из бюджета муниципального района «Ферзиковский район»</w:t>
            </w:r>
            <w:r w:rsidRPr="00063A7C">
              <w:rPr>
                <w:rFonts w:ascii="Times New Roman" w:eastAsia="Calibri" w:hAnsi="Times New Roman"/>
                <w:sz w:val="26"/>
                <w:szCs w:val="26"/>
                <w:lang w:eastAsia="en-US"/>
              </w:rPr>
              <w:t xml:space="preserve"> (в расчете на 1 кв. метр общей площади);</w:t>
            </w:r>
          </w:p>
          <w:p w:rsidR="00063A7C" w:rsidRPr="00063A7C" w:rsidRDefault="00063A7C" w:rsidP="00063A7C">
            <w:pPr>
              <w:numPr>
                <w:ilvl w:val="0"/>
                <w:numId w:val="16"/>
              </w:numPr>
              <w:tabs>
                <w:tab w:val="center" w:pos="354"/>
              </w:tabs>
              <w:autoSpaceDE w:val="0"/>
              <w:autoSpaceDN w:val="0"/>
              <w:adjustRightInd w:val="0"/>
              <w:ind w:left="-12" w:firstLine="12"/>
              <w:contextualSpacing/>
              <w:jc w:val="left"/>
              <w:rPr>
                <w:rFonts w:ascii="Times New Roman" w:eastAsia="Calibri" w:hAnsi="Times New Roman"/>
                <w:sz w:val="26"/>
                <w:szCs w:val="26"/>
                <w:lang w:eastAsia="en-US"/>
              </w:rPr>
            </w:pPr>
            <w:r w:rsidRPr="00063A7C">
              <w:rPr>
                <w:rFonts w:ascii="Times New Roman" w:eastAsia="Calibri" w:hAnsi="Times New Roman"/>
                <w:sz w:val="26"/>
                <w:szCs w:val="26"/>
                <w:lang w:eastAsia="en-US"/>
              </w:rPr>
              <w:t xml:space="preserve">удельный расход холодной воды на снабжение </w:t>
            </w:r>
            <w:r w:rsidRPr="00063A7C">
              <w:rPr>
                <w:rFonts w:ascii="Times New Roman" w:hAnsi="Times New Roman"/>
                <w:sz w:val="26"/>
                <w:szCs w:val="26"/>
              </w:rPr>
              <w:t>организаций и учреждений, финансируемых из бюджета муниципального района «Ферзиковский район»</w:t>
            </w:r>
            <w:r w:rsidRPr="00063A7C">
              <w:rPr>
                <w:rFonts w:ascii="Times New Roman" w:eastAsia="Calibri" w:hAnsi="Times New Roman"/>
                <w:sz w:val="26"/>
                <w:szCs w:val="26"/>
                <w:lang w:eastAsia="en-US"/>
              </w:rPr>
              <w:t xml:space="preserve"> (в расчете на 1 человека).</w:t>
            </w:r>
          </w:p>
          <w:p w:rsidR="00063A7C" w:rsidRPr="00063A7C" w:rsidRDefault="00063A7C" w:rsidP="00063A7C">
            <w:pPr>
              <w:tabs>
                <w:tab w:val="center" w:pos="354"/>
              </w:tabs>
              <w:autoSpaceDE w:val="0"/>
              <w:autoSpaceDN w:val="0"/>
              <w:adjustRightInd w:val="0"/>
              <w:ind w:firstLine="0"/>
              <w:contextualSpacing/>
              <w:rPr>
                <w:rFonts w:ascii="Times New Roman" w:eastAsia="Calibri" w:hAnsi="Times New Roman"/>
                <w:sz w:val="26"/>
                <w:szCs w:val="26"/>
                <w:lang w:eastAsia="en-US"/>
              </w:rPr>
            </w:pPr>
          </w:p>
        </w:tc>
      </w:tr>
      <w:tr w:rsidR="00063A7C" w:rsidRPr="00063A7C" w:rsidTr="00090BCE">
        <w:trPr>
          <w:trHeight w:val="1393"/>
        </w:trPr>
        <w:tc>
          <w:tcPr>
            <w:tcW w:w="2358" w:type="dxa"/>
          </w:tcPr>
          <w:p w:rsidR="00063A7C" w:rsidRPr="00063A7C" w:rsidRDefault="00063A7C" w:rsidP="00063A7C">
            <w:pPr>
              <w:autoSpaceDE w:val="0"/>
              <w:autoSpaceDN w:val="0"/>
              <w:adjustRightInd w:val="0"/>
              <w:ind w:firstLine="0"/>
              <w:jc w:val="left"/>
              <w:rPr>
                <w:rFonts w:ascii="Times New Roman" w:hAnsi="Times New Roman"/>
                <w:sz w:val="26"/>
                <w:szCs w:val="26"/>
              </w:rPr>
            </w:pPr>
            <w:r w:rsidRPr="00063A7C">
              <w:rPr>
                <w:rFonts w:ascii="Times New Roman" w:hAnsi="Times New Roman"/>
                <w:sz w:val="26"/>
                <w:szCs w:val="26"/>
              </w:rPr>
              <w:lastRenderedPageBreak/>
              <w:t>7. Сроки и этапы</w:t>
            </w:r>
            <w:r w:rsidRPr="00063A7C">
              <w:rPr>
                <w:rFonts w:ascii="Times New Roman" w:hAnsi="Times New Roman"/>
                <w:sz w:val="26"/>
                <w:szCs w:val="26"/>
              </w:rPr>
              <w:br/>
              <w:t xml:space="preserve">реализации   муниципальной    </w:t>
            </w:r>
            <w:r w:rsidRPr="00063A7C">
              <w:rPr>
                <w:rFonts w:ascii="Times New Roman" w:hAnsi="Times New Roman"/>
                <w:sz w:val="26"/>
                <w:szCs w:val="26"/>
              </w:rPr>
              <w:br/>
              <w:t xml:space="preserve">программы       </w:t>
            </w:r>
          </w:p>
        </w:tc>
        <w:tc>
          <w:tcPr>
            <w:tcW w:w="7650" w:type="dxa"/>
            <w:gridSpan w:val="6"/>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2017 – 2020 годы, в один этап</w:t>
            </w:r>
          </w:p>
        </w:tc>
      </w:tr>
      <w:tr w:rsidR="00063A7C" w:rsidRPr="00063A7C" w:rsidTr="00090BCE">
        <w:trPr>
          <w:trHeight w:val="240"/>
        </w:trPr>
        <w:tc>
          <w:tcPr>
            <w:tcW w:w="2358" w:type="dxa"/>
            <w:vMerge w:val="restart"/>
          </w:tcPr>
          <w:p w:rsidR="00063A7C" w:rsidRPr="00063A7C" w:rsidRDefault="00063A7C" w:rsidP="00063A7C">
            <w:pPr>
              <w:autoSpaceDE w:val="0"/>
              <w:autoSpaceDN w:val="0"/>
              <w:adjustRightInd w:val="0"/>
              <w:ind w:firstLine="0"/>
              <w:jc w:val="left"/>
              <w:rPr>
                <w:rFonts w:ascii="Times New Roman" w:hAnsi="Times New Roman"/>
                <w:sz w:val="26"/>
                <w:szCs w:val="26"/>
              </w:rPr>
            </w:pPr>
            <w:r w:rsidRPr="00063A7C">
              <w:rPr>
                <w:rFonts w:ascii="Times New Roman" w:hAnsi="Times New Roman"/>
                <w:sz w:val="26"/>
                <w:szCs w:val="26"/>
              </w:rPr>
              <w:t xml:space="preserve">8.Объемы финансирования муниципальной программы за счет всех источников финансирования всего, в том числе по годам реализации муниципальной программы  </w:t>
            </w:r>
          </w:p>
        </w:tc>
        <w:tc>
          <w:tcPr>
            <w:tcW w:w="1294" w:type="dxa"/>
            <w:vMerge w:val="restart"/>
          </w:tcPr>
          <w:p w:rsidR="00063A7C" w:rsidRPr="00063A7C" w:rsidRDefault="00063A7C" w:rsidP="00063A7C">
            <w:pPr>
              <w:autoSpaceDE w:val="0"/>
              <w:autoSpaceDN w:val="0"/>
              <w:adjustRightInd w:val="0"/>
              <w:ind w:firstLine="0"/>
              <w:jc w:val="center"/>
              <w:rPr>
                <w:rFonts w:ascii="Times New Roman" w:hAnsi="Times New Roman"/>
                <w:sz w:val="20"/>
                <w:szCs w:val="20"/>
              </w:rPr>
            </w:pPr>
            <w:r w:rsidRPr="00063A7C">
              <w:rPr>
                <w:rFonts w:ascii="Times New Roman" w:hAnsi="Times New Roman"/>
                <w:sz w:val="20"/>
                <w:szCs w:val="20"/>
              </w:rPr>
              <w:t>Наименование показателя</w:t>
            </w:r>
          </w:p>
        </w:tc>
        <w:tc>
          <w:tcPr>
            <w:tcW w:w="1276" w:type="dxa"/>
            <w:vMerge w:val="restart"/>
          </w:tcPr>
          <w:p w:rsidR="00063A7C" w:rsidRPr="00063A7C" w:rsidRDefault="00063A7C" w:rsidP="00063A7C">
            <w:pPr>
              <w:autoSpaceDE w:val="0"/>
              <w:autoSpaceDN w:val="0"/>
              <w:adjustRightInd w:val="0"/>
              <w:ind w:firstLine="0"/>
              <w:jc w:val="center"/>
              <w:rPr>
                <w:rFonts w:ascii="Times New Roman" w:hAnsi="Times New Roman"/>
                <w:sz w:val="20"/>
                <w:szCs w:val="20"/>
              </w:rPr>
            </w:pPr>
            <w:r w:rsidRPr="00063A7C">
              <w:rPr>
                <w:rFonts w:ascii="Times New Roman" w:hAnsi="Times New Roman"/>
                <w:sz w:val="20"/>
                <w:szCs w:val="20"/>
              </w:rPr>
              <w:t>Всего</w:t>
            </w:r>
          </w:p>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0"/>
                <w:szCs w:val="20"/>
              </w:rPr>
              <w:t>(руб.)</w:t>
            </w:r>
          </w:p>
        </w:tc>
        <w:tc>
          <w:tcPr>
            <w:tcW w:w="5080" w:type="dxa"/>
            <w:gridSpan w:val="4"/>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2"/>
                <w:szCs w:val="22"/>
              </w:rPr>
              <w:t>в том числе по годам:</w:t>
            </w:r>
          </w:p>
        </w:tc>
      </w:tr>
      <w:tr w:rsidR="00063A7C" w:rsidRPr="00063A7C" w:rsidTr="00090BCE">
        <w:trPr>
          <w:trHeight w:val="480"/>
        </w:trPr>
        <w:tc>
          <w:tcPr>
            <w:tcW w:w="2358" w:type="dxa"/>
            <w:vMerge/>
          </w:tcPr>
          <w:p w:rsidR="00063A7C" w:rsidRPr="00063A7C" w:rsidRDefault="00063A7C" w:rsidP="00063A7C">
            <w:pPr>
              <w:ind w:firstLine="0"/>
              <w:jc w:val="left"/>
              <w:rPr>
                <w:rFonts w:ascii="Times New Roman" w:hAnsi="Times New Roman"/>
                <w:sz w:val="26"/>
                <w:szCs w:val="26"/>
              </w:rPr>
            </w:pPr>
          </w:p>
        </w:tc>
        <w:tc>
          <w:tcPr>
            <w:tcW w:w="1294" w:type="dxa"/>
            <w:vMerge/>
          </w:tcPr>
          <w:p w:rsidR="00063A7C" w:rsidRPr="00063A7C" w:rsidRDefault="00063A7C" w:rsidP="00063A7C">
            <w:pPr>
              <w:ind w:firstLine="0"/>
              <w:jc w:val="center"/>
              <w:rPr>
                <w:rFonts w:ascii="Times New Roman" w:hAnsi="Times New Roman"/>
                <w:sz w:val="26"/>
                <w:szCs w:val="26"/>
              </w:rPr>
            </w:pPr>
          </w:p>
        </w:tc>
        <w:tc>
          <w:tcPr>
            <w:tcW w:w="1276" w:type="dxa"/>
            <w:vMerge/>
          </w:tcPr>
          <w:p w:rsidR="00063A7C" w:rsidRPr="00063A7C" w:rsidRDefault="00063A7C" w:rsidP="00063A7C">
            <w:pPr>
              <w:ind w:firstLine="0"/>
              <w:jc w:val="center"/>
              <w:rPr>
                <w:rFonts w:ascii="Times New Roman" w:hAnsi="Times New Roman"/>
                <w:sz w:val="26"/>
                <w:szCs w:val="26"/>
              </w:rPr>
            </w:pPr>
          </w:p>
        </w:tc>
        <w:tc>
          <w:tcPr>
            <w:tcW w:w="1276" w:type="dxa"/>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2017</w:t>
            </w:r>
          </w:p>
        </w:tc>
        <w:tc>
          <w:tcPr>
            <w:tcW w:w="1417" w:type="dxa"/>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2018</w:t>
            </w:r>
          </w:p>
        </w:tc>
        <w:tc>
          <w:tcPr>
            <w:tcW w:w="1305" w:type="dxa"/>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2019</w:t>
            </w:r>
          </w:p>
        </w:tc>
        <w:tc>
          <w:tcPr>
            <w:tcW w:w="1082" w:type="dxa"/>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2020</w:t>
            </w:r>
          </w:p>
        </w:tc>
      </w:tr>
      <w:tr w:rsidR="00063A7C" w:rsidRPr="00063A7C" w:rsidTr="00090BCE">
        <w:trPr>
          <w:trHeight w:val="240"/>
        </w:trPr>
        <w:tc>
          <w:tcPr>
            <w:tcW w:w="2358" w:type="dxa"/>
            <w:vMerge/>
          </w:tcPr>
          <w:p w:rsidR="00063A7C" w:rsidRPr="00063A7C" w:rsidRDefault="00063A7C" w:rsidP="00063A7C">
            <w:pPr>
              <w:ind w:firstLine="0"/>
              <w:jc w:val="left"/>
              <w:rPr>
                <w:rFonts w:ascii="Times New Roman" w:hAnsi="Times New Roman"/>
                <w:sz w:val="26"/>
                <w:szCs w:val="26"/>
              </w:rPr>
            </w:pPr>
          </w:p>
        </w:tc>
        <w:tc>
          <w:tcPr>
            <w:tcW w:w="1294" w:type="dxa"/>
          </w:tcPr>
          <w:p w:rsidR="00063A7C" w:rsidRPr="00063A7C" w:rsidRDefault="00063A7C" w:rsidP="00063A7C">
            <w:pPr>
              <w:autoSpaceDE w:val="0"/>
              <w:autoSpaceDN w:val="0"/>
              <w:adjustRightInd w:val="0"/>
              <w:ind w:firstLine="0"/>
              <w:jc w:val="left"/>
              <w:rPr>
                <w:rFonts w:ascii="Times New Roman" w:hAnsi="Times New Roman"/>
                <w:sz w:val="20"/>
                <w:szCs w:val="20"/>
              </w:rPr>
            </w:pPr>
            <w:r w:rsidRPr="00063A7C">
              <w:rPr>
                <w:rFonts w:ascii="Times New Roman" w:hAnsi="Times New Roman"/>
                <w:sz w:val="20"/>
                <w:szCs w:val="20"/>
              </w:rPr>
              <w:t>Всего за счет средств местного бюджета</w:t>
            </w:r>
          </w:p>
        </w:tc>
        <w:tc>
          <w:tcPr>
            <w:tcW w:w="1276" w:type="dxa"/>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4073,00</w:t>
            </w:r>
          </w:p>
        </w:tc>
        <w:tc>
          <w:tcPr>
            <w:tcW w:w="1276" w:type="dxa"/>
          </w:tcPr>
          <w:p w:rsidR="00063A7C" w:rsidRPr="00063A7C" w:rsidRDefault="00063A7C" w:rsidP="00063A7C">
            <w:pPr>
              <w:ind w:firstLine="0"/>
              <w:jc w:val="left"/>
              <w:rPr>
                <w:rFonts w:ascii="Times New Roman" w:hAnsi="Times New Roman"/>
              </w:rPr>
            </w:pPr>
          </w:p>
          <w:p w:rsidR="00063A7C" w:rsidRPr="00063A7C" w:rsidRDefault="00063A7C" w:rsidP="007869E8">
            <w:pPr>
              <w:ind w:firstLine="0"/>
              <w:jc w:val="center"/>
              <w:rPr>
                <w:rFonts w:ascii="Times New Roman" w:hAnsi="Times New Roman"/>
              </w:rPr>
            </w:pPr>
            <w:r w:rsidRPr="00063A7C">
              <w:rPr>
                <w:rFonts w:ascii="Times New Roman" w:hAnsi="Times New Roman"/>
              </w:rPr>
              <w:t>1373,00</w:t>
            </w:r>
          </w:p>
        </w:tc>
        <w:tc>
          <w:tcPr>
            <w:tcW w:w="1417" w:type="dxa"/>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c>
          <w:tcPr>
            <w:tcW w:w="1305" w:type="dxa"/>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c>
          <w:tcPr>
            <w:tcW w:w="1082" w:type="dxa"/>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r>
      <w:tr w:rsidR="00063A7C" w:rsidRPr="00063A7C" w:rsidTr="00090BCE">
        <w:trPr>
          <w:trHeight w:val="920"/>
        </w:trPr>
        <w:tc>
          <w:tcPr>
            <w:tcW w:w="2358" w:type="dxa"/>
            <w:vMerge/>
          </w:tcPr>
          <w:p w:rsidR="00063A7C" w:rsidRPr="00063A7C" w:rsidRDefault="00063A7C" w:rsidP="00063A7C">
            <w:pPr>
              <w:ind w:firstLine="0"/>
              <w:jc w:val="left"/>
              <w:rPr>
                <w:rFonts w:ascii="Times New Roman" w:hAnsi="Times New Roman"/>
                <w:sz w:val="26"/>
                <w:szCs w:val="26"/>
              </w:rPr>
            </w:pPr>
          </w:p>
        </w:tc>
        <w:tc>
          <w:tcPr>
            <w:tcW w:w="1294" w:type="dxa"/>
          </w:tcPr>
          <w:p w:rsidR="00063A7C" w:rsidRPr="00063A7C" w:rsidRDefault="00063A7C" w:rsidP="00063A7C">
            <w:pPr>
              <w:autoSpaceDE w:val="0"/>
              <w:autoSpaceDN w:val="0"/>
              <w:adjustRightInd w:val="0"/>
              <w:ind w:firstLine="0"/>
              <w:jc w:val="left"/>
              <w:rPr>
                <w:rFonts w:ascii="Times New Roman" w:hAnsi="Times New Roman"/>
                <w:sz w:val="20"/>
                <w:szCs w:val="20"/>
              </w:rPr>
            </w:pPr>
            <w:r w:rsidRPr="00063A7C">
              <w:rPr>
                <w:rFonts w:ascii="Times New Roman" w:hAnsi="Times New Roman"/>
                <w:sz w:val="20"/>
                <w:szCs w:val="20"/>
              </w:rPr>
              <w:t>Всего за счет средств областного бюджета</w:t>
            </w:r>
          </w:p>
        </w:tc>
        <w:tc>
          <w:tcPr>
            <w:tcW w:w="1276" w:type="dxa"/>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276" w:type="dxa"/>
          </w:tcPr>
          <w:p w:rsidR="00063A7C" w:rsidRPr="00063A7C" w:rsidRDefault="00063A7C" w:rsidP="00063A7C">
            <w:pPr>
              <w:ind w:firstLine="0"/>
              <w:jc w:val="center"/>
              <w:rPr>
                <w:rFonts w:ascii="Times New Roman" w:hAnsi="Times New Roman"/>
              </w:rPr>
            </w:pPr>
          </w:p>
          <w:p w:rsidR="00063A7C" w:rsidRPr="00063A7C" w:rsidRDefault="00063A7C" w:rsidP="00447F99">
            <w:pPr>
              <w:ind w:firstLine="0"/>
              <w:jc w:val="center"/>
              <w:rPr>
                <w:rFonts w:ascii="Times New Roman" w:hAnsi="Times New Roman"/>
              </w:rPr>
            </w:pPr>
            <w:r w:rsidRPr="00063A7C">
              <w:rPr>
                <w:rFonts w:ascii="Times New Roman" w:hAnsi="Times New Roman"/>
              </w:rPr>
              <w:t>0</w:t>
            </w:r>
          </w:p>
        </w:tc>
        <w:tc>
          <w:tcPr>
            <w:tcW w:w="1417" w:type="dxa"/>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305" w:type="dxa"/>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082" w:type="dxa"/>
            <w:vAlign w:val="center"/>
          </w:tcPr>
          <w:p w:rsidR="00063A7C" w:rsidRPr="00063A7C" w:rsidRDefault="00063A7C" w:rsidP="00063A7C">
            <w:pPr>
              <w:autoSpaceDE w:val="0"/>
              <w:autoSpaceDN w:val="0"/>
              <w:adjustRightInd w:val="0"/>
              <w:ind w:firstLine="0"/>
              <w:jc w:val="center"/>
              <w:rPr>
                <w:rFonts w:ascii="Times New Roman" w:hAnsi="Times New Roman"/>
              </w:rPr>
            </w:pPr>
          </w:p>
        </w:tc>
      </w:tr>
      <w:tr w:rsidR="00063A7C" w:rsidRPr="00063A7C" w:rsidTr="00090BCE">
        <w:trPr>
          <w:trHeight w:val="240"/>
        </w:trPr>
        <w:tc>
          <w:tcPr>
            <w:tcW w:w="2358" w:type="dxa"/>
            <w:vMerge/>
          </w:tcPr>
          <w:p w:rsidR="00063A7C" w:rsidRPr="00063A7C" w:rsidRDefault="00063A7C" w:rsidP="00063A7C">
            <w:pPr>
              <w:ind w:firstLine="0"/>
              <w:jc w:val="left"/>
              <w:rPr>
                <w:rFonts w:ascii="Times New Roman" w:hAnsi="Times New Roman"/>
                <w:sz w:val="26"/>
                <w:szCs w:val="26"/>
              </w:rPr>
            </w:pPr>
          </w:p>
        </w:tc>
        <w:tc>
          <w:tcPr>
            <w:tcW w:w="1294" w:type="dxa"/>
            <w:vAlign w:val="center"/>
          </w:tcPr>
          <w:p w:rsidR="00063A7C" w:rsidRPr="00063A7C" w:rsidRDefault="00063A7C" w:rsidP="00063A7C">
            <w:pPr>
              <w:autoSpaceDE w:val="0"/>
              <w:autoSpaceDN w:val="0"/>
              <w:adjustRightInd w:val="0"/>
              <w:ind w:firstLine="0"/>
              <w:jc w:val="left"/>
              <w:rPr>
                <w:rFonts w:ascii="Times New Roman" w:hAnsi="Times New Roman"/>
                <w:sz w:val="20"/>
                <w:szCs w:val="20"/>
              </w:rPr>
            </w:pPr>
            <w:r w:rsidRPr="00063A7C">
              <w:rPr>
                <w:rFonts w:ascii="Times New Roman" w:hAnsi="Times New Roman"/>
                <w:sz w:val="20"/>
                <w:szCs w:val="20"/>
              </w:rPr>
              <w:t>итого</w:t>
            </w:r>
          </w:p>
        </w:tc>
        <w:tc>
          <w:tcPr>
            <w:tcW w:w="1276" w:type="dxa"/>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bCs/>
                <w:color w:val="000000"/>
              </w:rPr>
              <w:t>4073,00</w:t>
            </w:r>
          </w:p>
        </w:tc>
        <w:tc>
          <w:tcPr>
            <w:tcW w:w="1276" w:type="dxa"/>
          </w:tcPr>
          <w:p w:rsidR="00063A7C" w:rsidRPr="00063A7C" w:rsidRDefault="00063A7C" w:rsidP="00063A7C">
            <w:pPr>
              <w:ind w:firstLine="0"/>
              <w:jc w:val="left"/>
              <w:rPr>
                <w:rFonts w:ascii="Times New Roman" w:hAnsi="Times New Roman"/>
              </w:rPr>
            </w:pPr>
          </w:p>
          <w:p w:rsidR="00063A7C" w:rsidRPr="00063A7C" w:rsidRDefault="00063A7C" w:rsidP="00447F99">
            <w:pPr>
              <w:ind w:firstLine="0"/>
              <w:jc w:val="center"/>
              <w:rPr>
                <w:rFonts w:ascii="Times New Roman" w:hAnsi="Times New Roman"/>
              </w:rPr>
            </w:pPr>
            <w:r w:rsidRPr="00063A7C">
              <w:rPr>
                <w:rFonts w:ascii="Times New Roman" w:hAnsi="Times New Roman"/>
              </w:rPr>
              <w:t>1373,00</w:t>
            </w:r>
          </w:p>
          <w:p w:rsidR="00063A7C" w:rsidRPr="00063A7C" w:rsidRDefault="00063A7C" w:rsidP="00063A7C">
            <w:pPr>
              <w:ind w:firstLine="0"/>
              <w:jc w:val="left"/>
              <w:rPr>
                <w:rFonts w:ascii="Times New Roman" w:hAnsi="Times New Roman"/>
              </w:rPr>
            </w:pPr>
          </w:p>
        </w:tc>
        <w:tc>
          <w:tcPr>
            <w:tcW w:w="1417" w:type="dxa"/>
            <w:vAlign w:val="center"/>
          </w:tcPr>
          <w:p w:rsidR="00063A7C" w:rsidRPr="00063A7C" w:rsidRDefault="00063A7C" w:rsidP="00063A7C">
            <w:pPr>
              <w:ind w:firstLine="0"/>
              <w:jc w:val="center"/>
              <w:rPr>
                <w:rFonts w:ascii="Times New Roman" w:hAnsi="Times New Roman"/>
                <w:color w:val="000000"/>
              </w:rPr>
            </w:pPr>
            <w:r w:rsidRPr="00063A7C">
              <w:rPr>
                <w:rFonts w:ascii="Times New Roman" w:hAnsi="Times New Roman"/>
                <w:color w:val="000000"/>
              </w:rPr>
              <w:t>900,00</w:t>
            </w:r>
          </w:p>
        </w:tc>
        <w:tc>
          <w:tcPr>
            <w:tcW w:w="1305" w:type="dxa"/>
            <w:vAlign w:val="center"/>
          </w:tcPr>
          <w:p w:rsidR="00063A7C" w:rsidRPr="00063A7C" w:rsidRDefault="00063A7C" w:rsidP="00063A7C">
            <w:pPr>
              <w:ind w:firstLine="0"/>
              <w:jc w:val="center"/>
              <w:rPr>
                <w:rFonts w:ascii="Times New Roman" w:hAnsi="Times New Roman"/>
                <w:color w:val="000000"/>
              </w:rPr>
            </w:pPr>
            <w:r w:rsidRPr="00063A7C">
              <w:rPr>
                <w:rFonts w:ascii="Times New Roman" w:hAnsi="Times New Roman"/>
                <w:color w:val="000000"/>
              </w:rPr>
              <w:t>900,00</w:t>
            </w:r>
          </w:p>
        </w:tc>
        <w:tc>
          <w:tcPr>
            <w:tcW w:w="1082" w:type="dxa"/>
            <w:vAlign w:val="center"/>
          </w:tcPr>
          <w:p w:rsidR="00063A7C" w:rsidRPr="00063A7C" w:rsidRDefault="00063A7C" w:rsidP="00063A7C">
            <w:pPr>
              <w:ind w:firstLine="0"/>
              <w:jc w:val="center"/>
              <w:rPr>
                <w:rFonts w:ascii="Times New Roman" w:hAnsi="Times New Roman"/>
                <w:color w:val="000000"/>
              </w:rPr>
            </w:pPr>
            <w:r w:rsidRPr="00063A7C">
              <w:rPr>
                <w:rFonts w:ascii="Times New Roman" w:hAnsi="Times New Roman"/>
                <w:color w:val="000000"/>
              </w:rPr>
              <w:t>900,00</w:t>
            </w:r>
          </w:p>
        </w:tc>
      </w:tr>
      <w:tr w:rsidR="00063A7C" w:rsidRPr="00063A7C" w:rsidTr="00090BCE">
        <w:trPr>
          <w:trHeight w:val="240"/>
        </w:trPr>
        <w:tc>
          <w:tcPr>
            <w:tcW w:w="2358" w:type="dxa"/>
          </w:tcPr>
          <w:p w:rsidR="00063A7C" w:rsidRPr="00063A7C" w:rsidRDefault="00063A7C" w:rsidP="00063A7C">
            <w:pPr>
              <w:ind w:firstLine="0"/>
              <w:jc w:val="left"/>
              <w:rPr>
                <w:rFonts w:ascii="Times New Roman" w:hAnsi="Times New Roman"/>
                <w:sz w:val="26"/>
                <w:szCs w:val="26"/>
              </w:rPr>
            </w:pPr>
            <w:r w:rsidRPr="00063A7C">
              <w:rPr>
                <w:rFonts w:ascii="Times New Roman" w:hAnsi="Times New Roman"/>
                <w:sz w:val="26"/>
                <w:szCs w:val="26"/>
              </w:rPr>
              <w:t>9. Ожидаемые результаты муниципальной программы</w:t>
            </w:r>
          </w:p>
        </w:tc>
        <w:tc>
          <w:tcPr>
            <w:tcW w:w="7650" w:type="dxa"/>
            <w:gridSpan w:val="6"/>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в количественном выражении:</w:t>
            </w:r>
          </w:p>
          <w:p w:rsidR="00063A7C" w:rsidRPr="00063A7C" w:rsidRDefault="00063A7C" w:rsidP="00063A7C">
            <w:pPr>
              <w:numPr>
                <w:ilvl w:val="0"/>
                <w:numId w:val="17"/>
              </w:numPr>
              <w:tabs>
                <w:tab w:val="left" w:pos="270"/>
                <w:tab w:val="left" w:pos="702"/>
              </w:tabs>
              <w:autoSpaceDE w:val="0"/>
              <w:autoSpaceDN w:val="0"/>
              <w:adjustRightInd w:val="0"/>
              <w:ind w:left="72" w:firstLine="18"/>
              <w:contextualSpacing/>
              <w:jc w:val="left"/>
              <w:rPr>
                <w:rFonts w:ascii="Times New Roman" w:eastAsia="Calibri" w:hAnsi="Times New Roman"/>
                <w:sz w:val="26"/>
                <w:szCs w:val="26"/>
                <w:lang w:eastAsia="en-US"/>
              </w:rPr>
            </w:pPr>
            <w:r w:rsidRPr="00063A7C">
              <w:rPr>
                <w:rFonts w:ascii="Times New Roman" w:eastAsia="Calibri" w:hAnsi="Times New Roman"/>
                <w:sz w:val="26"/>
                <w:szCs w:val="26"/>
                <w:lang w:eastAsia="en-US"/>
              </w:rPr>
              <w:t xml:space="preserve">ежегодное снижение </w:t>
            </w:r>
            <w:r w:rsidRPr="00063A7C">
              <w:rPr>
                <w:rFonts w:ascii="Times New Roman" w:hAnsi="Times New Roman"/>
                <w:sz w:val="26"/>
                <w:szCs w:val="26"/>
              </w:rPr>
              <w:t>в сопоставимых условиях</w:t>
            </w:r>
            <w:r w:rsidRPr="00063A7C">
              <w:rPr>
                <w:rFonts w:ascii="Times New Roman" w:eastAsia="Calibri" w:hAnsi="Times New Roman"/>
                <w:sz w:val="26"/>
                <w:szCs w:val="26"/>
                <w:lang w:eastAsia="en-US"/>
              </w:rPr>
              <w:t xml:space="preserve"> не менее чем на 3% объемов энергопотребления организациями </w:t>
            </w:r>
            <w:r w:rsidRPr="00063A7C">
              <w:rPr>
                <w:rFonts w:ascii="Times New Roman" w:hAnsi="Times New Roman"/>
                <w:sz w:val="26"/>
                <w:szCs w:val="26"/>
              </w:rPr>
              <w:t>и учреждениями, финансируемыми из бюджета муниципального района «Ферзиковский район»</w:t>
            </w:r>
            <w:r w:rsidRPr="00063A7C">
              <w:rPr>
                <w:rFonts w:ascii="Times New Roman" w:eastAsia="Calibri" w:hAnsi="Times New Roman"/>
                <w:sz w:val="26"/>
                <w:szCs w:val="26"/>
                <w:lang w:eastAsia="en-US"/>
              </w:rPr>
              <w:t>;</w:t>
            </w:r>
          </w:p>
          <w:p w:rsidR="00063A7C" w:rsidRPr="00063A7C" w:rsidRDefault="00063A7C" w:rsidP="00063A7C">
            <w:pPr>
              <w:numPr>
                <w:ilvl w:val="0"/>
                <w:numId w:val="17"/>
              </w:numPr>
              <w:tabs>
                <w:tab w:val="left" w:pos="342"/>
              </w:tabs>
              <w:autoSpaceDE w:val="0"/>
              <w:autoSpaceDN w:val="0"/>
              <w:adjustRightInd w:val="0"/>
              <w:ind w:left="72" w:firstLine="18"/>
              <w:contextualSpacing/>
              <w:jc w:val="left"/>
              <w:rPr>
                <w:rFonts w:ascii="Times New Roman" w:eastAsia="Calibri" w:hAnsi="Times New Roman"/>
                <w:sz w:val="26"/>
                <w:szCs w:val="26"/>
                <w:lang w:eastAsia="en-US"/>
              </w:rPr>
            </w:pPr>
            <w:r w:rsidRPr="00063A7C">
              <w:rPr>
                <w:rFonts w:ascii="Times New Roman" w:eastAsia="Calibri" w:hAnsi="Times New Roman"/>
                <w:sz w:val="26"/>
                <w:szCs w:val="26"/>
                <w:lang w:eastAsia="en-US"/>
              </w:rPr>
              <w:t xml:space="preserve">100% учет потребляемых топливно-энергетических ресурсов с помощью приборов учета во всех </w:t>
            </w:r>
            <w:r w:rsidRPr="00063A7C">
              <w:rPr>
                <w:rFonts w:ascii="Times New Roman" w:hAnsi="Times New Roman"/>
                <w:sz w:val="26"/>
                <w:szCs w:val="26"/>
              </w:rPr>
              <w:t>организациях и учреждениях, финансируемых из бюджета муниципального района «Ферзиковский район»</w:t>
            </w:r>
            <w:r w:rsidRPr="00063A7C">
              <w:rPr>
                <w:rFonts w:ascii="Times New Roman" w:eastAsia="Calibri" w:hAnsi="Times New Roman"/>
                <w:sz w:val="26"/>
                <w:szCs w:val="26"/>
                <w:lang w:eastAsia="en-US"/>
              </w:rPr>
              <w:t>;</w:t>
            </w:r>
          </w:p>
          <w:p w:rsidR="00063A7C" w:rsidRPr="00063A7C" w:rsidRDefault="00063A7C" w:rsidP="00063A7C">
            <w:pPr>
              <w:numPr>
                <w:ilvl w:val="0"/>
                <w:numId w:val="17"/>
              </w:numPr>
              <w:tabs>
                <w:tab w:val="left" w:pos="342"/>
              </w:tabs>
              <w:autoSpaceDE w:val="0"/>
              <w:autoSpaceDN w:val="0"/>
              <w:adjustRightInd w:val="0"/>
              <w:ind w:left="72" w:firstLine="24"/>
              <w:contextualSpacing/>
              <w:jc w:val="left"/>
              <w:rPr>
                <w:rFonts w:ascii="Times New Roman" w:eastAsia="Calibri" w:hAnsi="Times New Roman"/>
                <w:sz w:val="26"/>
                <w:szCs w:val="26"/>
                <w:lang w:eastAsia="en-US"/>
              </w:rPr>
            </w:pPr>
            <w:r w:rsidRPr="00063A7C">
              <w:rPr>
                <w:rFonts w:ascii="Times New Roman" w:eastAsia="Calibri" w:hAnsi="Times New Roman"/>
                <w:sz w:val="26"/>
                <w:szCs w:val="26"/>
                <w:lang w:eastAsia="en-US"/>
              </w:rPr>
              <w:t xml:space="preserve">повышение эффективности использования энергетических ресурсов организациями </w:t>
            </w:r>
            <w:r w:rsidRPr="00063A7C">
              <w:rPr>
                <w:rFonts w:ascii="Times New Roman" w:hAnsi="Times New Roman"/>
                <w:sz w:val="26"/>
                <w:szCs w:val="26"/>
              </w:rPr>
              <w:t xml:space="preserve">и учреждениями, финансируемыми из бюджета муниципального района «Ферзиковский район» при </w:t>
            </w:r>
            <w:r w:rsidRPr="00063A7C">
              <w:rPr>
                <w:rFonts w:ascii="Times New Roman" w:eastAsia="Calibri" w:hAnsi="Times New Roman"/>
                <w:sz w:val="26"/>
                <w:szCs w:val="26"/>
                <w:lang w:eastAsia="en-US"/>
              </w:rPr>
              <w:t xml:space="preserve"> конечном использовании;</w:t>
            </w:r>
          </w:p>
          <w:p w:rsidR="00063A7C" w:rsidRPr="00063A7C" w:rsidRDefault="00063A7C" w:rsidP="00063A7C">
            <w:pPr>
              <w:numPr>
                <w:ilvl w:val="0"/>
                <w:numId w:val="17"/>
              </w:numPr>
              <w:tabs>
                <w:tab w:val="left" w:pos="342"/>
              </w:tabs>
              <w:autoSpaceDE w:val="0"/>
              <w:autoSpaceDN w:val="0"/>
              <w:adjustRightInd w:val="0"/>
              <w:ind w:left="72" w:firstLine="18"/>
              <w:contextualSpacing/>
              <w:jc w:val="left"/>
              <w:rPr>
                <w:rFonts w:ascii="Times New Roman" w:hAnsi="Times New Roman"/>
                <w:sz w:val="26"/>
                <w:szCs w:val="26"/>
              </w:rPr>
            </w:pPr>
            <w:r w:rsidRPr="00063A7C">
              <w:rPr>
                <w:rFonts w:ascii="Times New Roman" w:eastAsia="Calibri" w:hAnsi="Times New Roman"/>
                <w:sz w:val="26"/>
                <w:szCs w:val="26"/>
                <w:lang w:eastAsia="en-US"/>
              </w:rPr>
              <w:t xml:space="preserve">повышение экологической эффективности и безопасности на основе рационального и экологически ответственного использования энергии и ресурсов, способствующих </w:t>
            </w:r>
            <w:r w:rsidRPr="00063A7C">
              <w:rPr>
                <w:rFonts w:ascii="Times New Roman" w:eastAsia="Calibri" w:hAnsi="Times New Roman"/>
                <w:sz w:val="26"/>
                <w:szCs w:val="26"/>
                <w:lang w:eastAsia="en-US"/>
              </w:rPr>
              <w:lastRenderedPageBreak/>
              <w:t>обеспечению права граждан на благоприятную окружающую среду.</w:t>
            </w:r>
          </w:p>
        </w:tc>
      </w:tr>
    </w:tbl>
    <w:p w:rsidR="00063A7C" w:rsidRPr="00063A7C" w:rsidRDefault="00063A7C" w:rsidP="00063A7C">
      <w:pPr>
        <w:autoSpaceDE w:val="0"/>
        <w:autoSpaceDN w:val="0"/>
        <w:adjustRightInd w:val="0"/>
        <w:ind w:firstLine="0"/>
        <w:rPr>
          <w:rFonts w:ascii="Times New Roman" w:hAnsi="Times New Roman"/>
          <w:sz w:val="26"/>
          <w:szCs w:val="26"/>
        </w:rPr>
      </w:pPr>
    </w:p>
    <w:p w:rsidR="00063A7C" w:rsidRPr="00063A7C" w:rsidRDefault="00063A7C" w:rsidP="00063A7C">
      <w:pPr>
        <w:numPr>
          <w:ilvl w:val="0"/>
          <w:numId w:val="13"/>
        </w:numPr>
        <w:tabs>
          <w:tab w:val="left" w:pos="1300"/>
        </w:tabs>
        <w:autoSpaceDE w:val="0"/>
        <w:autoSpaceDN w:val="0"/>
        <w:adjustRightInd w:val="0"/>
        <w:ind w:hanging="500"/>
        <w:jc w:val="center"/>
        <w:outlineLvl w:val="1"/>
        <w:rPr>
          <w:rFonts w:ascii="Times New Roman" w:hAnsi="Times New Roman"/>
          <w:b/>
          <w:sz w:val="26"/>
          <w:szCs w:val="26"/>
        </w:rPr>
      </w:pPr>
      <w:r w:rsidRPr="00063A7C">
        <w:rPr>
          <w:rFonts w:ascii="Times New Roman" w:hAnsi="Times New Roman"/>
          <w:b/>
          <w:sz w:val="26"/>
          <w:szCs w:val="26"/>
        </w:rPr>
        <w:t>Общая характеристика сферы реализации муниципальной программы, в том числе проблемы, на решение которой направлена муниципальная программа</w:t>
      </w:r>
    </w:p>
    <w:p w:rsidR="00063A7C" w:rsidRPr="00063A7C" w:rsidRDefault="00063A7C" w:rsidP="00063A7C">
      <w:pPr>
        <w:autoSpaceDE w:val="0"/>
        <w:autoSpaceDN w:val="0"/>
        <w:adjustRightInd w:val="0"/>
        <w:ind w:firstLine="0"/>
        <w:jc w:val="left"/>
        <w:rPr>
          <w:rFonts w:ascii="Times New Roman" w:hAnsi="Times New Roman"/>
          <w:sz w:val="26"/>
          <w:szCs w:val="26"/>
        </w:rPr>
      </w:pPr>
    </w:p>
    <w:p w:rsidR="00063A7C" w:rsidRPr="00063A7C" w:rsidRDefault="00063A7C" w:rsidP="00063A7C">
      <w:pPr>
        <w:autoSpaceDE w:val="0"/>
        <w:autoSpaceDN w:val="0"/>
        <w:adjustRightInd w:val="0"/>
        <w:rPr>
          <w:rFonts w:ascii="Times New Roman" w:hAnsi="Times New Roman"/>
          <w:sz w:val="26"/>
          <w:szCs w:val="26"/>
        </w:rPr>
      </w:pPr>
      <w:r w:rsidRPr="00063A7C">
        <w:rPr>
          <w:rFonts w:ascii="Times New Roman" w:hAnsi="Times New Roman"/>
          <w:sz w:val="26"/>
          <w:szCs w:val="26"/>
        </w:rPr>
        <w:t>Муниципальная программа «Энергосбережение и повышение энергоэффективности в учреждениях и организациях бюджетной сферы муниципального района «Ферзиковский район» направлена на решение следующих проблем.</w:t>
      </w:r>
    </w:p>
    <w:p w:rsidR="00063A7C" w:rsidRPr="00063A7C" w:rsidRDefault="00063A7C" w:rsidP="00063A7C">
      <w:pPr>
        <w:autoSpaceDE w:val="0"/>
        <w:autoSpaceDN w:val="0"/>
        <w:adjustRightInd w:val="0"/>
        <w:ind w:firstLine="720"/>
        <w:rPr>
          <w:rFonts w:ascii="Times New Roman" w:hAnsi="Times New Roman"/>
          <w:sz w:val="26"/>
          <w:szCs w:val="26"/>
        </w:rPr>
      </w:pPr>
      <w:r w:rsidRPr="00063A7C">
        <w:rPr>
          <w:rFonts w:ascii="Times New Roman" w:hAnsi="Times New Roman"/>
          <w:sz w:val="26"/>
          <w:szCs w:val="26"/>
        </w:rPr>
        <w:t>Бюджетные расходы на энергопотребление организаций и учреждений, финансируемых из бюджета муниципального района «Ферзиковский район», ежегодно возрастают (в связи с увеличением тарифов на энергоносители, увеличением количества и потребляемой мощности энергопринимающего оборудования и т.д.). В связи с этим повышение эффективности потребления энергоресурсов организациями и учреждениями бюджетной сферы является экономически актуальным.</w:t>
      </w:r>
    </w:p>
    <w:p w:rsidR="00063A7C" w:rsidRPr="00063A7C" w:rsidRDefault="00063A7C" w:rsidP="00063A7C">
      <w:pPr>
        <w:autoSpaceDE w:val="0"/>
        <w:autoSpaceDN w:val="0"/>
        <w:adjustRightInd w:val="0"/>
        <w:rPr>
          <w:rFonts w:ascii="Times New Roman" w:hAnsi="Times New Roman"/>
          <w:sz w:val="26"/>
          <w:szCs w:val="26"/>
        </w:rPr>
      </w:pPr>
      <w:r w:rsidRPr="00063A7C">
        <w:rPr>
          <w:rFonts w:ascii="Times New Roman" w:hAnsi="Times New Roman"/>
          <w:sz w:val="26"/>
          <w:szCs w:val="26"/>
        </w:rPr>
        <w:t>При отсутствии приборов учета потребляемых энергоресурсов плата за коммунальные услуги бюджетных организаций осуществляется на основе расчетных параметров, определяемых энергоснабжающими организациями, что часто превышает фактическое потребление, следовательно, бюджет оплачивает не потребленные ресурсы.</w:t>
      </w:r>
    </w:p>
    <w:p w:rsidR="00063A7C" w:rsidRPr="00063A7C" w:rsidRDefault="00063A7C" w:rsidP="00063A7C">
      <w:pPr>
        <w:autoSpaceDE w:val="0"/>
        <w:autoSpaceDN w:val="0"/>
        <w:adjustRightInd w:val="0"/>
        <w:ind w:firstLine="0"/>
        <w:jc w:val="left"/>
        <w:rPr>
          <w:rFonts w:ascii="Times New Roman" w:hAnsi="Times New Roman"/>
          <w:sz w:val="26"/>
          <w:szCs w:val="26"/>
        </w:rPr>
      </w:pPr>
      <w:r w:rsidRPr="00063A7C">
        <w:rPr>
          <w:rFonts w:ascii="Times New Roman" w:hAnsi="Times New Roman"/>
          <w:sz w:val="26"/>
          <w:szCs w:val="26"/>
        </w:rPr>
        <w:t xml:space="preserve">В связи с чем, остается актуальным вопрос по продолжению работы по установке приборов учета за потребленные ресурсы в бюджетных организациях. </w:t>
      </w:r>
    </w:p>
    <w:p w:rsidR="00063A7C" w:rsidRPr="00063A7C" w:rsidRDefault="00063A7C" w:rsidP="00063A7C">
      <w:pPr>
        <w:tabs>
          <w:tab w:val="left" w:pos="0"/>
        </w:tabs>
        <w:autoSpaceDE w:val="0"/>
        <w:autoSpaceDN w:val="0"/>
        <w:adjustRightInd w:val="0"/>
        <w:ind w:firstLine="851"/>
        <w:rPr>
          <w:rFonts w:ascii="Times New Roman" w:hAnsi="Times New Roman"/>
          <w:sz w:val="26"/>
          <w:szCs w:val="26"/>
        </w:rPr>
      </w:pPr>
      <w:r w:rsidRPr="00063A7C">
        <w:rPr>
          <w:rFonts w:ascii="Times New Roman" w:hAnsi="Times New Roman"/>
          <w:sz w:val="26"/>
          <w:szCs w:val="26"/>
        </w:rPr>
        <w:t xml:space="preserve">В настоящее время износ инженерной инфраструктуры в организациях бюджетной сферы составляет порядка 60 %. Потери тепла при эксплуатации существующих тепловых, водопроводных сетей значительно превышают нормативы. Потери, связанные с утечками из-за внутренней и внешней коррозии трубопроводов, составляют также 10-15%, а срок службы теплотрасс по этой причине в настоящее время в 4-6 раз ниже нормативного. Суммарные потери в тепловых сетях иногда достигают 30% от произведенной тепловой энергии. Перерасход топлива в котельных малой мощности из-за плохой водоподготовки и неотлаженного процесса горения составляет 12,5% и выше. Коэффициент полезного действия таких котельных колеблется в пределах 30-40%. </w:t>
      </w:r>
    </w:p>
    <w:p w:rsidR="00063A7C" w:rsidRPr="00063A7C" w:rsidRDefault="00063A7C" w:rsidP="00063A7C">
      <w:pPr>
        <w:autoSpaceDE w:val="0"/>
        <w:autoSpaceDN w:val="0"/>
        <w:adjustRightInd w:val="0"/>
        <w:ind w:firstLine="540"/>
        <w:rPr>
          <w:rFonts w:ascii="Times New Roman" w:hAnsi="Times New Roman"/>
          <w:sz w:val="26"/>
          <w:szCs w:val="26"/>
        </w:rPr>
      </w:pPr>
      <w:r w:rsidRPr="00063A7C">
        <w:rPr>
          <w:rFonts w:ascii="Times New Roman" w:hAnsi="Times New Roman"/>
          <w:sz w:val="26"/>
          <w:szCs w:val="26"/>
        </w:rPr>
        <w:t xml:space="preserve">За период </w:t>
      </w:r>
      <w:r w:rsidRPr="00063A7C">
        <w:rPr>
          <w:rFonts w:ascii="Times New Roman" w:eastAsia="Calibri" w:hAnsi="Times New Roman"/>
          <w:sz w:val="26"/>
          <w:szCs w:val="26"/>
          <w:lang w:eastAsia="en-US"/>
        </w:rPr>
        <w:t xml:space="preserve">реализации муниципальной программы «Энергосбережение и повышение энергоэффективности в учреждениях и организациях бюджетной сферы муниципального района «Ферзиковский район», утвержденной постановлением администрации (исполнительно-распорядительным органом) муниципального района «Ферзиковский район» </w:t>
      </w:r>
      <w:r w:rsidRPr="00063A7C">
        <w:rPr>
          <w:rFonts w:ascii="Times New Roman" w:hAnsi="Times New Roman"/>
          <w:sz w:val="26"/>
          <w:szCs w:val="26"/>
        </w:rPr>
        <w:t>были проведены работы по следующим направлениям.</w:t>
      </w:r>
    </w:p>
    <w:p w:rsidR="00063A7C" w:rsidRPr="00063A7C" w:rsidRDefault="00063A7C" w:rsidP="00063A7C">
      <w:pPr>
        <w:ind w:left="-108" w:firstLine="675"/>
        <w:rPr>
          <w:rFonts w:ascii="Times New Roman" w:hAnsi="Times New Roman"/>
          <w:sz w:val="26"/>
          <w:szCs w:val="26"/>
        </w:rPr>
      </w:pPr>
      <w:r w:rsidRPr="00063A7C">
        <w:rPr>
          <w:rFonts w:ascii="Times New Roman" w:hAnsi="Times New Roman"/>
          <w:sz w:val="26"/>
          <w:szCs w:val="26"/>
        </w:rPr>
        <w:t>Одним из важных направлений деятельности в сфере энергосбережения и повышения энергетической эффективности является энергетическое обследование, так как результатом этой работы является составление энергетического паспорта, в рамках которого разрабатываются энергосберегающие мероприятия, это, можно сказать, программа энергосбережения объекта, которую необходимо выполнять. В настоящее время во всех 27 учреждениях, финансируемых из бюджета муниципального района «Ферзиковский район», подлежащих энергетическому обследованию, завершено проведение энергетического обследования.</w:t>
      </w:r>
    </w:p>
    <w:p w:rsidR="00063A7C" w:rsidRPr="00063A7C" w:rsidRDefault="00063A7C" w:rsidP="00063A7C">
      <w:pPr>
        <w:ind w:left="-108" w:firstLine="675"/>
        <w:rPr>
          <w:rFonts w:ascii="Times New Roman" w:hAnsi="Times New Roman"/>
          <w:sz w:val="26"/>
          <w:szCs w:val="26"/>
        </w:rPr>
      </w:pPr>
      <w:r w:rsidRPr="00063A7C">
        <w:rPr>
          <w:rFonts w:ascii="Times New Roman" w:hAnsi="Times New Roman"/>
          <w:sz w:val="26"/>
          <w:szCs w:val="26"/>
        </w:rPr>
        <w:t xml:space="preserve">Завершены работы по разработке и внедрению индикативной системы оценки реализации энергосберегающих мероприятий на территории Ферзиковского района, которая должна обеспечить мониторинг выполнения программ и проектов энергосбережения, а также сбор, хранение и передачу информации в государственную информационную систему. Проведено обучение лиц, ответственных за сбор и передачу данных в области энергосбережения и повышения энергоэффективности в исполнительных органах государственной власти и органах местного самоуправления Калужской области. </w:t>
      </w:r>
    </w:p>
    <w:p w:rsidR="00063A7C" w:rsidRPr="00063A7C" w:rsidRDefault="00063A7C" w:rsidP="00063A7C">
      <w:pPr>
        <w:ind w:left="-108" w:firstLine="675"/>
        <w:rPr>
          <w:rFonts w:ascii="Times New Roman" w:hAnsi="Times New Roman"/>
          <w:sz w:val="26"/>
          <w:szCs w:val="26"/>
        </w:rPr>
      </w:pPr>
      <w:r w:rsidRPr="00063A7C">
        <w:rPr>
          <w:rFonts w:ascii="Times New Roman" w:hAnsi="Times New Roman"/>
          <w:sz w:val="26"/>
          <w:szCs w:val="26"/>
        </w:rPr>
        <w:lastRenderedPageBreak/>
        <w:t>В системе коммунальной инфраструктуры за период 2012-2016 гг. – выполнен ремонт 14 отопительных котельных с применением энергосберегающих оборудования и технологий.</w:t>
      </w:r>
      <w:r w:rsidRPr="00063A7C">
        <w:rPr>
          <w:rFonts w:ascii="Times New Roman" w:hAnsi="Times New Roman"/>
          <w:sz w:val="26"/>
          <w:szCs w:val="26"/>
        </w:rPr>
        <w:tab/>
      </w:r>
    </w:p>
    <w:p w:rsidR="00063A7C" w:rsidRPr="00063A7C" w:rsidRDefault="00063A7C" w:rsidP="00063A7C">
      <w:pPr>
        <w:autoSpaceDE w:val="0"/>
        <w:autoSpaceDN w:val="0"/>
        <w:adjustRightInd w:val="0"/>
        <w:ind w:firstLine="540"/>
        <w:rPr>
          <w:rFonts w:ascii="Times New Roman" w:eastAsia="Calibri" w:hAnsi="Times New Roman"/>
          <w:sz w:val="26"/>
          <w:szCs w:val="26"/>
          <w:lang w:eastAsia="en-US"/>
        </w:rPr>
      </w:pPr>
      <w:r w:rsidRPr="00063A7C">
        <w:rPr>
          <w:rFonts w:ascii="Times New Roman" w:hAnsi="Times New Roman"/>
          <w:sz w:val="26"/>
          <w:szCs w:val="26"/>
        </w:rPr>
        <w:t>Дальнейшая работа в Ферзиковском районе будет направлена на обеспечение</w:t>
      </w:r>
      <w:r w:rsidRPr="00063A7C">
        <w:rPr>
          <w:rFonts w:ascii="Times New Roman" w:eastAsia="Calibri" w:hAnsi="Times New Roman"/>
          <w:sz w:val="26"/>
          <w:szCs w:val="26"/>
          <w:lang w:eastAsia="en-US"/>
        </w:rPr>
        <w:t xml:space="preserve"> финансовой устойчивости, энергетической и экологической безопасности экономики Ферзиковского района, за счет реализации потенциала энергосбережения и повышения энергетической эффективности на основе модернизации, технологического развития и перехода к рациональному и экологически ответственному использованию энергетических ресурсов.</w:t>
      </w:r>
    </w:p>
    <w:p w:rsidR="00063A7C" w:rsidRPr="00063A7C" w:rsidRDefault="00063A7C" w:rsidP="00063A7C">
      <w:pPr>
        <w:ind w:left="-142" w:firstLine="850"/>
        <w:rPr>
          <w:rFonts w:ascii="Times New Roman" w:eastAsia="Calibri" w:hAnsi="Times New Roman"/>
          <w:sz w:val="26"/>
          <w:szCs w:val="26"/>
          <w:lang w:eastAsia="en-US"/>
        </w:rPr>
      </w:pPr>
    </w:p>
    <w:p w:rsidR="00063A7C" w:rsidRPr="00063A7C" w:rsidRDefault="00063A7C" w:rsidP="00063A7C">
      <w:pPr>
        <w:numPr>
          <w:ilvl w:val="0"/>
          <w:numId w:val="10"/>
        </w:numPr>
        <w:tabs>
          <w:tab w:val="num" w:pos="360"/>
          <w:tab w:val="left" w:pos="709"/>
          <w:tab w:val="num" w:pos="5322"/>
        </w:tabs>
        <w:autoSpaceDE w:val="0"/>
        <w:autoSpaceDN w:val="0"/>
        <w:adjustRightInd w:val="0"/>
        <w:ind w:left="720"/>
        <w:jc w:val="center"/>
        <w:outlineLvl w:val="1"/>
        <w:rPr>
          <w:rFonts w:ascii="Times New Roman" w:hAnsi="Times New Roman"/>
          <w:sz w:val="26"/>
          <w:szCs w:val="26"/>
        </w:rPr>
      </w:pPr>
      <w:r w:rsidRPr="00063A7C">
        <w:rPr>
          <w:rFonts w:ascii="Times New Roman" w:hAnsi="Times New Roman"/>
          <w:b/>
          <w:sz w:val="26"/>
          <w:szCs w:val="26"/>
        </w:rPr>
        <w:t>Основные цели, задачи муниципальной программы с указанием сроков и этапов ее реализации, перечень и краткое описание подпрограмм, индикаторы достижения целей и решения задач, основные ожидаемые конечные результаты муниципальной программы</w:t>
      </w:r>
    </w:p>
    <w:p w:rsidR="00063A7C" w:rsidRPr="00063A7C" w:rsidRDefault="00063A7C" w:rsidP="00063A7C">
      <w:pPr>
        <w:autoSpaceDE w:val="0"/>
        <w:autoSpaceDN w:val="0"/>
        <w:adjustRightInd w:val="0"/>
        <w:ind w:left="720" w:firstLine="0"/>
        <w:jc w:val="left"/>
        <w:outlineLvl w:val="1"/>
        <w:rPr>
          <w:rFonts w:ascii="Times New Roman" w:hAnsi="Times New Roman"/>
          <w:sz w:val="26"/>
          <w:szCs w:val="26"/>
        </w:rPr>
      </w:pPr>
    </w:p>
    <w:p w:rsidR="00063A7C" w:rsidRPr="00063A7C" w:rsidRDefault="00063A7C" w:rsidP="00447F99">
      <w:pPr>
        <w:autoSpaceDE w:val="0"/>
        <w:autoSpaceDN w:val="0"/>
        <w:adjustRightInd w:val="0"/>
        <w:rPr>
          <w:rFonts w:ascii="Times New Roman" w:hAnsi="Times New Roman"/>
          <w:sz w:val="26"/>
          <w:szCs w:val="26"/>
        </w:rPr>
      </w:pPr>
      <w:r w:rsidRPr="00063A7C">
        <w:rPr>
          <w:rFonts w:ascii="Times New Roman" w:hAnsi="Times New Roman"/>
          <w:sz w:val="26"/>
          <w:szCs w:val="26"/>
        </w:rPr>
        <w:t>Основной целью данной муниципальной программы является:</w:t>
      </w:r>
    </w:p>
    <w:p w:rsidR="00063A7C" w:rsidRPr="00063A7C" w:rsidRDefault="00447F99" w:rsidP="00447F99">
      <w:pPr>
        <w:numPr>
          <w:ilvl w:val="0"/>
          <w:numId w:val="15"/>
        </w:numPr>
        <w:tabs>
          <w:tab w:val="center" w:pos="354"/>
        </w:tabs>
        <w:autoSpaceDE w:val="0"/>
        <w:autoSpaceDN w:val="0"/>
        <w:adjustRightInd w:val="0"/>
        <w:ind w:left="0" w:firstLine="567"/>
        <w:jc w:val="left"/>
        <w:rPr>
          <w:rFonts w:ascii="Times New Roman" w:hAnsi="Times New Roman"/>
          <w:sz w:val="26"/>
          <w:szCs w:val="26"/>
        </w:rPr>
      </w:pPr>
      <w:r>
        <w:rPr>
          <w:rFonts w:ascii="Times New Roman" w:hAnsi="Times New Roman"/>
          <w:sz w:val="26"/>
          <w:szCs w:val="26"/>
        </w:rPr>
        <w:t xml:space="preserve"> </w:t>
      </w:r>
      <w:r w:rsidR="00063A7C" w:rsidRPr="00063A7C">
        <w:rPr>
          <w:rFonts w:ascii="Times New Roman" w:hAnsi="Times New Roman"/>
          <w:sz w:val="26"/>
          <w:szCs w:val="26"/>
        </w:rPr>
        <w:t>формирование целостной и эффективной системы управления энергосбережением и повышением энергетической эффективности в учреждениях и организациях бюджетной сферы муниципального района «Ферзиковский район».</w:t>
      </w:r>
    </w:p>
    <w:p w:rsidR="00063A7C" w:rsidRPr="00063A7C" w:rsidRDefault="00063A7C" w:rsidP="00447F99">
      <w:pPr>
        <w:autoSpaceDE w:val="0"/>
        <w:autoSpaceDN w:val="0"/>
        <w:adjustRightInd w:val="0"/>
        <w:rPr>
          <w:rFonts w:ascii="Times New Roman" w:hAnsi="Times New Roman"/>
          <w:sz w:val="26"/>
          <w:szCs w:val="26"/>
        </w:rPr>
      </w:pPr>
      <w:r w:rsidRPr="00063A7C">
        <w:rPr>
          <w:rFonts w:ascii="Times New Roman" w:hAnsi="Times New Roman"/>
          <w:sz w:val="26"/>
          <w:szCs w:val="26"/>
        </w:rPr>
        <w:t>Достижение указанной цели может быть обеспечено за счет решения следующих основных задач:</w:t>
      </w:r>
    </w:p>
    <w:p w:rsidR="00063A7C" w:rsidRPr="00063A7C" w:rsidRDefault="00447F99" w:rsidP="00447F99">
      <w:pPr>
        <w:numPr>
          <w:ilvl w:val="0"/>
          <w:numId w:val="14"/>
        </w:numPr>
        <w:tabs>
          <w:tab w:val="center" w:pos="354"/>
        </w:tabs>
        <w:autoSpaceDE w:val="0"/>
        <w:autoSpaceDN w:val="0"/>
        <w:adjustRightInd w:val="0"/>
        <w:ind w:left="0" w:firstLine="567"/>
        <w:jc w:val="left"/>
        <w:rPr>
          <w:rFonts w:ascii="Times New Roman" w:hAnsi="Times New Roman"/>
          <w:sz w:val="26"/>
          <w:szCs w:val="26"/>
        </w:rPr>
      </w:pPr>
      <w:r>
        <w:rPr>
          <w:rFonts w:ascii="Times New Roman" w:hAnsi="Times New Roman"/>
          <w:sz w:val="26"/>
          <w:szCs w:val="26"/>
        </w:rPr>
        <w:t xml:space="preserve"> </w:t>
      </w:r>
      <w:r w:rsidR="00063A7C" w:rsidRPr="00063A7C">
        <w:rPr>
          <w:rFonts w:ascii="Times New Roman" w:hAnsi="Times New Roman"/>
          <w:sz w:val="26"/>
          <w:szCs w:val="26"/>
        </w:rPr>
        <w:t xml:space="preserve">повышение энергетической эффективности использования и потребления топливно-энергетических ресурсов учреждениями и организациями, финансируемыми из бюджета муниципального района «Ферзиковский район»; </w:t>
      </w:r>
    </w:p>
    <w:p w:rsidR="00063A7C" w:rsidRPr="00063A7C" w:rsidRDefault="00063A7C" w:rsidP="00447F99">
      <w:pPr>
        <w:tabs>
          <w:tab w:val="left" w:pos="709"/>
        </w:tabs>
        <w:autoSpaceDE w:val="0"/>
        <w:autoSpaceDN w:val="0"/>
        <w:adjustRightInd w:val="0"/>
        <w:rPr>
          <w:rFonts w:ascii="Times New Roman" w:hAnsi="Times New Roman"/>
          <w:sz w:val="26"/>
          <w:szCs w:val="26"/>
        </w:rPr>
      </w:pPr>
      <w:r w:rsidRPr="00063A7C">
        <w:rPr>
          <w:rFonts w:ascii="Times New Roman" w:hAnsi="Times New Roman"/>
          <w:sz w:val="26"/>
          <w:szCs w:val="26"/>
        </w:rPr>
        <w:t>- развитие информационного обеспечения энергосбережения и пропаганда эффективного использования энергетических ресурсов.</w:t>
      </w:r>
    </w:p>
    <w:p w:rsidR="00063A7C" w:rsidRPr="00063A7C" w:rsidRDefault="00063A7C" w:rsidP="00447F99">
      <w:pPr>
        <w:autoSpaceDE w:val="0"/>
        <w:autoSpaceDN w:val="0"/>
        <w:adjustRightInd w:val="0"/>
        <w:rPr>
          <w:rFonts w:ascii="Times New Roman" w:hAnsi="Times New Roman"/>
          <w:sz w:val="26"/>
          <w:szCs w:val="26"/>
        </w:rPr>
      </w:pPr>
      <w:r w:rsidRPr="00063A7C">
        <w:rPr>
          <w:rFonts w:ascii="Times New Roman" w:hAnsi="Times New Roman"/>
          <w:sz w:val="26"/>
          <w:szCs w:val="26"/>
        </w:rPr>
        <w:t>Сроки реализации муниципальной программы 2017-2019 годы предусматривает достижение планируемых результатов в один этап:</w:t>
      </w:r>
    </w:p>
    <w:p w:rsidR="00063A7C" w:rsidRPr="00063A7C" w:rsidRDefault="00063A7C" w:rsidP="00447F99">
      <w:pPr>
        <w:tabs>
          <w:tab w:val="left" w:pos="0"/>
        </w:tabs>
        <w:autoSpaceDE w:val="0"/>
        <w:autoSpaceDN w:val="0"/>
        <w:adjustRightInd w:val="0"/>
        <w:rPr>
          <w:rFonts w:ascii="Times New Roman" w:hAnsi="Times New Roman"/>
          <w:sz w:val="26"/>
          <w:szCs w:val="26"/>
        </w:rPr>
      </w:pPr>
      <w:r w:rsidRPr="00063A7C">
        <w:rPr>
          <w:rFonts w:ascii="Times New Roman" w:hAnsi="Times New Roman"/>
          <w:sz w:val="26"/>
          <w:szCs w:val="26"/>
        </w:rPr>
        <w:t>Состав целевых индикаторов и показателей муниципальной программы сформирован на основе показателей, рекомендованных постановлением Правительства Российской Федерации от 31 декабря 2009 года № 1225 (ред. от 22.07.2013) «О требованиях к региональным и муниципальным программам в области энергосбережения и повышения энергетической эффективности».</w:t>
      </w:r>
    </w:p>
    <w:p w:rsidR="00063A7C" w:rsidRPr="00063A7C" w:rsidRDefault="00063A7C" w:rsidP="00447F99">
      <w:pPr>
        <w:autoSpaceDE w:val="0"/>
        <w:autoSpaceDN w:val="0"/>
        <w:adjustRightInd w:val="0"/>
        <w:outlineLvl w:val="1"/>
        <w:rPr>
          <w:rFonts w:ascii="Times New Roman" w:hAnsi="Times New Roman"/>
          <w:sz w:val="26"/>
          <w:szCs w:val="26"/>
        </w:rPr>
      </w:pPr>
      <w:r w:rsidRPr="00063A7C">
        <w:rPr>
          <w:rFonts w:ascii="Times New Roman" w:hAnsi="Times New Roman"/>
          <w:sz w:val="26"/>
          <w:szCs w:val="26"/>
        </w:rPr>
        <w:t>Оценка эффективности муниципальной программы будет ежегодно отслеживаться на основании целевых индикаторов и показателей</w:t>
      </w:r>
    </w:p>
    <w:p w:rsidR="00063A7C" w:rsidRPr="00063A7C" w:rsidRDefault="00063A7C" w:rsidP="00063A7C">
      <w:pPr>
        <w:autoSpaceDE w:val="0"/>
        <w:autoSpaceDN w:val="0"/>
        <w:adjustRightInd w:val="0"/>
        <w:ind w:firstLine="0"/>
        <w:jc w:val="center"/>
        <w:rPr>
          <w:rFonts w:ascii="Times New Roman" w:eastAsia="Calibri" w:hAnsi="Times New Roman"/>
          <w:b/>
          <w:sz w:val="26"/>
          <w:szCs w:val="26"/>
        </w:rPr>
      </w:pPr>
      <w:r w:rsidRPr="00063A7C">
        <w:rPr>
          <w:rFonts w:ascii="Times New Roman" w:eastAsia="Calibri" w:hAnsi="Times New Roman"/>
          <w:b/>
          <w:sz w:val="26"/>
          <w:szCs w:val="26"/>
        </w:rPr>
        <w:t>СВЕДЕНИЯ</w:t>
      </w:r>
    </w:p>
    <w:p w:rsidR="00063A7C" w:rsidRPr="00063A7C" w:rsidRDefault="00063A7C" w:rsidP="00063A7C">
      <w:pPr>
        <w:autoSpaceDE w:val="0"/>
        <w:autoSpaceDN w:val="0"/>
        <w:adjustRightInd w:val="0"/>
        <w:ind w:firstLine="0"/>
        <w:jc w:val="center"/>
        <w:rPr>
          <w:rFonts w:ascii="Times New Roman" w:eastAsia="Calibri" w:hAnsi="Times New Roman"/>
          <w:b/>
          <w:sz w:val="26"/>
          <w:szCs w:val="26"/>
        </w:rPr>
      </w:pPr>
      <w:r w:rsidRPr="00063A7C">
        <w:rPr>
          <w:rFonts w:ascii="Times New Roman" w:eastAsia="Calibri" w:hAnsi="Times New Roman"/>
          <w:b/>
          <w:sz w:val="26"/>
          <w:szCs w:val="26"/>
        </w:rPr>
        <w:t>о целевых индикаторах муниципальной программы и их значениях</w:t>
      </w:r>
    </w:p>
    <w:p w:rsidR="00063A7C" w:rsidRPr="00063A7C" w:rsidRDefault="00063A7C" w:rsidP="00063A7C">
      <w:pPr>
        <w:autoSpaceDE w:val="0"/>
        <w:autoSpaceDN w:val="0"/>
        <w:adjustRightInd w:val="0"/>
        <w:jc w:val="left"/>
        <w:outlineLvl w:val="1"/>
        <w:rPr>
          <w:rFonts w:ascii="Times New Roman" w:hAnsi="Times New Roman"/>
          <w:sz w:val="26"/>
          <w:szCs w:val="26"/>
        </w:rPr>
      </w:pPr>
    </w:p>
    <w:tbl>
      <w:tblPr>
        <w:tblW w:w="96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
        <w:gridCol w:w="2410"/>
        <w:gridCol w:w="816"/>
        <w:gridCol w:w="885"/>
        <w:gridCol w:w="992"/>
        <w:gridCol w:w="992"/>
        <w:gridCol w:w="992"/>
        <w:gridCol w:w="1125"/>
        <w:gridCol w:w="1041"/>
      </w:tblGrid>
      <w:tr w:rsidR="00063A7C" w:rsidRPr="00063A7C" w:rsidTr="00090BCE">
        <w:trPr>
          <w:trHeight w:val="330"/>
        </w:trPr>
        <w:tc>
          <w:tcPr>
            <w:tcW w:w="392" w:type="dxa"/>
            <w:vMerge w:val="restart"/>
            <w:shd w:val="clear" w:color="auto" w:fill="auto"/>
          </w:tcPr>
          <w:p w:rsidR="00063A7C" w:rsidRPr="00063A7C" w:rsidRDefault="00063A7C" w:rsidP="00063A7C">
            <w:pPr>
              <w:autoSpaceDE w:val="0"/>
              <w:autoSpaceDN w:val="0"/>
              <w:adjustRightInd w:val="0"/>
              <w:ind w:firstLine="0"/>
              <w:rPr>
                <w:rFonts w:ascii="Times New Roman" w:hAnsi="Times New Roman"/>
                <w:b/>
                <w:sz w:val="26"/>
                <w:szCs w:val="26"/>
              </w:rPr>
            </w:pPr>
            <w:r w:rsidRPr="00063A7C">
              <w:rPr>
                <w:rFonts w:ascii="Times New Roman" w:hAnsi="Times New Roman"/>
                <w:sz w:val="26"/>
                <w:szCs w:val="26"/>
              </w:rPr>
              <w:t>№ п/п</w:t>
            </w:r>
          </w:p>
        </w:tc>
        <w:tc>
          <w:tcPr>
            <w:tcW w:w="2410" w:type="dxa"/>
            <w:vMerge w:val="restart"/>
            <w:shd w:val="clear" w:color="auto" w:fill="auto"/>
            <w:vAlign w:val="center"/>
          </w:tcPr>
          <w:p w:rsidR="00063A7C" w:rsidRPr="00063A7C" w:rsidRDefault="00063A7C" w:rsidP="00063A7C">
            <w:pPr>
              <w:autoSpaceDE w:val="0"/>
              <w:autoSpaceDN w:val="0"/>
              <w:adjustRightInd w:val="0"/>
              <w:ind w:firstLine="0"/>
              <w:rPr>
                <w:rFonts w:ascii="Times New Roman" w:hAnsi="Times New Roman"/>
                <w:b/>
                <w:sz w:val="26"/>
                <w:szCs w:val="26"/>
              </w:rPr>
            </w:pPr>
            <w:r w:rsidRPr="00063A7C">
              <w:rPr>
                <w:rFonts w:ascii="Times New Roman" w:hAnsi="Times New Roman"/>
                <w:sz w:val="26"/>
                <w:szCs w:val="26"/>
              </w:rPr>
              <w:t>Наименование индикатора</w:t>
            </w:r>
          </w:p>
        </w:tc>
        <w:tc>
          <w:tcPr>
            <w:tcW w:w="816" w:type="dxa"/>
            <w:vMerge w:val="restart"/>
            <w:shd w:val="clear" w:color="auto" w:fill="auto"/>
            <w:vAlign w:val="center"/>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Ед.</w:t>
            </w:r>
          </w:p>
          <w:p w:rsidR="00063A7C" w:rsidRPr="00063A7C" w:rsidRDefault="00063A7C" w:rsidP="00063A7C">
            <w:pPr>
              <w:autoSpaceDE w:val="0"/>
              <w:autoSpaceDN w:val="0"/>
              <w:adjustRightInd w:val="0"/>
              <w:ind w:firstLine="0"/>
              <w:rPr>
                <w:rFonts w:ascii="Times New Roman" w:hAnsi="Times New Roman"/>
                <w:b/>
                <w:sz w:val="26"/>
                <w:szCs w:val="26"/>
              </w:rPr>
            </w:pPr>
            <w:r w:rsidRPr="00063A7C">
              <w:rPr>
                <w:rFonts w:ascii="Times New Roman" w:hAnsi="Times New Roman"/>
                <w:sz w:val="26"/>
                <w:szCs w:val="26"/>
              </w:rPr>
              <w:t>Изм.</w:t>
            </w:r>
          </w:p>
        </w:tc>
        <w:tc>
          <w:tcPr>
            <w:tcW w:w="6027" w:type="dxa"/>
            <w:gridSpan w:val="6"/>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Значение по годам :</w:t>
            </w:r>
          </w:p>
        </w:tc>
      </w:tr>
      <w:tr w:rsidR="00063A7C" w:rsidRPr="00063A7C" w:rsidTr="00090BCE">
        <w:trPr>
          <w:trHeight w:val="537"/>
        </w:trPr>
        <w:tc>
          <w:tcPr>
            <w:tcW w:w="392" w:type="dxa"/>
            <w:vMerge/>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p>
        </w:tc>
        <w:tc>
          <w:tcPr>
            <w:tcW w:w="2410" w:type="dxa"/>
            <w:vMerge/>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p>
        </w:tc>
        <w:tc>
          <w:tcPr>
            <w:tcW w:w="816" w:type="dxa"/>
            <w:vMerge/>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p>
        </w:tc>
        <w:tc>
          <w:tcPr>
            <w:tcW w:w="885" w:type="dxa"/>
            <w:vMerge w:val="restart"/>
            <w:shd w:val="clear" w:color="auto" w:fill="auto"/>
            <w:vAlign w:val="center"/>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2015г</w:t>
            </w:r>
          </w:p>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 xml:space="preserve">факт </w:t>
            </w:r>
          </w:p>
        </w:tc>
        <w:tc>
          <w:tcPr>
            <w:tcW w:w="992" w:type="dxa"/>
            <w:vMerge w:val="restart"/>
            <w:shd w:val="clear" w:color="auto" w:fill="auto"/>
            <w:vAlign w:val="center"/>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2016г.</w:t>
            </w:r>
          </w:p>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оценка</w:t>
            </w:r>
          </w:p>
        </w:tc>
        <w:tc>
          <w:tcPr>
            <w:tcW w:w="4150" w:type="dxa"/>
            <w:gridSpan w:val="4"/>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Реализация муниципальной программы</w:t>
            </w:r>
          </w:p>
        </w:tc>
      </w:tr>
      <w:tr w:rsidR="00063A7C" w:rsidRPr="00063A7C" w:rsidTr="00090BCE">
        <w:trPr>
          <w:trHeight w:val="390"/>
        </w:trPr>
        <w:tc>
          <w:tcPr>
            <w:tcW w:w="392" w:type="dxa"/>
            <w:vMerge/>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p>
        </w:tc>
        <w:tc>
          <w:tcPr>
            <w:tcW w:w="2410" w:type="dxa"/>
            <w:vMerge/>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p>
        </w:tc>
        <w:tc>
          <w:tcPr>
            <w:tcW w:w="816" w:type="dxa"/>
            <w:vMerge/>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p>
        </w:tc>
        <w:tc>
          <w:tcPr>
            <w:tcW w:w="885" w:type="dxa"/>
            <w:vMerge/>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p>
        </w:tc>
        <w:tc>
          <w:tcPr>
            <w:tcW w:w="992" w:type="dxa"/>
            <w:vMerge/>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p>
        </w:tc>
        <w:tc>
          <w:tcPr>
            <w:tcW w:w="992" w:type="dxa"/>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2017г.</w:t>
            </w:r>
          </w:p>
        </w:tc>
        <w:tc>
          <w:tcPr>
            <w:tcW w:w="992" w:type="dxa"/>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2018г.</w:t>
            </w:r>
          </w:p>
        </w:tc>
        <w:tc>
          <w:tcPr>
            <w:tcW w:w="1125" w:type="dxa"/>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2019г.</w:t>
            </w:r>
          </w:p>
        </w:tc>
        <w:tc>
          <w:tcPr>
            <w:tcW w:w="1041" w:type="dxa"/>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2020г.</w:t>
            </w:r>
          </w:p>
        </w:tc>
      </w:tr>
      <w:tr w:rsidR="00063A7C" w:rsidRPr="00063A7C" w:rsidTr="00090BCE">
        <w:trPr>
          <w:trHeight w:val="390"/>
        </w:trPr>
        <w:tc>
          <w:tcPr>
            <w:tcW w:w="392" w:type="dxa"/>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1</w:t>
            </w:r>
          </w:p>
        </w:tc>
        <w:tc>
          <w:tcPr>
            <w:tcW w:w="2410" w:type="dxa"/>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 xml:space="preserve">доля объема тепловой энергии, потребляемой организациями и учреждениями, финансируемыми из бюджета муниципального района «Ферзиковский район» расчеты за </w:t>
            </w:r>
            <w:r w:rsidRPr="00063A7C">
              <w:rPr>
                <w:rFonts w:ascii="Times New Roman" w:hAnsi="Times New Roman"/>
                <w:sz w:val="26"/>
                <w:szCs w:val="26"/>
              </w:rPr>
              <w:lastRenderedPageBreak/>
              <w:t>которую осуществляются с использованием приборов учета, в общем объеме тепловой энергии, потребляемой (используемой) организациями и учреждениями, финансируемыми из бюджета муниципального района «Ферзиковский район»</w:t>
            </w:r>
          </w:p>
        </w:tc>
        <w:tc>
          <w:tcPr>
            <w:tcW w:w="816" w:type="dxa"/>
            <w:shd w:val="clear" w:color="auto" w:fill="auto"/>
            <w:vAlign w:val="center"/>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lastRenderedPageBreak/>
              <w:t>%</w:t>
            </w:r>
          </w:p>
        </w:tc>
        <w:tc>
          <w:tcPr>
            <w:tcW w:w="885"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70</w:t>
            </w:r>
          </w:p>
        </w:tc>
        <w:tc>
          <w:tcPr>
            <w:tcW w:w="992"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80</w:t>
            </w:r>
          </w:p>
        </w:tc>
        <w:tc>
          <w:tcPr>
            <w:tcW w:w="992"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100</w:t>
            </w:r>
          </w:p>
        </w:tc>
        <w:tc>
          <w:tcPr>
            <w:tcW w:w="992"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100</w:t>
            </w:r>
          </w:p>
        </w:tc>
        <w:tc>
          <w:tcPr>
            <w:tcW w:w="1125"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100</w:t>
            </w:r>
          </w:p>
        </w:tc>
        <w:tc>
          <w:tcPr>
            <w:tcW w:w="1041"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100</w:t>
            </w:r>
          </w:p>
        </w:tc>
      </w:tr>
      <w:tr w:rsidR="00063A7C" w:rsidRPr="00063A7C" w:rsidTr="00090BCE">
        <w:trPr>
          <w:trHeight w:val="390"/>
        </w:trPr>
        <w:tc>
          <w:tcPr>
            <w:tcW w:w="392" w:type="dxa"/>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lastRenderedPageBreak/>
              <w:t>2</w:t>
            </w:r>
          </w:p>
        </w:tc>
        <w:tc>
          <w:tcPr>
            <w:tcW w:w="2410" w:type="dxa"/>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доля объема холодной воды, потребляемой организациями и учреждениями, финансируемыми из бюджета муниципального района «Ферзиковский район» расчеты за которую осуществляются с использованием приборов учета, в общем объеме воды, потребляемой (используемой) организациями и учреждениями, финансируемыми из бюджета муниципального района «Ферзиковский район»;</w:t>
            </w:r>
          </w:p>
          <w:p w:rsidR="00063A7C" w:rsidRPr="00063A7C" w:rsidRDefault="00063A7C" w:rsidP="00063A7C">
            <w:pPr>
              <w:autoSpaceDE w:val="0"/>
              <w:autoSpaceDN w:val="0"/>
              <w:adjustRightInd w:val="0"/>
              <w:ind w:firstLine="0"/>
              <w:rPr>
                <w:rFonts w:ascii="Times New Roman" w:hAnsi="Times New Roman"/>
                <w:sz w:val="26"/>
                <w:szCs w:val="26"/>
              </w:rPr>
            </w:pPr>
          </w:p>
        </w:tc>
        <w:tc>
          <w:tcPr>
            <w:tcW w:w="816" w:type="dxa"/>
            <w:shd w:val="clear" w:color="auto" w:fill="auto"/>
            <w:vAlign w:val="center"/>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w:t>
            </w:r>
          </w:p>
        </w:tc>
        <w:tc>
          <w:tcPr>
            <w:tcW w:w="885"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70</w:t>
            </w:r>
          </w:p>
        </w:tc>
        <w:tc>
          <w:tcPr>
            <w:tcW w:w="992"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80</w:t>
            </w:r>
          </w:p>
        </w:tc>
        <w:tc>
          <w:tcPr>
            <w:tcW w:w="992"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100</w:t>
            </w:r>
          </w:p>
        </w:tc>
        <w:tc>
          <w:tcPr>
            <w:tcW w:w="992"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100</w:t>
            </w:r>
          </w:p>
        </w:tc>
        <w:tc>
          <w:tcPr>
            <w:tcW w:w="1125"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100</w:t>
            </w:r>
          </w:p>
        </w:tc>
        <w:tc>
          <w:tcPr>
            <w:tcW w:w="1041"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100</w:t>
            </w:r>
          </w:p>
        </w:tc>
      </w:tr>
      <w:tr w:rsidR="00063A7C" w:rsidRPr="00063A7C" w:rsidTr="00090BCE">
        <w:tc>
          <w:tcPr>
            <w:tcW w:w="392" w:type="dxa"/>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p>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3</w:t>
            </w:r>
          </w:p>
        </w:tc>
        <w:tc>
          <w:tcPr>
            <w:tcW w:w="2410" w:type="dxa"/>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p>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 xml:space="preserve">Удельный расход  электрической энергии на снабжение организаций и учреждений, финансируемых из бюджета </w:t>
            </w:r>
            <w:r w:rsidRPr="00063A7C">
              <w:rPr>
                <w:rFonts w:ascii="Times New Roman" w:hAnsi="Times New Roman"/>
                <w:sz w:val="26"/>
                <w:szCs w:val="26"/>
              </w:rPr>
              <w:lastRenderedPageBreak/>
              <w:t xml:space="preserve">муниципального района «Ферзиковский район» (в расчете на 1 кв. метр общей площади)             </w:t>
            </w:r>
          </w:p>
        </w:tc>
        <w:tc>
          <w:tcPr>
            <w:tcW w:w="816" w:type="dxa"/>
            <w:shd w:val="clear" w:color="auto" w:fill="auto"/>
            <w:vAlign w:val="center"/>
          </w:tcPr>
          <w:p w:rsidR="00063A7C" w:rsidRPr="00063A7C" w:rsidRDefault="00063A7C" w:rsidP="00063A7C">
            <w:pPr>
              <w:autoSpaceDE w:val="0"/>
              <w:autoSpaceDN w:val="0"/>
              <w:adjustRightInd w:val="0"/>
              <w:ind w:firstLine="0"/>
              <w:rPr>
                <w:rFonts w:ascii="Times New Roman" w:hAnsi="Times New Roman"/>
                <w:sz w:val="26"/>
                <w:szCs w:val="26"/>
              </w:rPr>
            </w:pPr>
          </w:p>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кВтч</w:t>
            </w:r>
          </w:p>
        </w:tc>
        <w:tc>
          <w:tcPr>
            <w:tcW w:w="885"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p>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39,2</w:t>
            </w:r>
          </w:p>
        </w:tc>
        <w:tc>
          <w:tcPr>
            <w:tcW w:w="992"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p>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38</w:t>
            </w:r>
          </w:p>
        </w:tc>
        <w:tc>
          <w:tcPr>
            <w:tcW w:w="992"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p>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37</w:t>
            </w:r>
          </w:p>
        </w:tc>
        <w:tc>
          <w:tcPr>
            <w:tcW w:w="992"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p>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36</w:t>
            </w:r>
          </w:p>
        </w:tc>
        <w:tc>
          <w:tcPr>
            <w:tcW w:w="1125"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p>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35</w:t>
            </w:r>
          </w:p>
        </w:tc>
        <w:tc>
          <w:tcPr>
            <w:tcW w:w="1041"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p>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34</w:t>
            </w:r>
          </w:p>
        </w:tc>
      </w:tr>
      <w:tr w:rsidR="00063A7C" w:rsidRPr="00063A7C" w:rsidTr="00090BCE">
        <w:tc>
          <w:tcPr>
            <w:tcW w:w="392" w:type="dxa"/>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lastRenderedPageBreak/>
              <w:t>4</w:t>
            </w:r>
          </w:p>
        </w:tc>
        <w:tc>
          <w:tcPr>
            <w:tcW w:w="2410" w:type="dxa"/>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удельный расход тепловой энергии на снабжение организаций и учреждений, финансируемых из бюджета муниципального района «Ферзиковский район» (в расчете на 1 кв. метр общей площади)</w:t>
            </w:r>
          </w:p>
          <w:p w:rsidR="00063A7C" w:rsidRPr="00063A7C" w:rsidRDefault="00063A7C" w:rsidP="00063A7C">
            <w:pPr>
              <w:autoSpaceDE w:val="0"/>
              <w:autoSpaceDN w:val="0"/>
              <w:adjustRightInd w:val="0"/>
              <w:ind w:firstLine="0"/>
              <w:rPr>
                <w:rFonts w:ascii="Times New Roman" w:hAnsi="Times New Roman"/>
                <w:sz w:val="26"/>
                <w:szCs w:val="26"/>
              </w:rPr>
            </w:pPr>
          </w:p>
        </w:tc>
        <w:tc>
          <w:tcPr>
            <w:tcW w:w="816"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Гкал</w:t>
            </w:r>
          </w:p>
        </w:tc>
        <w:tc>
          <w:tcPr>
            <w:tcW w:w="885"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0,250</w:t>
            </w:r>
          </w:p>
        </w:tc>
        <w:tc>
          <w:tcPr>
            <w:tcW w:w="992"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0,240</w:t>
            </w:r>
          </w:p>
        </w:tc>
        <w:tc>
          <w:tcPr>
            <w:tcW w:w="992"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0,233</w:t>
            </w:r>
          </w:p>
        </w:tc>
        <w:tc>
          <w:tcPr>
            <w:tcW w:w="992"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0,226</w:t>
            </w:r>
          </w:p>
        </w:tc>
        <w:tc>
          <w:tcPr>
            <w:tcW w:w="1125"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0,219</w:t>
            </w:r>
          </w:p>
        </w:tc>
        <w:tc>
          <w:tcPr>
            <w:tcW w:w="1041"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0,212</w:t>
            </w:r>
          </w:p>
        </w:tc>
      </w:tr>
      <w:tr w:rsidR="00063A7C" w:rsidRPr="00063A7C" w:rsidTr="00090BCE">
        <w:tc>
          <w:tcPr>
            <w:tcW w:w="392" w:type="dxa"/>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5</w:t>
            </w:r>
          </w:p>
          <w:p w:rsidR="00063A7C" w:rsidRPr="00063A7C" w:rsidRDefault="00063A7C" w:rsidP="00063A7C">
            <w:pPr>
              <w:autoSpaceDE w:val="0"/>
              <w:autoSpaceDN w:val="0"/>
              <w:adjustRightInd w:val="0"/>
              <w:ind w:firstLine="0"/>
              <w:rPr>
                <w:rFonts w:ascii="Times New Roman" w:hAnsi="Times New Roman"/>
                <w:sz w:val="26"/>
                <w:szCs w:val="26"/>
              </w:rPr>
            </w:pPr>
          </w:p>
        </w:tc>
        <w:tc>
          <w:tcPr>
            <w:tcW w:w="2410" w:type="dxa"/>
            <w:shd w:val="clear" w:color="auto" w:fill="auto"/>
          </w:tcPr>
          <w:p w:rsidR="00063A7C" w:rsidRPr="00063A7C" w:rsidRDefault="00063A7C" w:rsidP="00063A7C">
            <w:pPr>
              <w:autoSpaceDE w:val="0"/>
              <w:autoSpaceDN w:val="0"/>
              <w:adjustRightInd w:val="0"/>
              <w:ind w:firstLine="0"/>
              <w:rPr>
                <w:rFonts w:ascii="Times New Roman" w:hAnsi="Times New Roman"/>
                <w:sz w:val="26"/>
                <w:szCs w:val="26"/>
              </w:rPr>
            </w:pPr>
            <w:r w:rsidRPr="00063A7C">
              <w:rPr>
                <w:rFonts w:ascii="Times New Roman" w:hAnsi="Times New Roman"/>
                <w:sz w:val="26"/>
                <w:szCs w:val="26"/>
              </w:rPr>
              <w:t>удельный расход холодной воды на снабжение организаций и учреждений, финансируемых из бюджета муниципального района «Ферзиковский район» (в расчете на 1 человека);</w:t>
            </w:r>
          </w:p>
          <w:p w:rsidR="00063A7C" w:rsidRPr="00063A7C" w:rsidRDefault="00063A7C" w:rsidP="00063A7C">
            <w:pPr>
              <w:autoSpaceDE w:val="0"/>
              <w:autoSpaceDN w:val="0"/>
              <w:adjustRightInd w:val="0"/>
              <w:ind w:firstLine="0"/>
              <w:rPr>
                <w:rFonts w:ascii="Times New Roman" w:hAnsi="Times New Roman"/>
                <w:sz w:val="26"/>
                <w:szCs w:val="26"/>
              </w:rPr>
            </w:pPr>
          </w:p>
        </w:tc>
        <w:tc>
          <w:tcPr>
            <w:tcW w:w="816"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Куб.м</w:t>
            </w:r>
          </w:p>
        </w:tc>
        <w:tc>
          <w:tcPr>
            <w:tcW w:w="885"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2,29</w:t>
            </w:r>
          </w:p>
        </w:tc>
        <w:tc>
          <w:tcPr>
            <w:tcW w:w="992"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2,22</w:t>
            </w:r>
          </w:p>
        </w:tc>
        <w:tc>
          <w:tcPr>
            <w:tcW w:w="992"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2,15</w:t>
            </w:r>
          </w:p>
        </w:tc>
        <w:tc>
          <w:tcPr>
            <w:tcW w:w="992"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2,10</w:t>
            </w:r>
          </w:p>
        </w:tc>
        <w:tc>
          <w:tcPr>
            <w:tcW w:w="1125"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2,05</w:t>
            </w:r>
          </w:p>
        </w:tc>
        <w:tc>
          <w:tcPr>
            <w:tcW w:w="1041" w:type="dxa"/>
            <w:shd w:val="clear" w:color="auto" w:fill="auto"/>
            <w:vAlign w:val="center"/>
          </w:tcPr>
          <w:p w:rsidR="00063A7C" w:rsidRPr="00063A7C" w:rsidRDefault="00063A7C" w:rsidP="00063A7C">
            <w:pPr>
              <w:autoSpaceDE w:val="0"/>
              <w:autoSpaceDN w:val="0"/>
              <w:adjustRightInd w:val="0"/>
              <w:ind w:firstLine="0"/>
              <w:jc w:val="center"/>
              <w:rPr>
                <w:rFonts w:ascii="Times New Roman" w:hAnsi="Times New Roman"/>
                <w:sz w:val="26"/>
                <w:szCs w:val="26"/>
              </w:rPr>
            </w:pPr>
          </w:p>
          <w:p w:rsidR="00063A7C" w:rsidRPr="00063A7C" w:rsidRDefault="00063A7C" w:rsidP="00063A7C">
            <w:pPr>
              <w:autoSpaceDE w:val="0"/>
              <w:autoSpaceDN w:val="0"/>
              <w:adjustRightInd w:val="0"/>
              <w:ind w:firstLine="0"/>
              <w:jc w:val="center"/>
              <w:rPr>
                <w:rFonts w:ascii="Times New Roman" w:hAnsi="Times New Roman"/>
                <w:sz w:val="26"/>
                <w:szCs w:val="26"/>
              </w:rPr>
            </w:pPr>
            <w:r w:rsidRPr="00063A7C">
              <w:rPr>
                <w:rFonts w:ascii="Times New Roman" w:hAnsi="Times New Roman"/>
                <w:sz w:val="26"/>
                <w:szCs w:val="26"/>
              </w:rPr>
              <w:t>2</w:t>
            </w:r>
          </w:p>
          <w:p w:rsidR="00063A7C" w:rsidRPr="00063A7C" w:rsidRDefault="00063A7C" w:rsidP="00063A7C">
            <w:pPr>
              <w:autoSpaceDE w:val="0"/>
              <w:autoSpaceDN w:val="0"/>
              <w:adjustRightInd w:val="0"/>
              <w:ind w:firstLine="0"/>
              <w:jc w:val="center"/>
              <w:rPr>
                <w:rFonts w:ascii="Times New Roman" w:hAnsi="Times New Roman"/>
                <w:sz w:val="26"/>
                <w:szCs w:val="26"/>
              </w:rPr>
            </w:pPr>
          </w:p>
        </w:tc>
      </w:tr>
    </w:tbl>
    <w:p w:rsidR="00063A7C" w:rsidRPr="00063A7C" w:rsidRDefault="00063A7C" w:rsidP="00063A7C">
      <w:pPr>
        <w:autoSpaceDE w:val="0"/>
        <w:autoSpaceDN w:val="0"/>
        <w:adjustRightInd w:val="0"/>
        <w:ind w:firstLine="0"/>
        <w:rPr>
          <w:rFonts w:ascii="Times New Roman" w:hAnsi="Times New Roman"/>
          <w:sz w:val="26"/>
          <w:szCs w:val="26"/>
        </w:rPr>
      </w:pPr>
    </w:p>
    <w:p w:rsidR="00063A7C" w:rsidRPr="00063A7C" w:rsidRDefault="00063A7C" w:rsidP="00063A7C">
      <w:pPr>
        <w:autoSpaceDE w:val="0"/>
        <w:autoSpaceDN w:val="0"/>
        <w:adjustRightInd w:val="0"/>
        <w:ind w:firstLine="0"/>
        <w:rPr>
          <w:rFonts w:ascii="Times New Roman" w:hAnsi="Times New Roman"/>
          <w:sz w:val="26"/>
          <w:szCs w:val="26"/>
        </w:rPr>
      </w:pPr>
    </w:p>
    <w:p w:rsidR="00063A7C" w:rsidRPr="00063A7C" w:rsidRDefault="00063A7C" w:rsidP="00063A7C">
      <w:pPr>
        <w:tabs>
          <w:tab w:val="left" w:pos="567"/>
        </w:tabs>
        <w:autoSpaceDE w:val="0"/>
        <w:autoSpaceDN w:val="0"/>
        <w:adjustRightInd w:val="0"/>
        <w:ind w:firstLine="0"/>
        <w:contextualSpacing/>
        <w:jc w:val="center"/>
        <w:rPr>
          <w:rFonts w:ascii="Times New Roman" w:eastAsia="Calibri" w:hAnsi="Times New Roman"/>
          <w:b/>
          <w:sz w:val="26"/>
          <w:szCs w:val="26"/>
        </w:rPr>
      </w:pPr>
      <w:r w:rsidRPr="00063A7C">
        <w:rPr>
          <w:rFonts w:ascii="Times New Roman" w:eastAsia="Calibri" w:hAnsi="Times New Roman"/>
          <w:b/>
          <w:sz w:val="26"/>
          <w:szCs w:val="26"/>
        </w:rPr>
        <w:t>Конечные результаты реализации муниципальной программы</w:t>
      </w:r>
    </w:p>
    <w:p w:rsidR="00063A7C" w:rsidRPr="00063A7C" w:rsidRDefault="00063A7C" w:rsidP="00063A7C">
      <w:pPr>
        <w:tabs>
          <w:tab w:val="left" w:pos="709"/>
        </w:tabs>
        <w:autoSpaceDE w:val="0"/>
        <w:autoSpaceDN w:val="0"/>
        <w:adjustRightInd w:val="0"/>
        <w:ind w:firstLine="709"/>
        <w:rPr>
          <w:rFonts w:ascii="Times New Roman" w:eastAsia="Calibri" w:hAnsi="Times New Roman"/>
          <w:u w:val="single"/>
        </w:rPr>
      </w:pPr>
    </w:p>
    <w:p w:rsidR="00063A7C" w:rsidRPr="00063A7C" w:rsidRDefault="00063A7C" w:rsidP="00447F99">
      <w:pPr>
        <w:autoSpaceDE w:val="0"/>
        <w:autoSpaceDN w:val="0"/>
        <w:adjustRightInd w:val="0"/>
        <w:ind w:firstLine="708"/>
        <w:rPr>
          <w:rFonts w:ascii="Times New Roman" w:eastAsia="Calibri" w:hAnsi="Times New Roman"/>
          <w:sz w:val="26"/>
          <w:szCs w:val="26"/>
        </w:rPr>
      </w:pPr>
      <w:r w:rsidRPr="00063A7C">
        <w:rPr>
          <w:rFonts w:ascii="Times New Roman" w:eastAsia="Calibri" w:hAnsi="Times New Roman"/>
          <w:sz w:val="26"/>
          <w:szCs w:val="26"/>
        </w:rPr>
        <w:t xml:space="preserve">Основные ожидаемые конечные результаты реализации муниципальной программы: </w:t>
      </w:r>
    </w:p>
    <w:p w:rsidR="00063A7C" w:rsidRPr="00063A7C" w:rsidRDefault="00063A7C" w:rsidP="00447F99">
      <w:pPr>
        <w:widowControl w:val="0"/>
        <w:autoSpaceDE w:val="0"/>
        <w:autoSpaceDN w:val="0"/>
        <w:adjustRightInd w:val="0"/>
        <w:ind w:firstLine="708"/>
        <w:rPr>
          <w:rFonts w:ascii="Times New Roman" w:hAnsi="Times New Roman"/>
          <w:sz w:val="26"/>
          <w:szCs w:val="26"/>
        </w:rPr>
      </w:pPr>
      <w:r w:rsidRPr="00063A7C">
        <w:rPr>
          <w:rFonts w:ascii="Times New Roman" w:hAnsi="Times New Roman"/>
          <w:sz w:val="26"/>
          <w:szCs w:val="26"/>
        </w:rPr>
        <w:t xml:space="preserve">в количественном выражении: </w:t>
      </w:r>
    </w:p>
    <w:p w:rsidR="00063A7C" w:rsidRPr="00063A7C" w:rsidRDefault="00063A7C" w:rsidP="00447F99">
      <w:pPr>
        <w:numPr>
          <w:ilvl w:val="0"/>
          <w:numId w:val="17"/>
        </w:numPr>
        <w:tabs>
          <w:tab w:val="left" w:pos="270"/>
          <w:tab w:val="left" w:pos="702"/>
        </w:tabs>
        <w:autoSpaceDE w:val="0"/>
        <w:autoSpaceDN w:val="0"/>
        <w:adjustRightInd w:val="0"/>
        <w:ind w:left="72" w:firstLine="708"/>
        <w:contextualSpacing/>
        <w:jc w:val="left"/>
        <w:rPr>
          <w:rFonts w:ascii="Times New Roman" w:eastAsia="Calibri" w:hAnsi="Times New Roman"/>
          <w:sz w:val="26"/>
          <w:szCs w:val="26"/>
          <w:lang w:eastAsia="en-US"/>
        </w:rPr>
      </w:pPr>
      <w:r w:rsidRPr="00063A7C">
        <w:rPr>
          <w:rFonts w:ascii="Times New Roman" w:eastAsia="Calibri" w:hAnsi="Times New Roman"/>
          <w:sz w:val="26"/>
          <w:szCs w:val="26"/>
          <w:lang w:eastAsia="en-US"/>
        </w:rPr>
        <w:t xml:space="preserve">ежегодное снижение </w:t>
      </w:r>
      <w:r w:rsidRPr="00063A7C">
        <w:rPr>
          <w:rFonts w:ascii="Times New Roman" w:hAnsi="Times New Roman"/>
          <w:sz w:val="26"/>
          <w:szCs w:val="26"/>
        </w:rPr>
        <w:t>в сопоставимых условиях</w:t>
      </w:r>
      <w:r w:rsidRPr="00063A7C">
        <w:rPr>
          <w:rFonts w:ascii="Times New Roman" w:eastAsia="Calibri" w:hAnsi="Times New Roman"/>
          <w:sz w:val="26"/>
          <w:szCs w:val="26"/>
          <w:lang w:eastAsia="en-US"/>
        </w:rPr>
        <w:t xml:space="preserve"> не менее чем на 3% объемов энергопотребления организациями </w:t>
      </w:r>
      <w:r w:rsidRPr="00063A7C">
        <w:rPr>
          <w:rFonts w:ascii="Times New Roman" w:hAnsi="Times New Roman"/>
          <w:sz w:val="26"/>
          <w:szCs w:val="26"/>
        </w:rPr>
        <w:t>и учреждениями, финансируемыми из бюджета муниципального района «Ферзиковский район»</w:t>
      </w:r>
      <w:r w:rsidRPr="00063A7C">
        <w:rPr>
          <w:rFonts w:ascii="Times New Roman" w:eastAsia="Calibri" w:hAnsi="Times New Roman"/>
          <w:sz w:val="26"/>
          <w:szCs w:val="26"/>
          <w:lang w:eastAsia="en-US"/>
        </w:rPr>
        <w:t>;</w:t>
      </w:r>
    </w:p>
    <w:p w:rsidR="00063A7C" w:rsidRPr="00063A7C" w:rsidRDefault="00063A7C" w:rsidP="00447F99">
      <w:pPr>
        <w:numPr>
          <w:ilvl w:val="0"/>
          <w:numId w:val="17"/>
        </w:numPr>
        <w:tabs>
          <w:tab w:val="left" w:pos="342"/>
        </w:tabs>
        <w:autoSpaceDE w:val="0"/>
        <w:autoSpaceDN w:val="0"/>
        <w:adjustRightInd w:val="0"/>
        <w:ind w:left="72" w:firstLine="708"/>
        <w:contextualSpacing/>
        <w:jc w:val="left"/>
        <w:rPr>
          <w:rFonts w:ascii="Times New Roman" w:eastAsia="Calibri" w:hAnsi="Times New Roman"/>
          <w:sz w:val="26"/>
          <w:szCs w:val="26"/>
          <w:lang w:eastAsia="en-US"/>
        </w:rPr>
      </w:pPr>
      <w:r w:rsidRPr="00063A7C">
        <w:rPr>
          <w:rFonts w:ascii="Times New Roman" w:eastAsia="Calibri" w:hAnsi="Times New Roman"/>
          <w:sz w:val="26"/>
          <w:szCs w:val="26"/>
          <w:lang w:eastAsia="en-US"/>
        </w:rPr>
        <w:t xml:space="preserve">100% учет потребляемых топливно-энергетических ресурсов с помощью приборов учета во всех </w:t>
      </w:r>
      <w:r w:rsidRPr="00063A7C">
        <w:rPr>
          <w:rFonts w:ascii="Times New Roman" w:hAnsi="Times New Roman"/>
          <w:sz w:val="26"/>
          <w:szCs w:val="26"/>
        </w:rPr>
        <w:t>организациях и учреждениях, финансируемых из бюджета муниципального района «Ферзиковский район»</w:t>
      </w:r>
      <w:r w:rsidRPr="00063A7C">
        <w:rPr>
          <w:rFonts w:ascii="Times New Roman" w:eastAsia="Calibri" w:hAnsi="Times New Roman"/>
          <w:sz w:val="26"/>
          <w:szCs w:val="26"/>
          <w:lang w:eastAsia="en-US"/>
        </w:rPr>
        <w:t>;</w:t>
      </w:r>
    </w:p>
    <w:p w:rsidR="00063A7C" w:rsidRPr="00063A7C" w:rsidRDefault="00063A7C" w:rsidP="00447F99">
      <w:pPr>
        <w:numPr>
          <w:ilvl w:val="0"/>
          <w:numId w:val="17"/>
        </w:numPr>
        <w:tabs>
          <w:tab w:val="left" w:pos="342"/>
        </w:tabs>
        <w:autoSpaceDE w:val="0"/>
        <w:autoSpaceDN w:val="0"/>
        <w:adjustRightInd w:val="0"/>
        <w:ind w:left="72" w:firstLine="708"/>
        <w:contextualSpacing/>
        <w:jc w:val="left"/>
        <w:outlineLvl w:val="1"/>
        <w:rPr>
          <w:rFonts w:ascii="Times New Roman" w:hAnsi="Times New Roman"/>
          <w:sz w:val="26"/>
          <w:szCs w:val="26"/>
        </w:rPr>
      </w:pPr>
      <w:r w:rsidRPr="00063A7C">
        <w:rPr>
          <w:rFonts w:ascii="Times New Roman" w:eastAsia="Calibri" w:hAnsi="Times New Roman"/>
          <w:sz w:val="26"/>
          <w:szCs w:val="26"/>
          <w:lang w:eastAsia="en-US"/>
        </w:rPr>
        <w:t xml:space="preserve">повышение эффективности использования энергетических ресурсов потребителями организаций </w:t>
      </w:r>
      <w:r w:rsidRPr="00063A7C">
        <w:rPr>
          <w:rFonts w:ascii="Times New Roman" w:hAnsi="Times New Roman"/>
          <w:sz w:val="26"/>
          <w:szCs w:val="26"/>
        </w:rPr>
        <w:t xml:space="preserve">и учреждений, финансируемых из бюджета муниципального района «Ферзиковский район» при </w:t>
      </w:r>
      <w:r w:rsidRPr="00063A7C">
        <w:rPr>
          <w:rFonts w:ascii="Times New Roman" w:eastAsia="Calibri" w:hAnsi="Times New Roman"/>
          <w:sz w:val="26"/>
          <w:szCs w:val="26"/>
          <w:lang w:eastAsia="en-US"/>
        </w:rPr>
        <w:t xml:space="preserve"> конечном использовании;</w:t>
      </w:r>
    </w:p>
    <w:p w:rsidR="00063A7C" w:rsidRPr="00063A7C" w:rsidRDefault="00063A7C" w:rsidP="00447F99">
      <w:pPr>
        <w:numPr>
          <w:ilvl w:val="0"/>
          <w:numId w:val="17"/>
        </w:numPr>
        <w:tabs>
          <w:tab w:val="left" w:pos="342"/>
        </w:tabs>
        <w:autoSpaceDE w:val="0"/>
        <w:autoSpaceDN w:val="0"/>
        <w:adjustRightInd w:val="0"/>
        <w:ind w:left="72" w:firstLine="708"/>
        <w:contextualSpacing/>
        <w:jc w:val="left"/>
        <w:outlineLvl w:val="1"/>
        <w:rPr>
          <w:rFonts w:ascii="Times New Roman" w:hAnsi="Times New Roman"/>
          <w:sz w:val="26"/>
          <w:szCs w:val="26"/>
        </w:rPr>
        <w:sectPr w:rsidR="00063A7C" w:rsidRPr="00063A7C" w:rsidSect="00063A7C">
          <w:footerReference w:type="even" r:id="rId8"/>
          <w:footerReference w:type="default" r:id="rId9"/>
          <w:footerReference w:type="first" r:id="rId10"/>
          <w:pgSz w:w="11906" w:h="16838" w:code="9"/>
          <w:pgMar w:top="284" w:right="567" w:bottom="142" w:left="1418" w:header="709" w:footer="259" w:gutter="0"/>
          <w:cols w:space="708"/>
          <w:titlePg/>
          <w:docGrid w:linePitch="360"/>
        </w:sectPr>
      </w:pPr>
      <w:r w:rsidRPr="00063A7C">
        <w:rPr>
          <w:rFonts w:ascii="Times New Roman" w:eastAsia="Calibri" w:hAnsi="Times New Roman"/>
          <w:sz w:val="26"/>
          <w:szCs w:val="26"/>
          <w:lang w:eastAsia="en-US"/>
        </w:rPr>
        <w:t>повышение экологической эффективности и безопасности на основе рационального и экологически ответственного использования энергии и ресурсов, способствующих обеспечению права граждан на благоприятную окружающую среду.</w:t>
      </w:r>
    </w:p>
    <w:p w:rsidR="00063A7C" w:rsidRPr="00063A7C" w:rsidRDefault="00063A7C" w:rsidP="00063A7C">
      <w:pPr>
        <w:numPr>
          <w:ilvl w:val="0"/>
          <w:numId w:val="10"/>
        </w:numPr>
        <w:tabs>
          <w:tab w:val="num" w:pos="360"/>
          <w:tab w:val="left" w:pos="1985"/>
          <w:tab w:val="left" w:pos="2552"/>
          <w:tab w:val="left" w:pos="2835"/>
        </w:tabs>
        <w:jc w:val="center"/>
        <w:rPr>
          <w:rFonts w:ascii="Times New Roman" w:hAnsi="Times New Roman"/>
          <w:b/>
          <w:sz w:val="26"/>
          <w:szCs w:val="26"/>
        </w:rPr>
      </w:pPr>
      <w:r w:rsidRPr="00063A7C">
        <w:rPr>
          <w:rFonts w:ascii="Times New Roman" w:hAnsi="Times New Roman"/>
          <w:b/>
          <w:sz w:val="26"/>
          <w:szCs w:val="26"/>
        </w:rPr>
        <w:lastRenderedPageBreak/>
        <w:t xml:space="preserve">Обобщенная характеристика основных мероприятий </w:t>
      </w:r>
    </w:p>
    <w:p w:rsidR="00063A7C" w:rsidRPr="00063A7C" w:rsidRDefault="00063A7C" w:rsidP="00063A7C">
      <w:pPr>
        <w:tabs>
          <w:tab w:val="left" w:pos="1985"/>
          <w:tab w:val="left" w:pos="2552"/>
          <w:tab w:val="left" w:pos="2835"/>
        </w:tabs>
        <w:ind w:left="360" w:firstLine="0"/>
        <w:jc w:val="center"/>
        <w:rPr>
          <w:rFonts w:ascii="Times New Roman" w:hAnsi="Times New Roman"/>
          <w:sz w:val="26"/>
          <w:szCs w:val="26"/>
        </w:rPr>
      </w:pPr>
      <w:r w:rsidRPr="00063A7C">
        <w:rPr>
          <w:rFonts w:ascii="Times New Roman" w:hAnsi="Times New Roman"/>
          <w:b/>
          <w:sz w:val="26"/>
          <w:szCs w:val="26"/>
        </w:rPr>
        <w:t xml:space="preserve">муниципальной программы «Энергосбережение и повышение энергоэффективности в учреждениях и организациях бюджетной сферы муниципального района  «Ферзиковский район» </w:t>
      </w:r>
    </w:p>
    <w:p w:rsidR="00063A7C" w:rsidRPr="00063A7C" w:rsidRDefault="00063A7C" w:rsidP="00447F99">
      <w:pPr>
        <w:autoSpaceDE w:val="0"/>
        <w:autoSpaceDN w:val="0"/>
        <w:adjustRightInd w:val="0"/>
        <w:ind w:firstLine="540"/>
        <w:rPr>
          <w:rFonts w:ascii="Times New Roman" w:eastAsia="Calibri" w:hAnsi="Times New Roman"/>
          <w:sz w:val="26"/>
          <w:szCs w:val="26"/>
          <w:lang w:eastAsia="en-US"/>
        </w:rPr>
      </w:pPr>
      <w:r w:rsidRPr="00063A7C">
        <w:rPr>
          <w:rFonts w:ascii="Times New Roman" w:eastAsia="Calibri" w:hAnsi="Times New Roman"/>
          <w:sz w:val="26"/>
          <w:szCs w:val="26"/>
          <w:lang w:eastAsia="en-US"/>
        </w:rPr>
        <w:t>Для обеспечения прозрачной и понятной связи влияния основных мероприятий на достижение целей муниципальной программы, информация, представленная в данном разделе дает характеристику основных мероприятий муниципальной программы с акцентом на контрольные события, которые в большей степени затрагивают достижение целей муниципальной программы.</w:t>
      </w:r>
    </w:p>
    <w:p w:rsidR="00063A7C" w:rsidRPr="00063A7C" w:rsidRDefault="00063A7C" w:rsidP="00447F99">
      <w:pPr>
        <w:autoSpaceDE w:val="0"/>
        <w:autoSpaceDN w:val="0"/>
        <w:adjustRightInd w:val="0"/>
        <w:ind w:firstLine="540"/>
        <w:rPr>
          <w:rFonts w:ascii="Times New Roman" w:eastAsia="Calibri" w:hAnsi="Times New Roman"/>
          <w:sz w:val="26"/>
          <w:szCs w:val="26"/>
          <w:lang w:eastAsia="en-US"/>
        </w:rPr>
      </w:pPr>
      <w:r w:rsidRPr="00063A7C">
        <w:rPr>
          <w:rFonts w:ascii="Times New Roman" w:eastAsia="Calibri" w:hAnsi="Times New Roman"/>
          <w:sz w:val="26"/>
          <w:szCs w:val="26"/>
          <w:lang w:eastAsia="en-US"/>
        </w:rPr>
        <w:t>В тоже время в разделе 5 дается подробный перечень мероприятий, направленных на решение задач муниципальной программы и обеспечивающих достижение целей муниципальной программы.</w:t>
      </w:r>
    </w:p>
    <w:p w:rsidR="00063A7C" w:rsidRPr="00063A7C" w:rsidRDefault="00063A7C" w:rsidP="00447F99">
      <w:pPr>
        <w:tabs>
          <w:tab w:val="left" w:pos="567"/>
          <w:tab w:val="num" w:pos="993"/>
        </w:tabs>
        <w:autoSpaceDE w:val="0"/>
        <w:autoSpaceDN w:val="0"/>
        <w:adjustRightInd w:val="0"/>
        <w:ind w:firstLine="540"/>
        <w:contextualSpacing/>
        <w:rPr>
          <w:rFonts w:ascii="Times New Roman" w:eastAsia="Calibri" w:hAnsi="Times New Roman"/>
          <w:b/>
          <w:sz w:val="26"/>
          <w:szCs w:val="26"/>
          <w:lang w:eastAsia="en-US"/>
        </w:rPr>
      </w:pPr>
      <w:r w:rsidRPr="00063A7C">
        <w:rPr>
          <w:rFonts w:ascii="Times New Roman" w:eastAsia="Calibri" w:hAnsi="Times New Roman"/>
          <w:b/>
          <w:sz w:val="26"/>
          <w:szCs w:val="26"/>
          <w:lang w:eastAsia="en-US"/>
        </w:rPr>
        <w:t xml:space="preserve">1) Организационные мероприятия по энергосбережению и повышению энергоэффективности в организациях </w:t>
      </w:r>
      <w:r w:rsidRPr="00063A7C">
        <w:rPr>
          <w:rFonts w:ascii="Times New Roman" w:hAnsi="Times New Roman"/>
          <w:b/>
          <w:sz w:val="26"/>
          <w:szCs w:val="26"/>
        </w:rPr>
        <w:t>и учреждениях, финансируемых из бюджета муниципального района «Ферзиковский район»</w:t>
      </w:r>
      <w:r w:rsidRPr="00063A7C">
        <w:rPr>
          <w:rFonts w:ascii="Times New Roman" w:eastAsia="Calibri" w:hAnsi="Times New Roman"/>
          <w:b/>
          <w:sz w:val="26"/>
          <w:szCs w:val="26"/>
          <w:lang w:eastAsia="en-US"/>
        </w:rPr>
        <w:t>.</w:t>
      </w:r>
    </w:p>
    <w:p w:rsidR="00063A7C" w:rsidRPr="00063A7C" w:rsidRDefault="00063A7C" w:rsidP="00447F99">
      <w:pPr>
        <w:tabs>
          <w:tab w:val="left" w:pos="567"/>
        </w:tabs>
        <w:autoSpaceDE w:val="0"/>
        <w:autoSpaceDN w:val="0"/>
        <w:adjustRightInd w:val="0"/>
        <w:ind w:firstLine="540"/>
        <w:jc w:val="left"/>
        <w:rPr>
          <w:rFonts w:ascii="Times New Roman" w:eastAsia="Calibri" w:hAnsi="Times New Roman"/>
          <w:sz w:val="26"/>
          <w:szCs w:val="26"/>
          <w:lang w:eastAsia="en-US"/>
        </w:rPr>
      </w:pPr>
      <w:r w:rsidRPr="00063A7C">
        <w:rPr>
          <w:rFonts w:ascii="Times New Roman" w:eastAsia="Calibri" w:hAnsi="Times New Roman"/>
          <w:sz w:val="26"/>
          <w:szCs w:val="26"/>
          <w:lang w:eastAsia="en-US"/>
        </w:rPr>
        <w:t>Основные организационные мероприятия по энергосбережению и повышению энергетической эффективности охватывают:</w:t>
      </w:r>
    </w:p>
    <w:p w:rsidR="00063A7C" w:rsidRPr="00063A7C" w:rsidRDefault="00063A7C" w:rsidP="00447F99">
      <w:pPr>
        <w:autoSpaceDE w:val="0"/>
        <w:autoSpaceDN w:val="0"/>
        <w:adjustRightInd w:val="0"/>
        <w:ind w:firstLine="540"/>
        <w:jc w:val="left"/>
        <w:rPr>
          <w:rFonts w:ascii="Times New Roman" w:eastAsia="Calibri" w:hAnsi="Times New Roman"/>
          <w:sz w:val="26"/>
          <w:szCs w:val="26"/>
          <w:lang w:eastAsia="en-US"/>
        </w:rPr>
      </w:pPr>
      <w:r w:rsidRPr="00063A7C">
        <w:rPr>
          <w:rFonts w:ascii="Times New Roman" w:eastAsia="Calibri" w:hAnsi="Times New Roman"/>
          <w:sz w:val="26"/>
          <w:szCs w:val="26"/>
          <w:lang w:eastAsia="en-US"/>
        </w:rPr>
        <w:t>- внедрение систем мониторинга энергосбережения и повышения энергетической эффективности;</w:t>
      </w:r>
    </w:p>
    <w:p w:rsidR="00063A7C" w:rsidRPr="00063A7C" w:rsidRDefault="00063A7C" w:rsidP="00447F99">
      <w:pPr>
        <w:autoSpaceDE w:val="0"/>
        <w:autoSpaceDN w:val="0"/>
        <w:adjustRightInd w:val="0"/>
        <w:ind w:firstLine="540"/>
        <w:jc w:val="left"/>
        <w:rPr>
          <w:rFonts w:ascii="Times New Roman" w:eastAsia="Calibri" w:hAnsi="Times New Roman"/>
          <w:sz w:val="26"/>
          <w:szCs w:val="26"/>
          <w:lang w:eastAsia="en-US"/>
        </w:rPr>
      </w:pPr>
      <w:r w:rsidRPr="00063A7C">
        <w:rPr>
          <w:rFonts w:ascii="Times New Roman" w:eastAsia="Calibri" w:hAnsi="Times New Roman"/>
          <w:sz w:val="26"/>
          <w:szCs w:val="26"/>
          <w:lang w:eastAsia="en-US"/>
        </w:rPr>
        <w:t>- решает задачу повышения энергетической эффективности экономики Ферзиковского района.</w:t>
      </w:r>
    </w:p>
    <w:p w:rsidR="00063A7C" w:rsidRPr="00063A7C" w:rsidRDefault="00063A7C" w:rsidP="00447F99">
      <w:pPr>
        <w:tabs>
          <w:tab w:val="left" w:pos="567"/>
          <w:tab w:val="num" w:pos="993"/>
        </w:tabs>
        <w:autoSpaceDE w:val="0"/>
        <w:autoSpaceDN w:val="0"/>
        <w:adjustRightInd w:val="0"/>
        <w:ind w:firstLine="540"/>
        <w:contextualSpacing/>
        <w:rPr>
          <w:rFonts w:ascii="Times New Roman" w:eastAsia="Calibri" w:hAnsi="Times New Roman"/>
          <w:b/>
          <w:sz w:val="26"/>
          <w:szCs w:val="26"/>
          <w:lang w:eastAsia="en-US"/>
        </w:rPr>
      </w:pPr>
      <w:r w:rsidRPr="00063A7C">
        <w:rPr>
          <w:rFonts w:ascii="Times New Roman" w:eastAsia="Calibri" w:hAnsi="Times New Roman"/>
          <w:b/>
          <w:sz w:val="26"/>
          <w:szCs w:val="26"/>
          <w:lang w:eastAsia="en-US"/>
        </w:rPr>
        <w:t xml:space="preserve">2) Энергосбережение в сфере коммунального хозяйства организаций </w:t>
      </w:r>
      <w:r w:rsidRPr="00063A7C">
        <w:rPr>
          <w:rFonts w:ascii="Times New Roman" w:hAnsi="Times New Roman"/>
          <w:b/>
          <w:sz w:val="26"/>
          <w:szCs w:val="26"/>
        </w:rPr>
        <w:t>и учреждений, финансируемых из бюджета муниципального района «Ферзиковский район»</w:t>
      </w:r>
      <w:r w:rsidRPr="00063A7C">
        <w:rPr>
          <w:rFonts w:ascii="Times New Roman" w:eastAsia="Calibri" w:hAnsi="Times New Roman"/>
          <w:b/>
          <w:sz w:val="26"/>
          <w:szCs w:val="26"/>
          <w:lang w:eastAsia="en-US"/>
        </w:rPr>
        <w:t>.</w:t>
      </w:r>
    </w:p>
    <w:p w:rsidR="00063A7C" w:rsidRPr="00063A7C" w:rsidRDefault="00063A7C" w:rsidP="00447F99">
      <w:pPr>
        <w:autoSpaceDE w:val="0"/>
        <w:autoSpaceDN w:val="0"/>
        <w:adjustRightInd w:val="0"/>
        <w:ind w:firstLine="540"/>
        <w:contextualSpacing/>
        <w:rPr>
          <w:rFonts w:ascii="Times New Roman" w:hAnsi="Times New Roman"/>
          <w:sz w:val="26"/>
          <w:szCs w:val="26"/>
        </w:rPr>
      </w:pPr>
      <w:r w:rsidRPr="00063A7C">
        <w:rPr>
          <w:rFonts w:ascii="Times New Roman" w:hAnsi="Times New Roman"/>
          <w:sz w:val="26"/>
          <w:szCs w:val="26"/>
        </w:rPr>
        <w:t>Краткая характеристика основного мероприятия:</w:t>
      </w:r>
    </w:p>
    <w:p w:rsidR="00063A7C" w:rsidRPr="00063A7C" w:rsidRDefault="00063A7C" w:rsidP="00447F99">
      <w:pPr>
        <w:tabs>
          <w:tab w:val="left" w:pos="851"/>
        </w:tabs>
        <w:autoSpaceDE w:val="0"/>
        <w:autoSpaceDN w:val="0"/>
        <w:adjustRightInd w:val="0"/>
        <w:ind w:firstLine="540"/>
        <w:contextualSpacing/>
        <w:rPr>
          <w:rFonts w:ascii="Times New Roman" w:eastAsia="Calibri" w:hAnsi="Times New Roman"/>
          <w:sz w:val="26"/>
          <w:szCs w:val="26"/>
          <w:lang w:eastAsia="en-US"/>
        </w:rPr>
      </w:pPr>
      <w:r w:rsidRPr="00063A7C">
        <w:rPr>
          <w:rFonts w:ascii="Times New Roman" w:eastAsia="Calibri" w:hAnsi="Times New Roman"/>
          <w:sz w:val="26"/>
          <w:szCs w:val="26"/>
          <w:lang w:eastAsia="en-US"/>
        </w:rPr>
        <w:t>- способствует уменьшению потребления энергоресурсов и воды в сфере коммунального хозяйства, экономии бюджетных средств;</w:t>
      </w:r>
    </w:p>
    <w:p w:rsidR="00063A7C" w:rsidRPr="00063A7C" w:rsidRDefault="00063A7C" w:rsidP="00447F99">
      <w:pPr>
        <w:tabs>
          <w:tab w:val="left" w:pos="851"/>
        </w:tabs>
        <w:autoSpaceDE w:val="0"/>
        <w:autoSpaceDN w:val="0"/>
        <w:adjustRightInd w:val="0"/>
        <w:ind w:firstLine="540"/>
        <w:contextualSpacing/>
        <w:rPr>
          <w:rFonts w:ascii="Times New Roman" w:eastAsia="Calibri" w:hAnsi="Times New Roman"/>
          <w:sz w:val="26"/>
          <w:szCs w:val="26"/>
          <w:lang w:eastAsia="en-US"/>
        </w:rPr>
      </w:pPr>
      <w:r w:rsidRPr="00063A7C">
        <w:rPr>
          <w:rFonts w:ascii="Times New Roman" w:hAnsi="Times New Roman" w:cs="Arial"/>
          <w:sz w:val="26"/>
          <w:szCs w:val="26"/>
          <w:lang w:eastAsia="en-US"/>
        </w:rPr>
        <w:t>-  реализуется с участием средств бюджета муниципального района «Ферзиковский район» и средств областного бюджета;</w:t>
      </w:r>
    </w:p>
    <w:p w:rsidR="00063A7C" w:rsidRPr="00063A7C" w:rsidRDefault="00063A7C" w:rsidP="00447F99">
      <w:pPr>
        <w:tabs>
          <w:tab w:val="left" w:pos="851"/>
        </w:tabs>
        <w:autoSpaceDE w:val="0"/>
        <w:autoSpaceDN w:val="0"/>
        <w:adjustRightInd w:val="0"/>
        <w:ind w:firstLine="540"/>
        <w:contextualSpacing/>
        <w:rPr>
          <w:rFonts w:ascii="Times New Roman" w:eastAsia="Calibri" w:hAnsi="Times New Roman"/>
          <w:sz w:val="26"/>
          <w:szCs w:val="26"/>
          <w:lang w:eastAsia="en-US"/>
        </w:rPr>
      </w:pPr>
      <w:r w:rsidRPr="00063A7C">
        <w:rPr>
          <w:rFonts w:ascii="Times New Roman" w:eastAsia="Calibri" w:hAnsi="Times New Roman"/>
          <w:sz w:val="26"/>
          <w:szCs w:val="26"/>
          <w:lang w:eastAsia="en-US"/>
        </w:rPr>
        <w:t xml:space="preserve"> предусматривает:</w:t>
      </w:r>
    </w:p>
    <w:p w:rsidR="00063A7C" w:rsidRPr="00063A7C" w:rsidRDefault="00063A7C" w:rsidP="00447F99">
      <w:pPr>
        <w:tabs>
          <w:tab w:val="left" w:pos="851"/>
        </w:tabs>
        <w:autoSpaceDE w:val="0"/>
        <w:autoSpaceDN w:val="0"/>
        <w:adjustRightInd w:val="0"/>
        <w:ind w:firstLine="540"/>
        <w:contextualSpacing/>
        <w:rPr>
          <w:rFonts w:ascii="Times New Roman" w:eastAsia="Calibri" w:hAnsi="Times New Roman"/>
          <w:sz w:val="26"/>
          <w:szCs w:val="26"/>
          <w:lang w:eastAsia="en-US"/>
        </w:rPr>
      </w:pPr>
      <w:r w:rsidRPr="00063A7C">
        <w:rPr>
          <w:rFonts w:ascii="Times New Roman" w:eastAsia="Calibri" w:hAnsi="Times New Roman"/>
          <w:sz w:val="26"/>
          <w:szCs w:val="26"/>
          <w:lang w:eastAsia="en-US"/>
        </w:rPr>
        <w:t>- строительство, модернизацию и ремонт отопительных котельных с применением энергосберегающих оборудования и технологий;</w:t>
      </w:r>
    </w:p>
    <w:p w:rsidR="00063A7C" w:rsidRPr="00063A7C" w:rsidRDefault="00063A7C" w:rsidP="00447F99">
      <w:pPr>
        <w:tabs>
          <w:tab w:val="left" w:pos="851"/>
        </w:tabs>
        <w:autoSpaceDE w:val="0"/>
        <w:autoSpaceDN w:val="0"/>
        <w:adjustRightInd w:val="0"/>
        <w:ind w:firstLine="540"/>
        <w:contextualSpacing/>
        <w:rPr>
          <w:rFonts w:ascii="Times New Roman" w:eastAsia="Calibri" w:hAnsi="Times New Roman"/>
          <w:sz w:val="26"/>
          <w:szCs w:val="26"/>
          <w:lang w:eastAsia="en-US"/>
        </w:rPr>
      </w:pPr>
      <w:r w:rsidRPr="00063A7C">
        <w:rPr>
          <w:rFonts w:ascii="Times New Roman" w:eastAsia="Calibri" w:hAnsi="Times New Roman"/>
          <w:sz w:val="26"/>
          <w:szCs w:val="26"/>
          <w:lang w:eastAsia="en-US"/>
        </w:rPr>
        <w:t>- внедрение энергосберегающего оборудования в сфере коммунального хозяйства;</w:t>
      </w:r>
    </w:p>
    <w:p w:rsidR="00063A7C" w:rsidRPr="00063A7C" w:rsidRDefault="00063A7C" w:rsidP="00447F99">
      <w:pPr>
        <w:tabs>
          <w:tab w:val="left" w:pos="426"/>
          <w:tab w:val="num" w:pos="993"/>
        </w:tabs>
        <w:autoSpaceDE w:val="0"/>
        <w:autoSpaceDN w:val="0"/>
        <w:adjustRightInd w:val="0"/>
        <w:ind w:firstLine="540"/>
        <w:contextualSpacing/>
        <w:rPr>
          <w:rFonts w:ascii="Times New Roman" w:eastAsia="Calibri" w:hAnsi="Times New Roman"/>
          <w:b/>
          <w:sz w:val="26"/>
          <w:szCs w:val="26"/>
          <w:lang w:eastAsia="en-US"/>
        </w:rPr>
      </w:pPr>
      <w:r w:rsidRPr="00063A7C">
        <w:rPr>
          <w:rFonts w:ascii="Times New Roman" w:eastAsia="Calibri" w:hAnsi="Times New Roman"/>
          <w:b/>
          <w:sz w:val="26"/>
          <w:szCs w:val="26"/>
          <w:lang w:eastAsia="en-US"/>
        </w:rPr>
        <w:t>3) Сокращение энергетических потерь в бюджетной сфере.</w:t>
      </w:r>
    </w:p>
    <w:p w:rsidR="00063A7C" w:rsidRPr="00063A7C" w:rsidRDefault="00063A7C" w:rsidP="00447F99">
      <w:pPr>
        <w:autoSpaceDE w:val="0"/>
        <w:autoSpaceDN w:val="0"/>
        <w:adjustRightInd w:val="0"/>
        <w:ind w:firstLine="540"/>
        <w:contextualSpacing/>
        <w:rPr>
          <w:rFonts w:ascii="Times New Roman" w:hAnsi="Times New Roman"/>
          <w:sz w:val="26"/>
          <w:szCs w:val="26"/>
        </w:rPr>
      </w:pPr>
      <w:r w:rsidRPr="00063A7C">
        <w:rPr>
          <w:rFonts w:ascii="Times New Roman" w:hAnsi="Times New Roman"/>
          <w:sz w:val="26"/>
          <w:szCs w:val="26"/>
        </w:rPr>
        <w:t>Краткая характеристика основного мероприятия:</w:t>
      </w:r>
    </w:p>
    <w:p w:rsidR="00063A7C" w:rsidRPr="00063A7C" w:rsidRDefault="00063A7C" w:rsidP="00447F99">
      <w:pPr>
        <w:tabs>
          <w:tab w:val="left" w:pos="851"/>
        </w:tabs>
        <w:autoSpaceDE w:val="0"/>
        <w:autoSpaceDN w:val="0"/>
        <w:adjustRightInd w:val="0"/>
        <w:ind w:firstLine="540"/>
        <w:contextualSpacing/>
        <w:rPr>
          <w:rFonts w:ascii="Times New Roman" w:eastAsia="Calibri" w:hAnsi="Times New Roman"/>
          <w:sz w:val="26"/>
          <w:szCs w:val="26"/>
          <w:lang w:eastAsia="en-US"/>
        </w:rPr>
      </w:pPr>
      <w:r w:rsidRPr="00063A7C">
        <w:rPr>
          <w:rFonts w:ascii="Times New Roman" w:eastAsia="Calibri" w:hAnsi="Times New Roman"/>
          <w:sz w:val="26"/>
          <w:szCs w:val="26"/>
          <w:lang w:eastAsia="en-US"/>
        </w:rPr>
        <w:t>- решает задачу сокращения затрат на энергоресурсы потребителями бюджетной сферы;</w:t>
      </w:r>
    </w:p>
    <w:p w:rsidR="00063A7C" w:rsidRPr="00063A7C" w:rsidRDefault="00063A7C" w:rsidP="00447F99">
      <w:pPr>
        <w:tabs>
          <w:tab w:val="left" w:pos="851"/>
        </w:tabs>
        <w:autoSpaceDE w:val="0"/>
        <w:autoSpaceDN w:val="0"/>
        <w:adjustRightInd w:val="0"/>
        <w:ind w:firstLine="540"/>
        <w:contextualSpacing/>
        <w:rPr>
          <w:rFonts w:ascii="Times New Roman" w:eastAsia="Calibri" w:hAnsi="Times New Roman"/>
          <w:sz w:val="26"/>
          <w:szCs w:val="26"/>
          <w:lang w:eastAsia="en-US"/>
        </w:rPr>
      </w:pPr>
      <w:r w:rsidRPr="00063A7C">
        <w:rPr>
          <w:rFonts w:ascii="Times New Roman" w:eastAsia="Calibri" w:hAnsi="Times New Roman"/>
          <w:sz w:val="26"/>
          <w:szCs w:val="26"/>
          <w:lang w:eastAsia="en-US"/>
        </w:rPr>
        <w:t>- способствует внедрению энергосберегающего оборудования в бюджетной сфере;</w:t>
      </w:r>
    </w:p>
    <w:p w:rsidR="00063A7C" w:rsidRPr="00063A7C" w:rsidRDefault="00063A7C" w:rsidP="00447F99">
      <w:pPr>
        <w:tabs>
          <w:tab w:val="num" w:pos="993"/>
        </w:tabs>
        <w:autoSpaceDE w:val="0"/>
        <w:autoSpaceDN w:val="0"/>
        <w:adjustRightInd w:val="0"/>
        <w:ind w:firstLine="540"/>
        <w:contextualSpacing/>
        <w:rPr>
          <w:rFonts w:ascii="Times New Roman" w:eastAsia="Calibri" w:hAnsi="Times New Roman"/>
          <w:b/>
          <w:sz w:val="26"/>
          <w:szCs w:val="26"/>
          <w:lang w:eastAsia="en-US"/>
        </w:rPr>
      </w:pPr>
      <w:r w:rsidRPr="00063A7C">
        <w:rPr>
          <w:rFonts w:ascii="Times New Roman" w:eastAsia="Calibri" w:hAnsi="Times New Roman"/>
          <w:b/>
          <w:sz w:val="26"/>
          <w:szCs w:val="26"/>
          <w:lang w:eastAsia="en-US"/>
        </w:rPr>
        <w:t>4) Информационное обеспечение энергосбережения и пропаганда</w:t>
      </w:r>
    </w:p>
    <w:p w:rsidR="00063A7C" w:rsidRPr="00063A7C" w:rsidRDefault="00063A7C" w:rsidP="00447F99">
      <w:pPr>
        <w:tabs>
          <w:tab w:val="num" w:pos="993"/>
        </w:tabs>
        <w:autoSpaceDE w:val="0"/>
        <w:autoSpaceDN w:val="0"/>
        <w:adjustRightInd w:val="0"/>
        <w:ind w:firstLine="540"/>
        <w:contextualSpacing/>
        <w:jc w:val="left"/>
        <w:rPr>
          <w:rFonts w:ascii="Times New Roman" w:eastAsia="Calibri" w:hAnsi="Times New Roman"/>
          <w:b/>
          <w:sz w:val="26"/>
          <w:szCs w:val="26"/>
          <w:lang w:eastAsia="en-US"/>
        </w:rPr>
      </w:pPr>
      <w:r w:rsidRPr="00063A7C">
        <w:rPr>
          <w:rFonts w:ascii="Times New Roman" w:eastAsia="Calibri" w:hAnsi="Times New Roman"/>
          <w:b/>
          <w:sz w:val="26"/>
          <w:szCs w:val="26"/>
          <w:lang w:eastAsia="en-US"/>
        </w:rPr>
        <w:t>эффективного использования энергетических ресурсов.</w:t>
      </w:r>
    </w:p>
    <w:p w:rsidR="00063A7C" w:rsidRPr="00063A7C" w:rsidRDefault="00063A7C" w:rsidP="00447F99">
      <w:pPr>
        <w:tabs>
          <w:tab w:val="left" w:pos="0"/>
        </w:tabs>
        <w:autoSpaceDE w:val="0"/>
        <w:autoSpaceDN w:val="0"/>
        <w:adjustRightInd w:val="0"/>
        <w:ind w:firstLine="540"/>
        <w:rPr>
          <w:rFonts w:ascii="Times New Roman" w:hAnsi="Times New Roman"/>
          <w:sz w:val="26"/>
          <w:szCs w:val="26"/>
        </w:rPr>
      </w:pPr>
      <w:r w:rsidRPr="00063A7C">
        <w:rPr>
          <w:rFonts w:ascii="Times New Roman" w:hAnsi="Times New Roman"/>
          <w:sz w:val="26"/>
          <w:szCs w:val="26"/>
        </w:rPr>
        <w:t>Краткая характеристика основного мероприятия:</w:t>
      </w:r>
    </w:p>
    <w:p w:rsidR="00063A7C" w:rsidRPr="00063A7C" w:rsidRDefault="00063A7C" w:rsidP="00447F99">
      <w:pPr>
        <w:tabs>
          <w:tab w:val="left" w:pos="851"/>
        </w:tabs>
        <w:autoSpaceDE w:val="0"/>
        <w:autoSpaceDN w:val="0"/>
        <w:adjustRightInd w:val="0"/>
        <w:ind w:firstLine="540"/>
        <w:contextualSpacing/>
        <w:rPr>
          <w:rFonts w:ascii="Times New Roman" w:eastAsia="Calibri" w:hAnsi="Times New Roman"/>
          <w:sz w:val="26"/>
          <w:szCs w:val="26"/>
          <w:lang w:eastAsia="en-US"/>
        </w:rPr>
      </w:pPr>
      <w:r w:rsidRPr="00063A7C">
        <w:rPr>
          <w:rFonts w:ascii="Times New Roman" w:eastAsia="Calibri" w:hAnsi="Times New Roman"/>
          <w:sz w:val="26"/>
          <w:szCs w:val="26"/>
          <w:lang w:eastAsia="en-US"/>
        </w:rPr>
        <w:t xml:space="preserve">- решает задачу развития информационного обеспечения мероприятий по энергосбережению и повышению энергетической эффективности; </w:t>
      </w:r>
    </w:p>
    <w:p w:rsidR="00063A7C" w:rsidRPr="00063A7C" w:rsidRDefault="00063A7C" w:rsidP="00447F99">
      <w:pPr>
        <w:tabs>
          <w:tab w:val="left" w:pos="851"/>
        </w:tabs>
        <w:autoSpaceDE w:val="0"/>
        <w:autoSpaceDN w:val="0"/>
        <w:adjustRightInd w:val="0"/>
        <w:ind w:firstLine="540"/>
        <w:contextualSpacing/>
        <w:rPr>
          <w:rFonts w:ascii="Times New Roman" w:eastAsia="Calibri" w:hAnsi="Times New Roman"/>
          <w:sz w:val="26"/>
          <w:szCs w:val="26"/>
          <w:lang w:eastAsia="en-US"/>
        </w:rPr>
      </w:pPr>
      <w:r w:rsidRPr="00063A7C">
        <w:rPr>
          <w:rFonts w:ascii="Times New Roman" w:eastAsia="Calibri" w:hAnsi="Times New Roman"/>
          <w:sz w:val="26"/>
          <w:szCs w:val="26"/>
          <w:lang w:eastAsia="en-US"/>
        </w:rPr>
        <w:t>- способствует внедрению энергосберегающих технологий, материалов и продукции среди населения посредством организации массовой пропаганды (зарубежный опыт подтверждает, что только активная пропаганда энергосбережения позволяет добиться сокращения потребления энергоресурсов до 10 процентов);</w:t>
      </w:r>
    </w:p>
    <w:p w:rsidR="00063A7C" w:rsidRPr="00063A7C" w:rsidRDefault="00063A7C" w:rsidP="00447F99">
      <w:pPr>
        <w:tabs>
          <w:tab w:val="left" w:pos="851"/>
        </w:tabs>
        <w:autoSpaceDE w:val="0"/>
        <w:autoSpaceDN w:val="0"/>
        <w:adjustRightInd w:val="0"/>
        <w:ind w:firstLine="540"/>
        <w:contextualSpacing/>
        <w:rPr>
          <w:rFonts w:ascii="Times New Roman" w:eastAsia="Calibri" w:hAnsi="Times New Roman"/>
          <w:sz w:val="26"/>
          <w:szCs w:val="26"/>
          <w:lang w:eastAsia="en-US"/>
        </w:rPr>
      </w:pPr>
    </w:p>
    <w:p w:rsidR="00063A7C" w:rsidRPr="00063A7C" w:rsidRDefault="00063A7C" w:rsidP="00447F99">
      <w:pPr>
        <w:tabs>
          <w:tab w:val="left" w:pos="851"/>
        </w:tabs>
        <w:autoSpaceDE w:val="0"/>
        <w:autoSpaceDN w:val="0"/>
        <w:adjustRightInd w:val="0"/>
        <w:ind w:firstLine="540"/>
        <w:contextualSpacing/>
        <w:rPr>
          <w:rFonts w:ascii="Times New Roman" w:eastAsia="Calibri" w:hAnsi="Times New Roman"/>
          <w:sz w:val="26"/>
          <w:szCs w:val="26"/>
          <w:lang w:eastAsia="en-US"/>
        </w:rPr>
      </w:pPr>
      <w:r w:rsidRPr="00063A7C">
        <w:rPr>
          <w:rFonts w:ascii="Times New Roman" w:eastAsia="Calibri" w:hAnsi="Times New Roman"/>
          <w:sz w:val="26"/>
          <w:szCs w:val="26"/>
          <w:lang w:eastAsia="en-US"/>
        </w:rPr>
        <w:lastRenderedPageBreak/>
        <w:t>- размещение информации в печатных изданиях, координация работ по подготовке демонстрационных проектов, организация выставок энергоэффективных технологий, материалов и оборудования.</w:t>
      </w:r>
    </w:p>
    <w:p w:rsidR="00063A7C" w:rsidRPr="00063A7C" w:rsidRDefault="00063A7C" w:rsidP="00063A7C">
      <w:pPr>
        <w:tabs>
          <w:tab w:val="left" w:pos="851"/>
        </w:tabs>
        <w:autoSpaceDE w:val="0"/>
        <w:autoSpaceDN w:val="0"/>
        <w:adjustRightInd w:val="0"/>
        <w:ind w:left="567" w:firstLine="0"/>
        <w:contextualSpacing/>
        <w:rPr>
          <w:rFonts w:ascii="Times New Roman" w:eastAsia="Calibri" w:hAnsi="Times New Roman"/>
          <w:sz w:val="26"/>
          <w:szCs w:val="26"/>
          <w:lang w:eastAsia="en-US"/>
        </w:rPr>
      </w:pPr>
    </w:p>
    <w:p w:rsidR="00063A7C" w:rsidRPr="00063A7C" w:rsidRDefault="00063A7C" w:rsidP="00063A7C">
      <w:pPr>
        <w:numPr>
          <w:ilvl w:val="0"/>
          <w:numId w:val="10"/>
        </w:numPr>
        <w:tabs>
          <w:tab w:val="num" w:pos="360"/>
        </w:tabs>
        <w:autoSpaceDE w:val="0"/>
        <w:autoSpaceDN w:val="0"/>
        <w:adjustRightInd w:val="0"/>
        <w:jc w:val="center"/>
        <w:outlineLvl w:val="1"/>
        <w:rPr>
          <w:rFonts w:ascii="Times New Roman" w:hAnsi="Times New Roman"/>
          <w:b/>
          <w:sz w:val="26"/>
          <w:szCs w:val="26"/>
        </w:rPr>
      </w:pPr>
      <w:r w:rsidRPr="00063A7C">
        <w:rPr>
          <w:rFonts w:ascii="Times New Roman" w:hAnsi="Times New Roman"/>
          <w:b/>
          <w:sz w:val="26"/>
          <w:szCs w:val="26"/>
        </w:rPr>
        <w:t xml:space="preserve"> Обоснование объема финансовых ресурсов, необходимых для реализации муниципальной программы.</w:t>
      </w:r>
    </w:p>
    <w:p w:rsidR="00063A7C" w:rsidRPr="00063A7C" w:rsidRDefault="00063A7C" w:rsidP="00063A7C">
      <w:pPr>
        <w:widowControl w:val="0"/>
        <w:autoSpaceDE w:val="0"/>
        <w:autoSpaceDN w:val="0"/>
        <w:adjustRightInd w:val="0"/>
        <w:ind w:firstLine="540"/>
        <w:rPr>
          <w:rFonts w:ascii="Times New Roman" w:hAnsi="Times New Roman"/>
          <w:sz w:val="26"/>
          <w:szCs w:val="26"/>
        </w:rPr>
      </w:pPr>
    </w:p>
    <w:p w:rsidR="00063A7C" w:rsidRPr="00063A7C" w:rsidRDefault="00063A7C" w:rsidP="00063A7C">
      <w:pPr>
        <w:ind w:firstLine="709"/>
        <w:rPr>
          <w:rFonts w:ascii="Times New Roman" w:eastAsia="Calibri" w:hAnsi="Times New Roman"/>
          <w:sz w:val="26"/>
          <w:szCs w:val="26"/>
        </w:rPr>
      </w:pPr>
      <w:r w:rsidRPr="00063A7C">
        <w:rPr>
          <w:rFonts w:ascii="Times New Roman" w:eastAsia="Calibri" w:hAnsi="Times New Roman"/>
          <w:sz w:val="26"/>
          <w:szCs w:val="26"/>
        </w:rPr>
        <w:t xml:space="preserve">Финансирование муниципальной программы осуществляется из средств бюджета муниципального района «Ферзиковский район» и иных средств. В ходе реализации программных мероприятий ежегодно объем и источники финансирования подлежат корректировке на основе анализа объемом работ с учетом фактически выделенных средств из муниципального бюджета и иных источников. </w:t>
      </w:r>
    </w:p>
    <w:tbl>
      <w:tblPr>
        <w:tblW w:w="186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4394"/>
        <w:gridCol w:w="1276"/>
        <w:gridCol w:w="1275"/>
        <w:gridCol w:w="1365"/>
        <w:gridCol w:w="1187"/>
        <w:gridCol w:w="3059"/>
        <w:gridCol w:w="1842"/>
        <w:gridCol w:w="1842"/>
        <w:gridCol w:w="1842"/>
      </w:tblGrid>
      <w:tr w:rsidR="00063A7C" w:rsidRPr="00063A7C" w:rsidTr="00090BCE">
        <w:trPr>
          <w:gridAfter w:val="4"/>
          <w:wAfter w:w="8585" w:type="dxa"/>
        </w:trPr>
        <w:tc>
          <w:tcPr>
            <w:tcW w:w="534" w:type="dxa"/>
            <w:vMerge w:val="restart"/>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 xml:space="preserve">№ </w:t>
            </w:r>
          </w:p>
        </w:tc>
        <w:tc>
          <w:tcPr>
            <w:tcW w:w="4394" w:type="dxa"/>
            <w:vMerge w:val="restart"/>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Наименование показателей *)</w:t>
            </w:r>
          </w:p>
        </w:tc>
        <w:tc>
          <w:tcPr>
            <w:tcW w:w="5103" w:type="dxa"/>
            <w:gridSpan w:val="4"/>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Значения по годам реализации программы:</w:t>
            </w:r>
          </w:p>
        </w:tc>
      </w:tr>
      <w:tr w:rsidR="00063A7C" w:rsidRPr="00063A7C" w:rsidTr="00090BCE">
        <w:trPr>
          <w:gridAfter w:val="4"/>
          <w:wAfter w:w="8585" w:type="dxa"/>
        </w:trPr>
        <w:tc>
          <w:tcPr>
            <w:tcW w:w="534" w:type="dxa"/>
            <w:vMerge/>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center"/>
              <w:rPr>
                <w:rFonts w:ascii="Times New Roman" w:hAnsi="Times New Roman"/>
                <w:b/>
                <w:sz w:val="26"/>
                <w:szCs w:val="26"/>
              </w:rPr>
            </w:pPr>
          </w:p>
        </w:tc>
        <w:tc>
          <w:tcPr>
            <w:tcW w:w="4394" w:type="dxa"/>
            <w:vMerge/>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center"/>
              <w:rPr>
                <w:rFonts w:ascii="Times New Roman" w:hAnsi="Times New Roman"/>
                <w:b/>
                <w:sz w:val="26"/>
                <w:szCs w:val="26"/>
              </w:rPr>
            </w:pPr>
          </w:p>
        </w:tc>
        <w:tc>
          <w:tcPr>
            <w:tcW w:w="1276" w:type="dxa"/>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2017 г</w:t>
            </w:r>
          </w:p>
        </w:tc>
        <w:tc>
          <w:tcPr>
            <w:tcW w:w="1275" w:type="dxa"/>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 xml:space="preserve">2018 г </w:t>
            </w:r>
          </w:p>
        </w:tc>
        <w:tc>
          <w:tcPr>
            <w:tcW w:w="1365" w:type="dxa"/>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2019 г</w:t>
            </w:r>
          </w:p>
        </w:tc>
        <w:tc>
          <w:tcPr>
            <w:tcW w:w="118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2020 г</w:t>
            </w:r>
          </w:p>
        </w:tc>
      </w:tr>
      <w:tr w:rsidR="00063A7C" w:rsidRPr="00063A7C" w:rsidTr="00090BCE">
        <w:trPr>
          <w:gridAfter w:val="4"/>
          <w:wAfter w:w="8585" w:type="dxa"/>
        </w:trPr>
        <w:tc>
          <w:tcPr>
            <w:tcW w:w="8844" w:type="dxa"/>
            <w:gridSpan w:val="5"/>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center"/>
              <w:rPr>
                <w:rFonts w:ascii="Times New Roman" w:hAnsi="Times New Roman"/>
                <w:b/>
                <w:sz w:val="26"/>
                <w:szCs w:val="26"/>
              </w:rPr>
            </w:pPr>
          </w:p>
        </w:tc>
        <w:tc>
          <w:tcPr>
            <w:tcW w:w="118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b/>
                <w:sz w:val="26"/>
                <w:szCs w:val="26"/>
              </w:rPr>
            </w:pP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1</w:t>
            </w:r>
          </w:p>
        </w:tc>
        <w:tc>
          <w:tcPr>
            <w:tcW w:w="4394" w:type="dxa"/>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left"/>
              <w:rPr>
                <w:rFonts w:ascii="Times New Roman" w:hAnsi="Times New Roman"/>
                <w:b/>
              </w:rPr>
            </w:pPr>
            <w:r w:rsidRPr="00063A7C">
              <w:rPr>
                <w:rFonts w:ascii="Times New Roman" w:hAnsi="Times New Roman"/>
                <w:b/>
              </w:rPr>
              <w:t>Организационные мероприятия по энергосбережению и повышению энергоэффективности в организациях и учреждениях, финансируемых из бюджета муниципального района «Ферзиковский район»</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0</w:t>
            </w:r>
          </w:p>
        </w:tc>
        <w:tc>
          <w:tcPr>
            <w:tcW w:w="127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0</w:t>
            </w:r>
          </w:p>
        </w:tc>
        <w:tc>
          <w:tcPr>
            <w:tcW w:w="136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0</w:t>
            </w:r>
          </w:p>
        </w:tc>
        <w:tc>
          <w:tcPr>
            <w:tcW w:w="118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0</w:t>
            </w: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4394" w:type="dxa"/>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-средства местного бюджета, итого (тыс. руб.)</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27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36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18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4394" w:type="dxa"/>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 средства областного бюджета, итого (тыс. руб.)</w:t>
            </w:r>
          </w:p>
        </w:tc>
        <w:tc>
          <w:tcPr>
            <w:tcW w:w="1276"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75"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365"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87"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4394" w:type="dxa"/>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 иные источники*), всего</w:t>
            </w:r>
          </w:p>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(тыс. руб.)</w:t>
            </w:r>
          </w:p>
        </w:tc>
        <w:tc>
          <w:tcPr>
            <w:tcW w:w="1276"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75"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365"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87"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b/>
              </w:rPr>
            </w:pPr>
            <w:r w:rsidRPr="00063A7C">
              <w:rPr>
                <w:rFonts w:ascii="Times New Roman" w:hAnsi="Times New Roman"/>
                <w:b/>
              </w:rPr>
              <w:t>2</w:t>
            </w:r>
          </w:p>
        </w:tc>
        <w:tc>
          <w:tcPr>
            <w:tcW w:w="439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b/>
                <w:bCs/>
              </w:rPr>
            </w:pPr>
            <w:r w:rsidRPr="00063A7C">
              <w:rPr>
                <w:rFonts w:ascii="Times New Roman" w:hAnsi="Times New Roman"/>
                <w:b/>
                <w:bCs/>
              </w:rPr>
              <w:t>Энергосбережение в сфере коммунального хозяйства организаций и учреждений, финансируемых из бюджета муниципального района «Ферзиковский район»</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1 373,00</w:t>
            </w:r>
          </w:p>
        </w:tc>
        <w:tc>
          <w:tcPr>
            <w:tcW w:w="127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c>
          <w:tcPr>
            <w:tcW w:w="136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c>
          <w:tcPr>
            <w:tcW w:w="118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439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-средства местного бюджета, итого (тыс. руб.)</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1 373,00</w:t>
            </w:r>
          </w:p>
        </w:tc>
        <w:tc>
          <w:tcPr>
            <w:tcW w:w="127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c>
          <w:tcPr>
            <w:tcW w:w="136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c>
          <w:tcPr>
            <w:tcW w:w="118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439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 средства областного бюджета, итого (тыс. руб.)</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27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36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18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439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 иные источники*), всего</w:t>
            </w:r>
          </w:p>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(тыс. руб.)</w:t>
            </w:r>
          </w:p>
        </w:tc>
        <w:tc>
          <w:tcPr>
            <w:tcW w:w="1276"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75"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365"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87"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b/>
              </w:rPr>
            </w:pPr>
            <w:r w:rsidRPr="00063A7C">
              <w:rPr>
                <w:rFonts w:ascii="Times New Roman" w:hAnsi="Times New Roman"/>
                <w:b/>
              </w:rPr>
              <w:t>3</w:t>
            </w:r>
          </w:p>
        </w:tc>
        <w:tc>
          <w:tcPr>
            <w:tcW w:w="439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b/>
              </w:rPr>
            </w:pPr>
            <w:r w:rsidRPr="00063A7C">
              <w:rPr>
                <w:rFonts w:ascii="Times New Roman" w:hAnsi="Times New Roman"/>
                <w:b/>
              </w:rPr>
              <w:t xml:space="preserve">Сокращение энергетических потерь в бюджетной сфере  </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27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36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18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439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-средства местного бюджета, итого (тыс. руб.)</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27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36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18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439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 средства областного бюджета, итого (тыс. руб.)</w:t>
            </w:r>
          </w:p>
        </w:tc>
        <w:tc>
          <w:tcPr>
            <w:tcW w:w="1276"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75"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365"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87"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439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 иные источники*), всего</w:t>
            </w:r>
          </w:p>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(тыс. руб.)</w:t>
            </w:r>
          </w:p>
        </w:tc>
        <w:tc>
          <w:tcPr>
            <w:tcW w:w="1276"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75"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365"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87"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b/>
              </w:rPr>
            </w:pPr>
            <w:r w:rsidRPr="00063A7C">
              <w:rPr>
                <w:rFonts w:ascii="Times New Roman" w:hAnsi="Times New Roman"/>
                <w:b/>
              </w:rPr>
              <w:t>4</w:t>
            </w:r>
          </w:p>
        </w:tc>
        <w:tc>
          <w:tcPr>
            <w:tcW w:w="439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b/>
              </w:rPr>
            </w:pPr>
            <w:r w:rsidRPr="00063A7C">
              <w:rPr>
                <w:rFonts w:ascii="Times New Roman" w:hAnsi="Times New Roman"/>
                <w:b/>
              </w:rPr>
              <w:t>Информационное обеспечение энергосбережения и пропаганда эффективного использования энергетических ресурсов</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7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36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8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439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-средства местного бюджета, итого (тыс. руб.)</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7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36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8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439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 средства областного бюджета, итого (тыс. руб.)</w:t>
            </w:r>
          </w:p>
        </w:tc>
        <w:tc>
          <w:tcPr>
            <w:tcW w:w="1276"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75"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365"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87"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439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 иные источники*), всего</w:t>
            </w:r>
          </w:p>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(тыс. руб.)</w:t>
            </w:r>
          </w:p>
        </w:tc>
        <w:tc>
          <w:tcPr>
            <w:tcW w:w="1276"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75"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365"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87"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439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Итого:</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7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36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8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439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-средства местного бюджета, итого (тыс. руб.)</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1 373,00</w:t>
            </w:r>
          </w:p>
        </w:tc>
        <w:tc>
          <w:tcPr>
            <w:tcW w:w="127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c>
          <w:tcPr>
            <w:tcW w:w="136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c>
          <w:tcPr>
            <w:tcW w:w="118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439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 средства областного бюджета, итого (тыс. руб.)</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1 373,00</w:t>
            </w:r>
          </w:p>
        </w:tc>
        <w:tc>
          <w:tcPr>
            <w:tcW w:w="127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c>
          <w:tcPr>
            <w:tcW w:w="136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c>
          <w:tcPr>
            <w:tcW w:w="118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439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 иные источники*), всего</w:t>
            </w:r>
          </w:p>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(тыс. руб.)</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p>
        </w:tc>
        <w:tc>
          <w:tcPr>
            <w:tcW w:w="127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p>
        </w:tc>
        <w:tc>
          <w:tcPr>
            <w:tcW w:w="136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p>
        </w:tc>
        <w:tc>
          <w:tcPr>
            <w:tcW w:w="118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p>
        </w:tc>
      </w:tr>
      <w:tr w:rsidR="00063A7C" w:rsidRPr="00063A7C" w:rsidTr="00090BCE">
        <w:trPr>
          <w:gridAfter w:val="4"/>
          <w:wAfter w:w="8585" w:type="dxa"/>
        </w:trPr>
        <w:tc>
          <w:tcPr>
            <w:tcW w:w="5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439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Всего:</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1 373,00</w:t>
            </w:r>
          </w:p>
        </w:tc>
        <w:tc>
          <w:tcPr>
            <w:tcW w:w="127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c>
          <w:tcPr>
            <w:tcW w:w="1365"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c>
          <w:tcPr>
            <w:tcW w:w="118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r>
      <w:tr w:rsidR="00063A7C" w:rsidRPr="00063A7C" w:rsidTr="00090BCE">
        <w:tc>
          <w:tcPr>
            <w:tcW w:w="534" w:type="dxa"/>
            <w:tcBorders>
              <w:top w:val="single" w:sz="4" w:space="0" w:color="auto"/>
              <w:left w:val="nil"/>
              <w:bottom w:val="nil"/>
              <w:right w:val="nil"/>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12556" w:type="dxa"/>
            <w:gridSpan w:val="6"/>
            <w:tcBorders>
              <w:top w:val="nil"/>
              <w:left w:val="nil"/>
              <w:bottom w:val="nil"/>
              <w:right w:val="nil"/>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1842" w:type="dxa"/>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72000,0</w:t>
            </w:r>
          </w:p>
        </w:tc>
        <w:tc>
          <w:tcPr>
            <w:tcW w:w="1842" w:type="dxa"/>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75984,64</w:t>
            </w:r>
          </w:p>
        </w:tc>
        <w:tc>
          <w:tcPr>
            <w:tcW w:w="1842" w:type="dxa"/>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21821,57</w:t>
            </w:r>
          </w:p>
        </w:tc>
      </w:tr>
    </w:tbl>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 xml:space="preserve">*) Объемы финансирования мероприятий подлежат уточнению после утверждения параметров расходных обязательств бюджетов различного уровня. </w:t>
      </w:r>
    </w:p>
    <w:p w:rsidR="00063A7C" w:rsidRPr="00063A7C" w:rsidRDefault="00063A7C" w:rsidP="00063A7C">
      <w:pPr>
        <w:autoSpaceDE w:val="0"/>
        <w:autoSpaceDN w:val="0"/>
        <w:adjustRightInd w:val="0"/>
        <w:ind w:firstLine="0"/>
        <w:jc w:val="left"/>
        <w:rPr>
          <w:rFonts w:ascii="Times New Roman" w:hAnsi="Times New Roman"/>
        </w:rPr>
      </w:pPr>
    </w:p>
    <w:p w:rsidR="00063A7C" w:rsidRPr="00063A7C" w:rsidRDefault="00063A7C" w:rsidP="00063A7C">
      <w:pPr>
        <w:autoSpaceDE w:val="0"/>
        <w:autoSpaceDN w:val="0"/>
        <w:adjustRightInd w:val="0"/>
        <w:ind w:firstLine="0"/>
        <w:jc w:val="left"/>
        <w:rPr>
          <w:rFonts w:ascii="Times New Roman" w:hAnsi="Times New Roman"/>
        </w:rPr>
      </w:pPr>
    </w:p>
    <w:p w:rsidR="00063A7C" w:rsidRPr="00063A7C" w:rsidRDefault="00063A7C" w:rsidP="00063A7C">
      <w:pPr>
        <w:autoSpaceDE w:val="0"/>
        <w:autoSpaceDN w:val="0"/>
        <w:adjustRightInd w:val="0"/>
        <w:ind w:firstLine="0"/>
        <w:jc w:val="left"/>
        <w:rPr>
          <w:rFonts w:ascii="Times New Roman" w:hAnsi="Times New Roman"/>
        </w:rPr>
      </w:pPr>
    </w:p>
    <w:p w:rsidR="00063A7C" w:rsidRPr="00063A7C" w:rsidRDefault="00063A7C" w:rsidP="00063A7C">
      <w:pPr>
        <w:autoSpaceDE w:val="0"/>
        <w:autoSpaceDN w:val="0"/>
        <w:adjustRightInd w:val="0"/>
        <w:ind w:firstLine="0"/>
        <w:jc w:val="left"/>
        <w:rPr>
          <w:rFonts w:ascii="Times New Roman" w:hAnsi="Times New Roman"/>
        </w:rPr>
        <w:sectPr w:rsidR="00063A7C" w:rsidRPr="00063A7C" w:rsidSect="00EE3445">
          <w:pgSz w:w="11906" w:h="16838"/>
          <w:pgMar w:top="426" w:right="850" w:bottom="1135" w:left="1701" w:header="708" w:footer="708" w:gutter="0"/>
          <w:cols w:space="708"/>
          <w:docGrid w:linePitch="360"/>
        </w:sectPr>
      </w:pPr>
    </w:p>
    <w:p w:rsidR="00063A7C" w:rsidRPr="00063A7C" w:rsidRDefault="00063A7C" w:rsidP="00063A7C">
      <w:pPr>
        <w:autoSpaceDE w:val="0"/>
        <w:autoSpaceDN w:val="0"/>
        <w:adjustRightInd w:val="0"/>
        <w:ind w:firstLine="0"/>
        <w:jc w:val="right"/>
        <w:rPr>
          <w:rFonts w:ascii="Times New Roman" w:hAnsi="Times New Roman"/>
          <w:sz w:val="20"/>
          <w:szCs w:val="20"/>
        </w:rPr>
      </w:pPr>
      <w:r w:rsidRPr="00063A7C">
        <w:rPr>
          <w:rFonts w:ascii="Times New Roman" w:hAnsi="Times New Roman"/>
          <w:sz w:val="20"/>
          <w:szCs w:val="20"/>
        </w:rPr>
        <w:lastRenderedPageBreak/>
        <w:t>Приложение №3</w:t>
      </w:r>
    </w:p>
    <w:p w:rsidR="00063A7C" w:rsidRPr="00063A7C" w:rsidRDefault="00063A7C" w:rsidP="00063A7C">
      <w:pPr>
        <w:autoSpaceDE w:val="0"/>
        <w:autoSpaceDN w:val="0"/>
        <w:adjustRightInd w:val="0"/>
        <w:ind w:firstLine="0"/>
        <w:jc w:val="right"/>
        <w:rPr>
          <w:rFonts w:ascii="Times New Roman" w:hAnsi="Times New Roman"/>
          <w:sz w:val="20"/>
          <w:szCs w:val="20"/>
        </w:rPr>
      </w:pPr>
      <w:r w:rsidRPr="00063A7C">
        <w:rPr>
          <w:rFonts w:ascii="Times New Roman" w:hAnsi="Times New Roman"/>
          <w:sz w:val="20"/>
          <w:szCs w:val="20"/>
        </w:rPr>
        <w:t>к Постановлению администрации</w:t>
      </w:r>
    </w:p>
    <w:p w:rsidR="00063A7C" w:rsidRPr="00063A7C" w:rsidRDefault="00063A7C" w:rsidP="00063A7C">
      <w:pPr>
        <w:autoSpaceDE w:val="0"/>
        <w:autoSpaceDN w:val="0"/>
        <w:adjustRightInd w:val="0"/>
        <w:ind w:firstLine="0"/>
        <w:jc w:val="right"/>
        <w:rPr>
          <w:rFonts w:ascii="Times New Roman" w:hAnsi="Times New Roman"/>
          <w:sz w:val="20"/>
          <w:szCs w:val="20"/>
        </w:rPr>
      </w:pPr>
      <w:r w:rsidRPr="00063A7C">
        <w:rPr>
          <w:rFonts w:ascii="Times New Roman" w:hAnsi="Times New Roman"/>
          <w:sz w:val="20"/>
          <w:szCs w:val="20"/>
        </w:rPr>
        <w:t>(исполнительно-распорядительного органа)</w:t>
      </w:r>
    </w:p>
    <w:p w:rsidR="00063A7C" w:rsidRPr="00063A7C" w:rsidRDefault="00063A7C" w:rsidP="00063A7C">
      <w:pPr>
        <w:autoSpaceDE w:val="0"/>
        <w:autoSpaceDN w:val="0"/>
        <w:adjustRightInd w:val="0"/>
        <w:ind w:firstLine="0"/>
        <w:jc w:val="right"/>
        <w:rPr>
          <w:rFonts w:ascii="Times New Roman" w:hAnsi="Times New Roman"/>
          <w:sz w:val="20"/>
          <w:szCs w:val="20"/>
        </w:rPr>
      </w:pPr>
      <w:r w:rsidRPr="00063A7C">
        <w:rPr>
          <w:rFonts w:ascii="Times New Roman" w:hAnsi="Times New Roman"/>
          <w:sz w:val="20"/>
          <w:szCs w:val="20"/>
        </w:rPr>
        <w:t>муниципального района</w:t>
      </w:r>
    </w:p>
    <w:p w:rsidR="00063A7C" w:rsidRPr="00063A7C" w:rsidRDefault="00063A7C" w:rsidP="00063A7C">
      <w:pPr>
        <w:autoSpaceDE w:val="0"/>
        <w:autoSpaceDN w:val="0"/>
        <w:adjustRightInd w:val="0"/>
        <w:ind w:firstLine="0"/>
        <w:jc w:val="right"/>
        <w:rPr>
          <w:rFonts w:ascii="Times New Roman" w:hAnsi="Times New Roman"/>
          <w:sz w:val="20"/>
          <w:szCs w:val="20"/>
        </w:rPr>
      </w:pPr>
      <w:r w:rsidRPr="00063A7C">
        <w:rPr>
          <w:rFonts w:ascii="Times New Roman" w:hAnsi="Times New Roman"/>
          <w:sz w:val="20"/>
          <w:szCs w:val="20"/>
        </w:rPr>
        <w:t>«Ферзиковский район»</w:t>
      </w:r>
    </w:p>
    <w:p w:rsidR="00063A7C" w:rsidRPr="00063A7C" w:rsidRDefault="00063A7C" w:rsidP="00063A7C">
      <w:pPr>
        <w:autoSpaceDE w:val="0"/>
        <w:autoSpaceDN w:val="0"/>
        <w:adjustRightInd w:val="0"/>
        <w:ind w:firstLine="0"/>
        <w:jc w:val="right"/>
        <w:rPr>
          <w:rFonts w:ascii="Times New Roman" w:hAnsi="Times New Roman"/>
        </w:rPr>
      </w:pPr>
      <w:r w:rsidRPr="00063A7C">
        <w:rPr>
          <w:rFonts w:ascii="Times New Roman" w:hAnsi="Times New Roman"/>
          <w:sz w:val="20"/>
          <w:szCs w:val="20"/>
        </w:rPr>
        <w:t xml:space="preserve">от </w:t>
      </w:r>
      <w:r w:rsidRPr="00063A7C">
        <w:rPr>
          <w:rFonts w:ascii="Times New Roman" w:hAnsi="Times New Roman"/>
          <w:sz w:val="20"/>
          <w:szCs w:val="20"/>
          <w:u w:val="single"/>
        </w:rPr>
        <w:t xml:space="preserve"> 19 октября 2016 года</w:t>
      </w:r>
      <w:r w:rsidRPr="00063A7C">
        <w:rPr>
          <w:rFonts w:ascii="Times New Roman" w:hAnsi="Times New Roman"/>
          <w:sz w:val="20"/>
          <w:szCs w:val="20"/>
        </w:rPr>
        <w:t xml:space="preserve"> № </w:t>
      </w:r>
      <w:r w:rsidRPr="00063A7C">
        <w:rPr>
          <w:rFonts w:ascii="Times New Roman" w:hAnsi="Times New Roman"/>
          <w:sz w:val="20"/>
          <w:szCs w:val="20"/>
          <w:u w:val="single"/>
        </w:rPr>
        <w:t>389</w:t>
      </w:r>
    </w:p>
    <w:p w:rsidR="00063A7C" w:rsidRPr="00063A7C" w:rsidRDefault="00063A7C" w:rsidP="00063A7C">
      <w:pPr>
        <w:autoSpaceDE w:val="0"/>
        <w:autoSpaceDN w:val="0"/>
        <w:adjustRightInd w:val="0"/>
        <w:ind w:firstLine="0"/>
        <w:jc w:val="left"/>
        <w:rPr>
          <w:rFonts w:ascii="Times New Roman" w:hAnsi="Times New Roman"/>
        </w:rPr>
      </w:pPr>
    </w:p>
    <w:p w:rsidR="00063A7C" w:rsidRPr="00063A7C" w:rsidRDefault="00063A7C" w:rsidP="00063A7C">
      <w:pPr>
        <w:autoSpaceDE w:val="0"/>
        <w:autoSpaceDN w:val="0"/>
        <w:adjustRightInd w:val="0"/>
        <w:ind w:firstLine="0"/>
        <w:jc w:val="center"/>
        <w:rPr>
          <w:rFonts w:ascii="Times New Roman" w:hAnsi="Times New Roman"/>
        </w:rPr>
      </w:pPr>
    </w:p>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5. Перечень программных мероприятий</w:t>
      </w:r>
    </w:p>
    <w:tbl>
      <w:tblPr>
        <w:tblpPr w:leftFromText="180" w:rightFromText="180" w:vertAnchor="text" w:horzAnchor="margin" w:tblpXSpec="center" w:tblpY="142"/>
        <w:tblOverlap w:val="never"/>
        <w:tblW w:w="145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6"/>
        <w:gridCol w:w="2519"/>
        <w:gridCol w:w="1509"/>
        <w:gridCol w:w="2035"/>
        <w:gridCol w:w="1417"/>
        <w:gridCol w:w="1276"/>
        <w:gridCol w:w="1134"/>
        <w:gridCol w:w="1418"/>
        <w:gridCol w:w="1200"/>
        <w:gridCol w:w="60"/>
        <w:gridCol w:w="15"/>
        <w:gridCol w:w="1149"/>
        <w:gridCol w:w="243"/>
      </w:tblGrid>
      <w:tr w:rsidR="00063A7C" w:rsidRPr="00063A7C" w:rsidTr="00090BCE">
        <w:trPr>
          <w:trHeight w:val="186"/>
        </w:trPr>
        <w:tc>
          <w:tcPr>
            <w:tcW w:w="566" w:type="dxa"/>
            <w:vMerge w:val="restart"/>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p>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w:t>
            </w:r>
          </w:p>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п/п</w:t>
            </w:r>
          </w:p>
          <w:p w:rsidR="00063A7C" w:rsidRPr="00063A7C" w:rsidRDefault="00063A7C" w:rsidP="00063A7C">
            <w:pPr>
              <w:autoSpaceDE w:val="0"/>
              <w:autoSpaceDN w:val="0"/>
              <w:adjustRightInd w:val="0"/>
              <w:ind w:firstLine="0"/>
              <w:jc w:val="left"/>
              <w:rPr>
                <w:rFonts w:ascii="Times New Roman" w:hAnsi="Times New Roman"/>
              </w:rPr>
            </w:pPr>
          </w:p>
          <w:p w:rsidR="00063A7C" w:rsidRPr="00063A7C" w:rsidRDefault="00063A7C" w:rsidP="00063A7C">
            <w:pPr>
              <w:autoSpaceDE w:val="0"/>
              <w:autoSpaceDN w:val="0"/>
              <w:adjustRightInd w:val="0"/>
              <w:ind w:firstLine="0"/>
              <w:jc w:val="left"/>
              <w:rPr>
                <w:rFonts w:ascii="Times New Roman" w:hAnsi="Times New Roman"/>
              </w:rPr>
            </w:pPr>
          </w:p>
        </w:tc>
        <w:tc>
          <w:tcPr>
            <w:tcW w:w="2519" w:type="dxa"/>
            <w:vMerge w:val="restart"/>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p>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Наименование мероприятия</w:t>
            </w:r>
          </w:p>
        </w:tc>
        <w:tc>
          <w:tcPr>
            <w:tcW w:w="1509" w:type="dxa"/>
            <w:vMerge w:val="restart"/>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p>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Сроки реали-зации</w:t>
            </w:r>
          </w:p>
        </w:tc>
        <w:tc>
          <w:tcPr>
            <w:tcW w:w="2035" w:type="dxa"/>
            <w:vMerge w:val="restart"/>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p>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Соисполнители программы</w:t>
            </w:r>
          </w:p>
          <w:p w:rsidR="00063A7C" w:rsidRPr="00063A7C" w:rsidRDefault="00063A7C" w:rsidP="00063A7C">
            <w:pPr>
              <w:autoSpaceDE w:val="0"/>
              <w:autoSpaceDN w:val="0"/>
              <w:adjustRightInd w:val="0"/>
              <w:ind w:firstLine="0"/>
              <w:jc w:val="left"/>
              <w:rPr>
                <w:rFonts w:ascii="Times New Roman" w:hAnsi="Times New Roman"/>
              </w:rPr>
            </w:pPr>
          </w:p>
        </w:tc>
        <w:tc>
          <w:tcPr>
            <w:tcW w:w="1417" w:type="dxa"/>
            <w:vMerge w:val="restart"/>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p>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Источники финанси-рования</w:t>
            </w:r>
          </w:p>
        </w:tc>
        <w:tc>
          <w:tcPr>
            <w:tcW w:w="1276" w:type="dxa"/>
            <w:vMerge w:val="restart"/>
            <w:tcBorders>
              <w:top w:val="single" w:sz="4" w:space="0" w:color="auto"/>
              <w:left w:val="single" w:sz="4" w:space="0" w:color="auto"/>
              <w:bottom w:val="single" w:sz="4" w:space="0" w:color="auto"/>
              <w:right w:val="single" w:sz="4" w:space="0" w:color="auto"/>
            </w:tcBorders>
            <w:hideMark/>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Сумма расходов, всего</w:t>
            </w:r>
          </w:p>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(тыс. руб.)</w:t>
            </w:r>
          </w:p>
        </w:tc>
        <w:tc>
          <w:tcPr>
            <w:tcW w:w="4976" w:type="dxa"/>
            <w:gridSpan w:val="6"/>
            <w:tcBorders>
              <w:top w:val="single" w:sz="4" w:space="0" w:color="auto"/>
              <w:left w:val="single" w:sz="4" w:space="0" w:color="auto"/>
              <w:bottom w:val="single" w:sz="4" w:space="0" w:color="auto"/>
              <w:right w:val="nil"/>
            </w:tcBorders>
            <w:hideMark/>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в том числе по годам реализации подпрограммы:</w:t>
            </w:r>
          </w:p>
        </w:tc>
        <w:tc>
          <w:tcPr>
            <w:tcW w:w="243" w:type="dxa"/>
            <w:tcBorders>
              <w:top w:val="nil"/>
              <w:left w:val="single" w:sz="4" w:space="0" w:color="auto"/>
              <w:bottom w:val="nil"/>
              <w:right w:val="nil"/>
            </w:tcBorders>
          </w:tcPr>
          <w:p w:rsidR="00063A7C" w:rsidRPr="00063A7C" w:rsidRDefault="00063A7C" w:rsidP="00063A7C">
            <w:pPr>
              <w:autoSpaceDE w:val="0"/>
              <w:autoSpaceDN w:val="0"/>
              <w:adjustRightInd w:val="0"/>
              <w:ind w:firstLine="0"/>
              <w:jc w:val="left"/>
              <w:rPr>
                <w:rFonts w:ascii="Times New Roman" w:hAnsi="Times New Roman"/>
              </w:rPr>
            </w:pPr>
          </w:p>
        </w:tc>
      </w:tr>
      <w:tr w:rsidR="00063A7C" w:rsidRPr="00063A7C" w:rsidTr="00090BCE">
        <w:trPr>
          <w:gridAfter w:val="1"/>
          <w:wAfter w:w="243" w:type="dxa"/>
          <w:trHeight w:val="186"/>
        </w:trPr>
        <w:tc>
          <w:tcPr>
            <w:tcW w:w="566" w:type="dxa"/>
            <w:vMerge/>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left"/>
              <w:rPr>
                <w:rFonts w:ascii="Times New Roman" w:hAnsi="Times New Roman"/>
              </w:rPr>
            </w:pPr>
          </w:p>
        </w:tc>
        <w:tc>
          <w:tcPr>
            <w:tcW w:w="2519" w:type="dxa"/>
            <w:vMerge/>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left"/>
              <w:rPr>
                <w:rFonts w:ascii="Times New Roman" w:hAnsi="Times New Roman"/>
              </w:rPr>
            </w:pPr>
          </w:p>
        </w:tc>
        <w:tc>
          <w:tcPr>
            <w:tcW w:w="1509" w:type="dxa"/>
            <w:vMerge/>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left"/>
              <w:rPr>
                <w:rFonts w:ascii="Times New Roman" w:hAnsi="Times New Roman"/>
              </w:rPr>
            </w:pPr>
          </w:p>
        </w:tc>
        <w:tc>
          <w:tcPr>
            <w:tcW w:w="2035" w:type="dxa"/>
            <w:vMerge/>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left"/>
              <w:rPr>
                <w:rFonts w:ascii="Times New Roman" w:hAnsi="Times New Roman"/>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left"/>
              <w:rPr>
                <w:rFonts w:ascii="Times New Roman" w:hAnsi="Times New Roman"/>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left"/>
              <w:rPr>
                <w:rFonts w:ascii="Times New Roman" w:hAnsi="Times New Roman"/>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2017</w:t>
            </w:r>
          </w:p>
        </w:tc>
        <w:tc>
          <w:tcPr>
            <w:tcW w:w="1418" w:type="dxa"/>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2018</w:t>
            </w:r>
          </w:p>
        </w:tc>
        <w:tc>
          <w:tcPr>
            <w:tcW w:w="1275" w:type="dxa"/>
            <w:gridSpan w:val="3"/>
            <w:tcBorders>
              <w:top w:val="single" w:sz="4" w:space="0" w:color="auto"/>
              <w:left w:val="single" w:sz="4" w:space="0" w:color="auto"/>
              <w:bottom w:val="single" w:sz="4" w:space="0" w:color="auto"/>
              <w:right w:val="single" w:sz="4" w:space="0" w:color="auto"/>
            </w:tcBorders>
            <w:vAlign w:val="center"/>
            <w:hideMark/>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2019</w:t>
            </w:r>
          </w:p>
        </w:tc>
        <w:tc>
          <w:tcPr>
            <w:tcW w:w="1149"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2020</w:t>
            </w:r>
          </w:p>
        </w:tc>
      </w:tr>
      <w:tr w:rsidR="00063A7C" w:rsidRPr="00063A7C" w:rsidTr="00090BCE">
        <w:trPr>
          <w:gridAfter w:val="1"/>
          <w:wAfter w:w="243" w:type="dxa"/>
          <w:trHeight w:val="1203"/>
        </w:trPr>
        <w:tc>
          <w:tcPr>
            <w:tcW w:w="566" w:type="dxa"/>
            <w:vMerge w:val="restart"/>
            <w:tcBorders>
              <w:top w:val="single" w:sz="4" w:space="0" w:color="auto"/>
              <w:left w:val="single" w:sz="4" w:space="0" w:color="auto"/>
              <w:right w:val="single" w:sz="4" w:space="0" w:color="auto"/>
            </w:tcBorders>
            <w:hideMark/>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1</w:t>
            </w:r>
          </w:p>
        </w:tc>
        <w:tc>
          <w:tcPr>
            <w:tcW w:w="2519" w:type="dxa"/>
            <w:vMerge w:val="restart"/>
            <w:tcBorders>
              <w:top w:val="single" w:sz="4" w:space="0" w:color="auto"/>
              <w:left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Организационные мероприятия по энергосбережению и повышению энергоэффективности в организациях и учреждениях, финансируемых из бюджета муниципального района «Ферзиковский район».</w:t>
            </w:r>
          </w:p>
          <w:p w:rsidR="00063A7C" w:rsidRPr="00063A7C" w:rsidRDefault="00063A7C" w:rsidP="00063A7C">
            <w:pPr>
              <w:autoSpaceDE w:val="0"/>
              <w:autoSpaceDN w:val="0"/>
              <w:adjustRightInd w:val="0"/>
              <w:ind w:firstLine="0"/>
              <w:jc w:val="left"/>
              <w:rPr>
                <w:rFonts w:ascii="Times New Roman" w:hAnsi="Times New Roman"/>
              </w:rPr>
            </w:pPr>
          </w:p>
        </w:tc>
        <w:tc>
          <w:tcPr>
            <w:tcW w:w="1509" w:type="dxa"/>
            <w:vMerge w:val="restart"/>
            <w:tcBorders>
              <w:top w:val="single" w:sz="4" w:space="0" w:color="auto"/>
              <w:left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2017-2020</w:t>
            </w:r>
          </w:p>
        </w:tc>
        <w:tc>
          <w:tcPr>
            <w:tcW w:w="2035" w:type="dxa"/>
            <w:vMerge w:val="restart"/>
            <w:tcBorders>
              <w:top w:val="single" w:sz="4" w:space="0" w:color="auto"/>
              <w:left w:val="single" w:sz="4" w:space="0" w:color="auto"/>
              <w:right w:val="single" w:sz="4" w:space="0" w:color="auto"/>
            </w:tcBorders>
          </w:tcPr>
          <w:p w:rsidR="00063A7C" w:rsidRPr="00063A7C" w:rsidRDefault="00063A7C" w:rsidP="00063A7C">
            <w:pPr>
              <w:numPr>
                <w:ilvl w:val="0"/>
                <w:numId w:val="12"/>
              </w:numPr>
              <w:tabs>
                <w:tab w:val="left" w:pos="0"/>
              </w:tabs>
              <w:autoSpaceDE w:val="0"/>
              <w:autoSpaceDN w:val="0"/>
              <w:adjustRightInd w:val="0"/>
              <w:ind w:left="-58"/>
              <w:jc w:val="left"/>
              <w:rPr>
                <w:rFonts w:ascii="Times New Roman" w:hAnsi="Times New Roman"/>
              </w:rPr>
            </w:pPr>
            <w:r w:rsidRPr="00063A7C">
              <w:rPr>
                <w:rFonts w:ascii="Times New Roman" w:hAnsi="Times New Roman"/>
              </w:rPr>
              <w:t>- отдел по строительству, жилищно-коммунальному и дорожному хозяйству;</w:t>
            </w:r>
          </w:p>
          <w:p w:rsidR="00063A7C" w:rsidRPr="00063A7C" w:rsidRDefault="00063A7C" w:rsidP="00063A7C">
            <w:pPr>
              <w:tabs>
                <w:tab w:val="left" w:pos="0"/>
              </w:tabs>
              <w:autoSpaceDE w:val="0"/>
              <w:autoSpaceDN w:val="0"/>
              <w:adjustRightInd w:val="0"/>
              <w:ind w:firstLine="0"/>
              <w:jc w:val="left"/>
              <w:rPr>
                <w:rFonts w:ascii="Times New Roman" w:hAnsi="Times New Roman"/>
              </w:rPr>
            </w:pPr>
            <w:r w:rsidRPr="00063A7C">
              <w:rPr>
                <w:rFonts w:ascii="Times New Roman" w:hAnsi="Times New Roman"/>
              </w:rPr>
              <w:t>-отдел образования и молодежной политики</w:t>
            </w:r>
          </w:p>
        </w:tc>
        <w:tc>
          <w:tcPr>
            <w:tcW w:w="141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1.Средства местного бюджета,</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418"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75" w:type="dxa"/>
            <w:gridSpan w:val="3"/>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49"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1"/>
          <w:wAfter w:w="243" w:type="dxa"/>
          <w:trHeight w:val="1164"/>
        </w:trPr>
        <w:tc>
          <w:tcPr>
            <w:tcW w:w="566" w:type="dxa"/>
            <w:vMerge/>
            <w:tcBorders>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p>
        </w:tc>
        <w:tc>
          <w:tcPr>
            <w:tcW w:w="2519" w:type="dxa"/>
            <w:vMerge/>
            <w:tcBorders>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p>
        </w:tc>
        <w:tc>
          <w:tcPr>
            <w:tcW w:w="1509" w:type="dxa"/>
            <w:vMerge/>
            <w:tcBorders>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2035" w:type="dxa"/>
            <w:vMerge/>
            <w:tcBorders>
              <w:left w:val="single" w:sz="4" w:space="0" w:color="auto"/>
              <w:bottom w:val="single" w:sz="4" w:space="0" w:color="auto"/>
              <w:right w:val="single" w:sz="4" w:space="0" w:color="auto"/>
            </w:tcBorders>
            <w:vAlign w:val="center"/>
          </w:tcPr>
          <w:p w:rsidR="00063A7C" w:rsidRPr="00063A7C" w:rsidRDefault="00063A7C" w:rsidP="00063A7C">
            <w:pPr>
              <w:tabs>
                <w:tab w:val="left" w:pos="0"/>
              </w:tabs>
              <w:autoSpaceDE w:val="0"/>
              <w:autoSpaceDN w:val="0"/>
              <w:adjustRightInd w:val="0"/>
              <w:ind w:firstLine="0"/>
              <w:rPr>
                <w:rFonts w:ascii="Times New Roman" w:hAnsi="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2.Средства областного бюджета</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418"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75" w:type="dxa"/>
            <w:gridSpan w:val="3"/>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49"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1"/>
          <w:wAfter w:w="243" w:type="dxa"/>
          <w:trHeight w:val="659"/>
        </w:trPr>
        <w:tc>
          <w:tcPr>
            <w:tcW w:w="566" w:type="dxa"/>
            <w:vMerge w:val="restart"/>
            <w:tcBorders>
              <w:top w:val="single" w:sz="4" w:space="0" w:color="auto"/>
              <w:left w:val="single" w:sz="4" w:space="0" w:color="auto"/>
              <w:right w:val="single" w:sz="4" w:space="0" w:color="auto"/>
            </w:tcBorders>
            <w:hideMark/>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1.1</w:t>
            </w:r>
          </w:p>
        </w:tc>
        <w:tc>
          <w:tcPr>
            <w:tcW w:w="2519" w:type="dxa"/>
            <w:vMerge w:val="restart"/>
            <w:tcBorders>
              <w:top w:val="single" w:sz="4" w:space="0" w:color="auto"/>
              <w:left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Внедрение   систем мониторинга энергосбережения и повышения энергетической эффективности</w:t>
            </w:r>
          </w:p>
        </w:tc>
        <w:tc>
          <w:tcPr>
            <w:tcW w:w="1509" w:type="dxa"/>
            <w:vMerge w:val="restart"/>
            <w:tcBorders>
              <w:top w:val="single" w:sz="4" w:space="0" w:color="auto"/>
              <w:left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2017-2020</w:t>
            </w:r>
          </w:p>
        </w:tc>
        <w:tc>
          <w:tcPr>
            <w:tcW w:w="2035" w:type="dxa"/>
            <w:vMerge w:val="restart"/>
            <w:tcBorders>
              <w:top w:val="single" w:sz="4" w:space="0" w:color="auto"/>
              <w:left w:val="single" w:sz="4" w:space="0" w:color="auto"/>
              <w:right w:val="single" w:sz="4" w:space="0" w:color="auto"/>
            </w:tcBorders>
          </w:tcPr>
          <w:p w:rsidR="00063A7C" w:rsidRPr="00063A7C" w:rsidRDefault="00063A7C" w:rsidP="00063A7C">
            <w:pPr>
              <w:tabs>
                <w:tab w:val="left" w:pos="0"/>
              </w:tabs>
              <w:autoSpaceDE w:val="0"/>
              <w:autoSpaceDN w:val="0"/>
              <w:adjustRightInd w:val="0"/>
              <w:ind w:firstLine="0"/>
              <w:rPr>
                <w:rFonts w:ascii="Times New Roman" w:hAnsi="Times New Roman"/>
              </w:rPr>
            </w:pPr>
            <w:r w:rsidRPr="00063A7C">
              <w:rPr>
                <w:rFonts w:ascii="Times New Roman" w:hAnsi="Times New Roman"/>
              </w:rPr>
              <w:t>- отдел по строительству, жилищно-коммунальному и дорожному хозяйству;</w:t>
            </w:r>
          </w:p>
          <w:p w:rsidR="00063A7C" w:rsidRPr="00063A7C" w:rsidRDefault="00063A7C" w:rsidP="00063A7C">
            <w:pPr>
              <w:tabs>
                <w:tab w:val="left" w:pos="0"/>
              </w:tabs>
              <w:autoSpaceDE w:val="0"/>
              <w:autoSpaceDN w:val="0"/>
              <w:adjustRightInd w:val="0"/>
              <w:ind w:firstLine="0"/>
              <w:rPr>
                <w:rFonts w:ascii="Times New Roman" w:hAnsi="Times New Roman"/>
              </w:rPr>
            </w:pPr>
            <w:r w:rsidRPr="00063A7C">
              <w:rPr>
                <w:rFonts w:ascii="Times New Roman" w:hAnsi="Times New Roman"/>
              </w:rPr>
              <w:lastRenderedPageBreak/>
              <w:t>-отдел образования и молодежной политики</w:t>
            </w:r>
          </w:p>
        </w:tc>
        <w:tc>
          <w:tcPr>
            <w:tcW w:w="141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lastRenderedPageBreak/>
              <w:t>1.Средства местного бюджета,</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418"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75" w:type="dxa"/>
            <w:gridSpan w:val="3"/>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49"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1"/>
          <w:wAfter w:w="243" w:type="dxa"/>
          <w:trHeight w:val="524"/>
        </w:trPr>
        <w:tc>
          <w:tcPr>
            <w:tcW w:w="566" w:type="dxa"/>
            <w:vMerge/>
            <w:tcBorders>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p>
        </w:tc>
        <w:tc>
          <w:tcPr>
            <w:tcW w:w="2519" w:type="dxa"/>
            <w:vMerge/>
            <w:tcBorders>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p>
        </w:tc>
        <w:tc>
          <w:tcPr>
            <w:tcW w:w="1509" w:type="dxa"/>
            <w:vMerge/>
            <w:tcBorders>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2035" w:type="dxa"/>
            <w:vMerge/>
            <w:tcBorders>
              <w:left w:val="single" w:sz="4" w:space="0" w:color="auto"/>
              <w:bottom w:val="single" w:sz="4" w:space="0" w:color="auto"/>
              <w:right w:val="single" w:sz="4" w:space="0" w:color="auto"/>
            </w:tcBorders>
            <w:vAlign w:val="center"/>
          </w:tcPr>
          <w:p w:rsidR="00063A7C" w:rsidRPr="00063A7C" w:rsidRDefault="00063A7C" w:rsidP="00063A7C">
            <w:pPr>
              <w:tabs>
                <w:tab w:val="left" w:pos="0"/>
              </w:tabs>
              <w:autoSpaceDE w:val="0"/>
              <w:autoSpaceDN w:val="0"/>
              <w:adjustRightInd w:val="0"/>
              <w:ind w:firstLine="0"/>
              <w:rPr>
                <w:rFonts w:ascii="Times New Roman" w:hAnsi="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2.Средства областного бюджета</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418"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75" w:type="dxa"/>
            <w:gridSpan w:val="3"/>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49"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1"/>
          <w:wAfter w:w="243" w:type="dxa"/>
          <w:trHeight w:val="883"/>
        </w:trPr>
        <w:tc>
          <w:tcPr>
            <w:tcW w:w="566" w:type="dxa"/>
            <w:vMerge w:val="restart"/>
            <w:tcBorders>
              <w:top w:val="single" w:sz="4" w:space="0" w:color="auto"/>
              <w:left w:val="single" w:sz="4" w:space="0" w:color="auto"/>
              <w:right w:val="single" w:sz="4" w:space="0" w:color="auto"/>
            </w:tcBorders>
            <w:hideMark/>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lastRenderedPageBreak/>
              <w:t>2</w:t>
            </w:r>
          </w:p>
        </w:tc>
        <w:tc>
          <w:tcPr>
            <w:tcW w:w="2519" w:type="dxa"/>
            <w:vMerge w:val="restart"/>
            <w:tcBorders>
              <w:top w:val="single" w:sz="4" w:space="0" w:color="auto"/>
              <w:left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Энергосбережение в сфере коммунального хозяйства организаций и учреждений, финансируемых из бюджета муниципального района «Ферзиковский район».</w:t>
            </w:r>
          </w:p>
        </w:tc>
        <w:tc>
          <w:tcPr>
            <w:tcW w:w="1509" w:type="dxa"/>
            <w:vMerge w:val="restart"/>
            <w:tcBorders>
              <w:top w:val="single" w:sz="4" w:space="0" w:color="auto"/>
              <w:left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2017-2020</w:t>
            </w:r>
          </w:p>
        </w:tc>
        <w:tc>
          <w:tcPr>
            <w:tcW w:w="2035" w:type="dxa"/>
            <w:vMerge w:val="restart"/>
            <w:tcBorders>
              <w:top w:val="single" w:sz="4" w:space="0" w:color="auto"/>
              <w:left w:val="single" w:sz="4" w:space="0" w:color="auto"/>
              <w:right w:val="single" w:sz="4" w:space="0" w:color="auto"/>
            </w:tcBorders>
          </w:tcPr>
          <w:p w:rsidR="00063A7C" w:rsidRPr="00063A7C" w:rsidRDefault="00063A7C" w:rsidP="00063A7C">
            <w:pPr>
              <w:tabs>
                <w:tab w:val="left" w:pos="0"/>
              </w:tabs>
              <w:autoSpaceDE w:val="0"/>
              <w:autoSpaceDN w:val="0"/>
              <w:adjustRightInd w:val="0"/>
              <w:ind w:firstLine="0"/>
              <w:rPr>
                <w:rFonts w:ascii="Times New Roman" w:hAnsi="Times New Roman"/>
              </w:rPr>
            </w:pPr>
            <w:r w:rsidRPr="00063A7C">
              <w:rPr>
                <w:rFonts w:ascii="Times New Roman" w:hAnsi="Times New Roman"/>
              </w:rPr>
              <w:t>- отдел по строительству, жилищно-коммунальному и дорожному хозяйству;</w:t>
            </w:r>
          </w:p>
          <w:p w:rsidR="00063A7C" w:rsidRPr="00063A7C" w:rsidRDefault="00063A7C" w:rsidP="00063A7C">
            <w:pPr>
              <w:tabs>
                <w:tab w:val="left" w:pos="0"/>
              </w:tabs>
              <w:autoSpaceDE w:val="0"/>
              <w:autoSpaceDN w:val="0"/>
              <w:adjustRightInd w:val="0"/>
              <w:ind w:firstLine="0"/>
              <w:rPr>
                <w:rFonts w:ascii="Times New Roman" w:hAnsi="Times New Roman"/>
              </w:rPr>
            </w:pPr>
            <w:r w:rsidRPr="00063A7C">
              <w:rPr>
                <w:rFonts w:ascii="Times New Roman" w:hAnsi="Times New Roman"/>
              </w:rPr>
              <w:t>- отдел образования и молодежной политики</w:t>
            </w:r>
          </w:p>
        </w:tc>
        <w:tc>
          <w:tcPr>
            <w:tcW w:w="141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1.Средства местного бюджета,</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4 073,00</w:t>
            </w:r>
          </w:p>
        </w:tc>
        <w:tc>
          <w:tcPr>
            <w:tcW w:w="11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1 373,00</w:t>
            </w:r>
          </w:p>
        </w:tc>
        <w:tc>
          <w:tcPr>
            <w:tcW w:w="1418"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c>
          <w:tcPr>
            <w:tcW w:w="1260" w:type="dxa"/>
            <w:gridSpan w:val="2"/>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c>
          <w:tcPr>
            <w:tcW w:w="1164" w:type="dxa"/>
            <w:gridSpan w:val="2"/>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r>
      <w:tr w:rsidR="00063A7C" w:rsidRPr="00063A7C" w:rsidTr="00090BCE">
        <w:trPr>
          <w:gridAfter w:val="1"/>
          <w:wAfter w:w="243" w:type="dxa"/>
          <w:trHeight w:val="894"/>
        </w:trPr>
        <w:tc>
          <w:tcPr>
            <w:tcW w:w="566" w:type="dxa"/>
            <w:vMerge/>
            <w:tcBorders>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p>
        </w:tc>
        <w:tc>
          <w:tcPr>
            <w:tcW w:w="2519" w:type="dxa"/>
            <w:vMerge/>
            <w:tcBorders>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p>
        </w:tc>
        <w:tc>
          <w:tcPr>
            <w:tcW w:w="1509" w:type="dxa"/>
            <w:vMerge/>
            <w:tcBorders>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2035" w:type="dxa"/>
            <w:vMerge/>
            <w:tcBorders>
              <w:left w:val="single" w:sz="4" w:space="0" w:color="auto"/>
              <w:bottom w:val="single" w:sz="4" w:space="0" w:color="auto"/>
              <w:right w:val="single" w:sz="4" w:space="0" w:color="auto"/>
            </w:tcBorders>
            <w:vAlign w:val="center"/>
          </w:tcPr>
          <w:p w:rsidR="00063A7C" w:rsidRPr="00063A7C" w:rsidRDefault="00063A7C" w:rsidP="00063A7C">
            <w:pPr>
              <w:tabs>
                <w:tab w:val="left" w:pos="0"/>
              </w:tabs>
              <w:autoSpaceDE w:val="0"/>
              <w:autoSpaceDN w:val="0"/>
              <w:adjustRightInd w:val="0"/>
              <w:ind w:firstLine="0"/>
              <w:rPr>
                <w:rFonts w:ascii="Times New Roman" w:hAnsi="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2.Средства областного бюджета</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1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418"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260" w:type="dxa"/>
            <w:gridSpan w:val="2"/>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164" w:type="dxa"/>
            <w:gridSpan w:val="2"/>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r>
      <w:tr w:rsidR="00063A7C" w:rsidRPr="00063A7C" w:rsidTr="00090BCE">
        <w:trPr>
          <w:gridAfter w:val="1"/>
          <w:wAfter w:w="243" w:type="dxa"/>
          <w:trHeight w:val="699"/>
        </w:trPr>
        <w:tc>
          <w:tcPr>
            <w:tcW w:w="566" w:type="dxa"/>
            <w:vMerge w:val="restart"/>
            <w:tcBorders>
              <w:top w:val="single" w:sz="4" w:space="0" w:color="auto"/>
              <w:left w:val="single" w:sz="4" w:space="0" w:color="auto"/>
              <w:right w:val="single" w:sz="4" w:space="0" w:color="auto"/>
            </w:tcBorders>
            <w:hideMark/>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2.1</w:t>
            </w:r>
          </w:p>
        </w:tc>
        <w:tc>
          <w:tcPr>
            <w:tcW w:w="2519" w:type="dxa"/>
            <w:vMerge w:val="restart"/>
            <w:tcBorders>
              <w:top w:val="single" w:sz="4" w:space="0" w:color="auto"/>
              <w:left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Строительство, модернизация и ремонт отопительных котельных с применением энергосберегающих оборудования и технологий</w:t>
            </w:r>
          </w:p>
        </w:tc>
        <w:tc>
          <w:tcPr>
            <w:tcW w:w="1509" w:type="dxa"/>
            <w:vMerge w:val="restart"/>
            <w:tcBorders>
              <w:top w:val="single" w:sz="4" w:space="0" w:color="auto"/>
              <w:left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2017-2020</w:t>
            </w:r>
          </w:p>
        </w:tc>
        <w:tc>
          <w:tcPr>
            <w:tcW w:w="2035" w:type="dxa"/>
            <w:vMerge w:val="restart"/>
            <w:tcBorders>
              <w:top w:val="single" w:sz="4" w:space="0" w:color="auto"/>
              <w:left w:val="single" w:sz="4" w:space="0" w:color="auto"/>
              <w:right w:val="single" w:sz="4" w:space="0" w:color="auto"/>
            </w:tcBorders>
          </w:tcPr>
          <w:p w:rsidR="00063A7C" w:rsidRPr="00063A7C" w:rsidRDefault="00063A7C" w:rsidP="00063A7C">
            <w:pPr>
              <w:tabs>
                <w:tab w:val="left" w:pos="0"/>
              </w:tabs>
              <w:autoSpaceDE w:val="0"/>
              <w:autoSpaceDN w:val="0"/>
              <w:adjustRightInd w:val="0"/>
              <w:ind w:firstLine="0"/>
              <w:rPr>
                <w:rFonts w:ascii="Times New Roman" w:hAnsi="Times New Roman"/>
              </w:rPr>
            </w:pPr>
            <w:r w:rsidRPr="00063A7C">
              <w:rPr>
                <w:rFonts w:ascii="Times New Roman" w:hAnsi="Times New Roman"/>
              </w:rPr>
              <w:t>- отдел по строительству, жилищно-коммунальному и дорожному хозяйству;</w:t>
            </w:r>
          </w:p>
          <w:p w:rsidR="00063A7C" w:rsidRPr="00063A7C" w:rsidRDefault="00063A7C" w:rsidP="00063A7C">
            <w:pPr>
              <w:tabs>
                <w:tab w:val="left" w:pos="0"/>
              </w:tabs>
              <w:autoSpaceDE w:val="0"/>
              <w:autoSpaceDN w:val="0"/>
              <w:adjustRightInd w:val="0"/>
              <w:ind w:firstLine="0"/>
              <w:rPr>
                <w:rFonts w:ascii="Times New Roman" w:hAnsi="Times New Roman"/>
              </w:rPr>
            </w:pPr>
            <w:r w:rsidRPr="00063A7C">
              <w:rPr>
                <w:rFonts w:ascii="Times New Roman" w:hAnsi="Times New Roman"/>
              </w:rPr>
              <w:t>- отдел образования и молодежной политики</w:t>
            </w:r>
          </w:p>
        </w:tc>
        <w:tc>
          <w:tcPr>
            <w:tcW w:w="141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1.Средства местного бюджета,</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3 510,00</w:t>
            </w:r>
          </w:p>
        </w:tc>
        <w:tc>
          <w:tcPr>
            <w:tcW w:w="11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810,00</w:t>
            </w:r>
          </w:p>
        </w:tc>
        <w:tc>
          <w:tcPr>
            <w:tcW w:w="1418"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c>
          <w:tcPr>
            <w:tcW w:w="1260" w:type="dxa"/>
            <w:gridSpan w:val="2"/>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c>
          <w:tcPr>
            <w:tcW w:w="1164" w:type="dxa"/>
            <w:gridSpan w:val="2"/>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900,00</w:t>
            </w:r>
          </w:p>
        </w:tc>
      </w:tr>
      <w:tr w:rsidR="00063A7C" w:rsidRPr="00063A7C" w:rsidTr="00090BCE">
        <w:trPr>
          <w:gridAfter w:val="1"/>
          <w:wAfter w:w="243" w:type="dxa"/>
          <w:trHeight w:val="485"/>
        </w:trPr>
        <w:tc>
          <w:tcPr>
            <w:tcW w:w="566" w:type="dxa"/>
            <w:vMerge/>
            <w:tcBorders>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p>
        </w:tc>
        <w:tc>
          <w:tcPr>
            <w:tcW w:w="2519" w:type="dxa"/>
            <w:vMerge/>
            <w:tcBorders>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p>
        </w:tc>
        <w:tc>
          <w:tcPr>
            <w:tcW w:w="1509" w:type="dxa"/>
            <w:vMerge/>
            <w:tcBorders>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2035" w:type="dxa"/>
            <w:vMerge/>
            <w:tcBorders>
              <w:left w:val="single" w:sz="4" w:space="0" w:color="auto"/>
              <w:bottom w:val="single" w:sz="4" w:space="0" w:color="auto"/>
              <w:right w:val="single" w:sz="4" w:space="0" w:color="auto"/>
            </w:tcBorders>
          </w:tcPr>
          <w:p w:rsidR="00063A7C" w:rsidRPr="00063A7C" w:rsidRDefault="00063A7C" w:rsidP="00063A7C">
            <w:pPr>
              <w:tabs>
                <w:tab w:val="left" w:pos="0"/>
              </w:tabs>
              <w:autoSpaceDE w:val="0"/>
              <w:autoSpaceDN w:val="0"/>
              <w:adjustRightInd w:val="0"/>
              <w:ind w:firstLine="0"/>
              <w:rPr>
                <w:rFonts w:ascii="Times New Roman" w:hAnsi="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2.Средства областного бюджета</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1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418"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260" w:type="dxa"/>
            <w:gridSpan w:val="2"/>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164" w:type="dxa"/>
            <w:gridSpan w:val="2"/>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r>
      <w:tr w:rsidR="00063A7C" w:rsidRPr="00063A7C" w:rsidTr="00090BCE">
        <w:trPr>
          <w:gridAfter w:val="1"/>
          <w:wAfter w:w="243" w:type="dxa"/>
          <w:trHeight w:val="670"/>
        </w:trPr>
        <w:tc>
          <w:tcPr>
            <w:tcW w:w="566" w:type="dxa"/>
            <w:vMerge w:val="restart"/>
            <w:tcBorders>
              <w:top w:val="single" w:sz="4" w:space="0" w:color="auto"/>
              <w:left w:val="single" w:sz="4" w:space="0" w:color="auto"/>
              <w:right w:val="single" w:sz="4" w:space="0" w:color="auto"/>
            </w:tcBorders>
            <w:hideMark/>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2.2</w:t>
            </w:r>
          </w:p>
        </w:tc>
        <w:tc>
          <w:tcPr>
            <w:tcW w:w="2519" w:type="dxa"/>
            <w:vMerge w:val="restart"/>
            <w:tcBorders>
              <w:top w:val="single" w:sz="4" w:space="0" w:color="auto"/>
              <w:left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Приобретение топлива (угля) для котельных муниципального района «Ферзиковский район»</w:t>
            </w:r>
          </w:p>
        </w:tc>
        <w:tc>
          <w:tcPr>
            <w:tcW w:w="1509" w:type="dxa"/>
            <w:vMerge w:val="restart"/>
            <w:tcBorders>
              <w:top w:val="single" w:sz="4" w:space="0" w:color="auto"/>
              <w:left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2017-2020</w:t>
            </w:r>
          </w:p>
        </w:tc>
        <w:tc>
          <w:tcPr>
            <w:tcW w:w="2035" w:type="dxa"/>
            <w:vMerge w:val="restart"/>
            <w:tcBorders>
              <w:top w:val="single" w:sz="4" w:space="0" w:color="auto"/>
              <w:left w:val="single" w:sz="4" w:space="0" w:color="auto"/>
              <w:right w:val="single" w:sz="4" w:space="0" w:color="auto"/>
            </w:tcBorders>
          </w:tcPr>
          <w:p w:rsidR="00063A7C" w:rsidRPr="00063A7C" w:rsidRDefault="00063A7C" w:rsidP="00063A7C">
            <w:pPr>
              <w:tabs>
                <w:tab w:val="left" w:pos="0"/>
              </w:tabs>
              <w:autoSpaceDE w:val="0"/>
              <w:autoSpaceDN w:val="0"/>
              <w:adjustRightInd w:val="0"/>
              <w:ind w:firstLine="0"/>
              <w:rPr>
                <w:rFonts w:ascii="Times New Roman" w:hAnsi="Times New Roman"/>
              </w:rPr>
            </w:pPr>
            <w:r w:rsidRPr="00063A7C">
              <w:rPr>
                <w:rFonts w:ascii="Times New Roman" w:hAnsi="Times New Roman"/>
              </w:rPr>
              <w:t>- отдел по строительству, жилищно-коммунальному и дорожному хозяйству;</w:t>
            </w:r>
          </w:p>
          <w:p w:rsidR="00063A7C" w:rsidRPr="00063A7C" w:rsidRDefault="00063A7C" w:rsidP="00063A7C">
            <w:pPr>
              <w:tabs>
                <w:tab w:val="left" w:pos="0"/>
              </w:tabs>
              <w:autoSpaceDE w:val="0"/>
              <w:autoSpaceDN w:val="0"/>
              <w:adjustRightInd w:val="0"/>
              <w:ind w:firstLine="0"/>
              <w:rPr>
                <w:rFonts w:ascii="Times New Roman" w:hAnsi="Times New Roman"/>
              </w:rPr>
            </w:pPr>
            <w:r w:rsidRPr="00063A7C">
              <w:rPr>
                <w:rFonts w:ascii="Times New Roman" w:hAnsi="Times New Roman"/>
              </w:rPr>
              <w:t>- отдел образования и молодежной политики</w:t>
            </w:r>
          </w:p>
        </w:tc>
        <w:tc>
          <w:tcPr>
            <w:tcW w:w="141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1.Средства местного бюджета,</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563,00</w:t>
            </w:r>
          </w:p>
        </w:tc>
        <w:tc>
          <w:tcPr>
            <w:tcW w:w="11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563,00</w:t>
            </w:r>
          </w:p>
        </w:tc>
        <w:tc>
          <w:tcPr>
            <w:tcW w:w="1418"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260" w:type="dxa"/>
            <w:gridSpan w:val="2"/>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c>
          <w:tcPr>
            <w:tcW w:w="1164" w:type="dxa"/>
            <w:gridSpan w:val="2"/>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0</w:t>
            </w:r>
          </w:p>
        </w:tc>
      </w:tr>
      <w:tr w:rsidR="00063A7C" w:rsidRPr="00063A7C" w:rsidTr="00090BCE">
        <w:trPr>
          <w:gridAfter w:val="1"/>
          <w:wAfter w:w="243" w:type="dxa"/>
          <w:trHeight w:val="699"/>
        </w:trPr>
        <w:tc>
          <w:tcPr>
            <w:tcW w:w="566" w:type="dxa"/>
            <w:vMerge/>
            <w:tcBorders>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p>
        </w:tc>
        <w:tc>
          <w:tcPr>
            <w:tcW w:w="2519" w:type="dxa"/>
            <w:vMerge/>
            <w:tcBorders>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p>
        </w:tc>
        <w:tc>
          <w:tcPr>
            <w:tcW w:w="1509" w:type="dxa"/>
            <w:vMerge/>
            <w:tcBorders>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2035" w:type="dxa"/>
            <w:vMerge/>
            <w:tcBorders>
              <w:left w:val="single" w:sz="4" w:space="0" w:color="auto"/>
              <w:bottom w:val="single" w:sz="4" w:space="0" w:color="auto"/>
              <w:right w:val="single" w:sz="4" w:space="0" w:color="auto"/>
            </w:tcBorders>
          </w:tcPr>
          <w:p w:rsidR="00063A7C" w:rsidRPr="00063A7C" w:rsidRDefault="00063A7C" w:rsidP="00063A7C">
            <w:pPr>
              <w:tabs>
                <w:tab w:val="left" w:pos="0"/>
              </w:tabs>
              <w:autoSpaceDE w:val="0"/>
              <w:autoSpaceDN w:val="0"/>
              <w:adjustRightInd w:val="0"/>
              <w:ind w:firstLine="0"/>
              <w:rPr>
                <w:rFonts w:ascii="Times New Roman" w:hAnsi="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2.Средства областного бюджета</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418"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60" w:type="dxa"/>
            <w:gridSpan w:val="2"/>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64" w:type="dxa"/>
            <w:gridSpan w:val="2"/>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1"/>
          <w:wAfter w:w="243" w:type="dxa"/>
          <w:trHeight w:val="957"/>
        </w:trPr>
        <w:tc>
          <w:tcPr>
            <w:tcW w:w="566" w:type="dxa"/>
            <w:vMerge w:val="restart"/>
            <w:tcBorders>
              <w:top w:val="single" w:sz="4" w:space="0" w:color="auto"/>
              <w:left w:val="single" w:sz="4" w:space="0" w:color="auto"/>
              <w:right w:val="single" w:sz="4" w:space="0" w:color="auto"/>
            </w:tcBorders>
            <w:hideMark/>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lastRenderedPageBreak/>
              <w:t>3</w:t>
            </w:r>
          </w:p>
        </w:tc>
        <w:tc>
          <w:tcPr>
            <w:tcW w:w="2519" w:type="dxa"/>
            <w:vMerge w:val="restart"/>
            <w:tcBorders>
              <w:top w:val="single" w:sz="4" w:space="0" w:color="auto"/>
              <w:left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Сокращение энергетических потерь в бюджетной сфере</w:t>
            </w:r>
          </w:p>
        </w:tc>
        <w:tc>
          <w:tcPr>
            <w:tcW w:w="1509" w:type="dxa"/>
            <w:vMerge w:val="restart"/>
            <w:tcBorders>
              <w:top w:val="single" w:sz="4" w:space="0" w:color="auto"/>
              <w:left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2017-2020</w:t>
            </w:r>
          </w:p>
        </w:tc>
        <w:tc>
          <w:tcPr>
            <w:tcW w:w="2035" w:type="dxa"/>
            <w:vMerge w:val="restart"/>
            <w:tcBorders>
              <w:top w:val="single" w:sz="4" w:space="0" w:color="auto"/>
              <w:left w:val="single" w:sz="4" w:space="0" w:color="auto"/>
              <w:right w:val="single" w:sz="4" w:space="0" w:color="auto"/>
            </w:tcBorders>
          </w:tcPr>
          <w:p w:rsidR="00063A7C" w:rsidRPr="00063A7C" w:rsidRDefault="00063A7C" w:rsidP="00063A7C">
            <w:pPr>
              <w:tabs>
                <w:tab w:val="left" w:pos="0"/>
              </w:tabs>
              <w:autoSpaceDE w:val="0"/>
              <w:autoSpaceDN w:val="0"/>
              <w:adjustRightInd w:val="0"/>
              <w:ind w:firstLine="0"/>
              <w:rPr>
                <w:rFonts w:ascii="Times New Roman" w:hAnsi="Times New Roman"/>
              </w:rPr>
            </w:pPr>
            <w:r w:rsidRPr="00063A7C">
              <w:rPr>
                <w:rFonts w:ascii="Times New Roman" w:hAnsi="Times New Roman"/>
              </w:rPr>
              <w:t>- отдел по строительству, жилищно-коммунальному и дорожному хозяйству;</w:t>
            </w:r>
          </w:p>
          <w:p w:rsidR="00063A7C" w:rsidRPr="00063A7C" w:rsidRDefault="00063A7C" w:rsidP="00063A7C">
            <w:pPr>
              <w:tabs>
                <w:tab w:val="left" w:pos="0"/>
              </w:tabs>
              <w:autoSpaceDE w:val="0"/>
              <w:autoSpaceDN w:val="0"/>
              <w:adjustRightInd w:val="0"/>
              <w:ind w:firstLine="0"/>
              <w:rPr>
                <w:rFonts w:ascii="Times New Roman" w:hAnsi="Times New Roman"/>
              </w:rPr>
            </w:pPr>
            <w:r w:rsidRPr="00063A7C">
              <w:rPr>
                <w:rFonts w:ascii="Times New Roman" w:hAnsi="Times New Roman"/>
              </w:rPr>
              <w:t>- отдел образования и молодежной политики</w:t>
            </w:r>
          </w:p>
        </w:tc>
        <w:tc>
          <w:tcPr>
            <w:tcW w:w="141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1.Средства местного бюджета,</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418"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00"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24" w:type="dxa"/>
            <w:gridSpan w:val="3"/>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1"/>
          <w:wAfter w:w="243" w:type="dxa"/>
          <w:trHeight w:val="681"/>
        </w:trPr>
        <w:tc>
          <w:tcPr>
            <w:tcW w:w="566" w:type="dxa"/>
            <w:vMerge/>
            <w:tcBorders>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p>
        </w:tc>
        <w:tc>
          <w:tcPr>
            <w:tcW w:w="2519" w:type="dxa"/>
            <w:vMerge/>
            <w:tcBorders>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1509" w:type="dxa"/>
            <w:vMerge/>
            <w:tcBorders>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2035" w:type="dxa"/>
            <w:vMerge/>
            <w:tcBorders>
              <w:left w:val="single" w:sz="4" w:space="0" w:color="auto"/>
              <w:bottom w:val="single" w:sz="4" w:space="0" w:color="auto"/>
              <w:right w:val="single" w:sz="4" w:space="0" w:color="auto"/>
            </w:tcBorders>
            <w:vAlign w:val="center"/>
          </w:tcPr>
          <w:p w:rsidR="00063A7C" w:rsidRPr="00063A7C" w:rsidRDefault="00063A7C" w:rsidP="00063A7C">
            <w:pPr>
              <w:tabs>
                <w:tab w:val="left" w:pos="0"/>
              </w:tabs>
              <w:autoSpaceDE w:val="0"/>
              <w:autoSpaceDN w:val="0"/>
              <w:adjustRightInd w:val="0"/>
              <w:ind w:firstLine="0"/>
              <w:rPr>
                <w:rFonts w:ascii="Times New Roman" w:hAnsi="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2.Средства областного бюджета</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418"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00"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24" w:type="dxa"/>
            <w:gridSpan w:val="3"/>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1"/>
          <w:wAfter w:w="243" w:type="dxa"/>
          <w:trHeight w:val="1574"/>
        </w:trPr>
        <w:tc>
          <w:tcPr>
            <w:tcW w:w="566" w:type="dxa"/>
            <w:vMerge w:val="restart"/>
            <w:tcBorders>
              <w:top w:val="single" w:sz="4" w:space="0" w:color="auto"/>
              <w:left w:val="single" w:sz="4" w:space="0" w:color="auto"/>
              <w:right w:val="single" w:sz="4" w:space="0" w:color="auto"/>
            </w:tcBorders>
            <w:hideMark/>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3.1</w:t>
            </w:r>
          </w:p>
        </w:tc>
        <w:tc>
          <w:tcPr>
            <w:tcW w:w="2519" w:type="dxa"/>
            <w:vMerge w:val="restart"/>
            <w:tcBorders>
              <w:top w:val="single" w:sz="4" w:space="0" w:color="auto"/>
              <w:left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Внедрение энергосберегающего осветительного оборудования и систем автоматического оборудования освещения   в организациях и учреждениях, финансируемых из бюджета муниципального района «Ферзиковский район»(замена ламп накаливания на энергосберегающие, установка датчиков движения)</w:t>
            </w:r>
          </w:p>
        </w:tc>
        <w:tc>
          <w:tcPr>
            <w:tcW w:w="1509" w:type="dxa"/>
            <w:vMerge w:val="restart"/>
            <w:tcBorders>
              <w:top w:val="single" w:sz="4" w:space="0" w:color="auto"/>
              <w:left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2017-2020</w:t>
            </w:r>
          </w:p>
        </w:tc>
        <w:tc>
          <w:tcPr>
            <w:tcW w:w="2035" w:type="dxa"/>
            <w:vMerge w:val="restart"/>
            <w:tcBorders>
              <w:top w:val="single" w:sz="4" w:space="0" w:color="auto"/>
              <w:left w:val="single" w:sz="4" w:space="0" w:color="auto"/>
              <w:right w:val="single" w:sz="4" w:space="0" w:color="auto"/>
            </w:tcBorders>
          </w:tcPr>
          <w:p w:rsidR="00063A7C" w:rsidRPr="00063A7C" w:rsidRDefault="00063A7C" w:rsidP="00063A7C">
            <w:pPr>
              <w:tabs>
                <w:tab w:val="left" w:pos="0"/>
              </w:tabs>
              <w:autoSpaceDE w:val="0"/>
              <w:autoSpaceDN w:val="0"/>
              <w:adjustRightInd w:val="0"/>
              <w:ind w:firstLine="0"/>
              <w:rPr>
                <w:rFonts w:ascii="Times New Roman" w:hAnsi="Times New Roman"/>
              </w:rPr>
            </w:pPr>
            <w:r w:rsidRPr="00063A7C">
              <w:rPr>
                <w:rFonts w:ascii="Times New Roman" w:hAnsi="Times New Roman"/>
              </w:rPr>
              <w:t>- отдел по строительству, жилищно-коммунальному и дорожному хозяйству;</w:t>
            </w:r>
          </w:p>
          <w:p w:rsidR="00063A7C" w:rsidRPr="00063A7C" w:rsidRDefault="00063A7C" w:rsidP="00063A7C">
            <w:pPr>
              <w:tabs>
                <w:tab w:val="left" w:pos="0"/>
              </w:tabs>
              <w:autoSpaceDE w:val="0"/>
              <w:autoSpaceDN w:val="0"/>
              <w:adjustRightInd w:val="0"/>
              <w:ind w:firstLine="0"/>
              <w:rPr>
                <w:rFonts w:ascii="Times New Roman" w:hAnsi="Times New Roman"/>
              </w:rPr>
            </w:pPr>
            <w:r w:rsidRPr="00063A7C">
              <w:rPr>
                <w:rFonts w:ascii="Times New Roman" w:hAnsi="Times New Roman"/>
              </w:rPr>
              <w:t>- отдел образования и молодежной политики;</w:t>
            </w:r>
          </w:p>
          <w:p w:rsidR="00063A7C" w:rsidRPr="00063A7C" w:rsidRDefault="00063A7C" w:rsidP="00063A7C">
            <w:pPr>
              <w:tabs>
                <w:tab w:val="left" w:pos="0"/>
              </w:tabs>
              <w:autoSpaceDE w:val="0"/>
              <w:autoSpaceDN w:val="0"/>
              <w:adjustRightInd w:val="0"/>
              <w:ind w:firstLine="0"/>
              <w:rPr>
                <w:rFonts w:ascii="Times New Roman" w:hAnsi="Times New Roman"/>
              </w:rPr>
            </w:pPr>
            <w:r w:rsidRPr="00063A7C">
              <w:rPr>
                <w:rFonts w:ascii="Times New Roman" w:hAnsi="Times New Roman"/>
              </w:rPr>
              <w:t>- отдел развития социально сферы</w:t>
            </w:r>
          </w:p>
        </w:tc>
        <w:tc>
          <w:tcPr>
            <w:tcW w:w="141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1.Средства местного бюджета,</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418"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00"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24" w:type="dxa"/>
            <w:gridSpan w:val="3"/>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1"/>
          <w:wAfter w:w="243" w:type="dxa"/>
          <w:trHeight w:val="524"/>
        </w:trPr>
        <w:tc>
          <w:tcPr>
            <w:tcW w:w="566" w:type="dxa"/>
            <w:vMerge/>
            <w:tcBorders>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p>
        </w:tc>
        <w:tc>
          <w:tcPr>
            <w:tcW w:w="2519" w:type="dxa"/>
            <w:vMerge/>
            <w:tcBorders>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1509" w:type="dxa"/>
            <w:vMerge/>
            <w:tcBorders>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2035" w:type="dxa"/>
            <w:vMerge/>
            <w:tcBorders>
              <w:left w:val="single" w:sz="4" w:space="0" w:color="auto"/>
              <w:bottom w:val="single" w:sz="4" w:space="0" w:color="auto"/>
              <w:right w:val="single" w:sz="4" w:space="0" w:color="auto"/>
            </w:tcBorders>
            <w:vAlign w:val="center"/>
          </w:tcPr>
          <w:p w:rsidR="00063A7C" w:rsidRPr="00063A7C" w:rsidRDefault="00063A7C" w:rsidP="00063A7C">
            <w:pPr>
              <w:tabs>
                <w:tab w:val="left" w:pos="0"/>
              </w:tabs>
              <w:autoSpaceDE w:val="0"/>
              <w:autoSpaceDN w:val="0"/>
              <w:adjustRightInd w:val="0"/>
              <w:ind w:firstLine="0"/>
              <w:rPr>
                <w:rFonts w:ascii="Times New Roman" w:hAnsi="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2.Средства областного бюджета</w:t>
            </w:r>
          </w:p>
        </w:tc>
        <w:tc>
          <w:tcPr>
            <w:tcW w:w="1276"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34"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418"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00" w:type="dxa"/>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24" w:type="dxa"/>
            <w:gridSpan w:val="3"/>
            <w:tcBorders>
              <w:top w:val="single" w:sz="4" w:space="0" w:color="auto"/>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1"/>
          <w:wAfter w:w="243" w:type="dxa"/>
          <w:trHeight w:val="756"/>
        </w:trPr>
        <w:tc>
          <w:tcPr>
            <w:tcW w:w="566" w:type="dxa"/>
            <w:vMerge w:val="restart"/>
            <w:tcBorders>
              <w:top w:val="single" w:sz="4" w:space="0" w:color="auto"/>
              <w:left w:val="single" w:sz="4" w:space="0" w:color="auto"/>
              <w:right w:val="single" w:sz="4" w:space="0" w:color="auto"/>
            </w:tcBorders>
            <w:hideMark/>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4</w:t>
            </w:r>
          </w:p>
        </w:tc>
        <w:tc>
          <w:tcPr>
            <w:tcW w:w="2519" w:type="dxa"/>
            <w:vMerge w:val="restart"/>
            <w:tcBorders>
              <w:top w:val="single" w:sz="4" w:space="0" w:color="auto"/>
              <w:left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 xml:space="preserve">Информационное обеспечение энергосбережения и пропаганда эффективного использования </w:t>
            </w:r>
            <w:r w:rsidRPr="00063A7C">
              <w:rPr>
                <w:rFonts w:ascii="Times New Roman" w:hAnsi="Times New Roman"/>
              </w:rPr>
              <w:lastRenderedPageBreak/>
              <w:t>энергетических ресурсов</w:t>
            </w:r>
          </w:p>
        </w:tc>
        <w:tc>
          <w:tcPr>
            <w:tcW w:w="1509" w:type="dxa"/>
            <w:vMerge w:val="restart"/>
            <w:tcBorders>
              <w:top w:val="single" w:sz="4" w:space="0" w:color="auto"/>
              <w:left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lastRenderedPageBreak/>
              <w:t>2017-2020</w:t>
            </w:r>
          </w:p>
        </w:tc>
        <w:tc>
          <w:tcPr>
            <w:tcW w:w="2035" w:type="dxa"/>
            <w:vMerge w:val="restart"/>
            <w:tcBorders>
              <w:top w:val="single" w:sz="4" w:space="0" w:color="auto"/>
              <w:left w:val="single" w:sz="4" w:space="0" w:color="auto"/>
              <w:right w:val="single" w:sz="4" w:space="0" w:color="auto"/>
            </w:tcBorders>
          </w:tcPr>
          <w:p w:rsidR="00063A7C" w:rsidRPr="00063A7C" w:rsidRDefault="00063A7C" w:rsidP="00063A7C">
            <w:pPr>
              <w:tabs>
                <w:tab w:val="left" w:pos="0"/>
              </w:tabs>
              <w:autoSpaceDE w:val="0"/>
              <w:autoSpaceDN w:val="0"/>
              <w:adjustRightInd w:val="0"/>
              <w:ind w:firstLine="0"/>
              <w:rPr>
                <w:rFonts w:ascii="Times New Roman" w:hAnsi="Times New Roman"/>
              </w:rPr>
            </w:pPr>
            <w:r w:rsidRPr="00063A7C">
              <w:rPr>
                <w:rFonts w:ascii="Times New Roman" w:hAnsi="Times New Roman"/>
              </w:rPr>
              <w:t xml:space="preserve">- отдел по строительству, жилищно-коммунальному и дорожному хозяйству </w:t>
            </w:r>
          </w:p>
        </w:tc>
        <w:tc>
          <w:tcPr>
            <w:tcW w:w="141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1.Средства местного бюджета,</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418"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00"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24" w:type="dxa"/>
            <w:gridSpan w:val="3"/>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1"/>
          <w:wAfter w:w="243" w:type="dxa"/>
          <w:trHeight w:val="736"/>
        </w:trPr>
        <w:tc>
          <w:tcPr>
            <w:tcW w:w="566" w:type="dxa"/>
            <w:vMerge/>
            <w:tcBorders>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p>
        </w:tc>
        <w:tc>
          <w:tcPr>
            <w:tcW w:w="2519" w:type="dxa"/>
            <w:vMerge/>
            <w:tcBorders>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p>
        </w:tc>
        <w:tc>
          <w:tcPr>
            <w:tcW w:w="1509" w:type="dxa"/>
            <w:vMerge/>
            <w:tcBorders>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2035" w:type="dxa"/>
            <w:vMerge/>
            <w:tcBorders>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rPr>
                <w:rFonts w:ascii="Times New Roman" w:hAnsi="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2.Средства областного бюджета</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418"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00"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24" w:type="dxa"/>
            <w:gridSpan w:val="3"/>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1"/>
          <w:wAfter w:w="243" w:type="dxa"/>
          <w:trHeight w:val="776"/>
        </w:trPr>
        <w:tc>
          <w:tcPr>
            <w:tcW w:w="566" w:type="dxa"/>
            <w:vMerge w:val="restart"/>
            <w:tcBorders>
              <w:top w:val="single" w:sz="4" w:space="0" w:color="auto"/>
              <w:left w:val="single" w:sz="4" w:space="0" w:color="auto"/>
              <w:right w:val="single" w:sz="4" w:space="0" w:color="auto"/>
            </w:tcBorders>
            <w:hideMark/>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lastRenderedPageBreak/>
              <w:t>4.1</w:t>
            </w:r>
          </w:p>
        </w:tc>
        <w:tc>
          <w:tcPr>
            <w:tcW w:w="2519" w:type="dxa"/>
            <w:vMerge w:val="restart"/>
            <w:tcBorders>
              <w:top w:val="single" w:sz="4" w:space="0" w:color="auto"/>
              <w:left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 xml:space="preserve">Информационные и пропагандистские материалы в СМИ (газета «Ферзиковские вести» и официальный сайт администрации МР «Ферзиковский район» </w:t>
            </w:r>
          </w:p>
          <w:p w:rsidR="00063A7C" w:rsidRPr="00063A7C" w:rsidRDefault="00063A7C" w:rsidP="00063A7C">
            <w:pPr>
              <w:autoSpaceDE w:val="0"/>
              <w:autoSpaceDN w:val="0"/>
              <w:adjustRightInd w:val="0"/>
              <w:ind w:firstLine="0"/>
              <w:jc w:val="left"/>
              <w:rPr>
                <w:rFonts w:ascii="Times New Roman" w:hAnsi="Times New Roman"/>
              </w:rPr>
            </w:pPr>
          </w:p>
        </w:tc>
        <w:tc>
          <w:tcPr>
            <w:tcW w:w="1509" w:type="dxa"/>
            <w:vMerge w:val="restart"/>
            <w:tcBorders>
              <w:top w:val="single" w:sz="4" w:space="0" w:color="auto"/>
              <w:left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2017-2020</w:t>
            </w:r>
          </w:p>
        </w:tc>
        <w:tc>
          <w:tcPr>
            <w:tcW w:w="2035" w:type="dxa"/>
            <w:vMerge w:val="restart"/>
            <w:tcBorders>
              <w:top w:val="single" w:sz="4" w:space="0" w:color="auto"/>
              <w:left w:val="single" w:sz="4" w:space="0" w:color="auto"/>
              <w:right w:val="single" w:sz="4" w:space="0" w:color="auto"/>
            </w:tcBorders>
            <w:vAlign w:val="center"/>
          </w:tcPr>
          <w:p w:rsidR="00063A7C" w:rsidRPr="00063A7C" w:rsidRDefault="00063A7C" w:rsidP="00063A7C">
            <w:pPr>
              <w:autoSpaceDE w:val="0"/>
              <w:autoSpaceDN w:val="0"/>
              <w:adjustRightInd w:val="0"/>
              <w:ind w:firstLine="0"/>
              <w:rPr>
                <w:rFonts w:ascii="Times New Roman" w:hAnsi="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1.Средства местного бюджета,</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418"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00"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24" w:type="dxa"/>
            <w:gridSpan w:val="3"/>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r w:rsidR="00063A7C" w:rsidRPr="00063A7C" w:rsidTr="00090BCE">
        <w:trPr>
          <w:gridAfter w:val="1"/>
          <w:wAfter w:w="243" w:type="dxa"/>
          <w:trHeight w:val="699"/>
        </w:trPr>
        <w:tc>
          <w:tcPr>
            <w:tcW w:w="566" w:type="dxa"/>
            <w:vMerge/>
            <w:tcBorders>
              <w:left w:val="single" w:sz="4" w:space="0" w:color="auto"/>
              <w:bottom w:val="single" w:sz="4" w:space="0" w:color="auto"/>
              <w:right w:val="single" w:sz="4" w:space="0" w:color="auto"/>
            </w:tcBorders>
          </w:tcPr>
          <w:p w:rsidR="00063A7C" w:rsidRPr="00063A7C" w:rsidRDefault="00063A7C" w:rsidP="00063A7C">
            <w:pPr>
              <w:autoSpaceDE w:val="0"/>
              <w:autoSpaceDN w:val="0"/>
              <w:adjustRightInd w:val="0"/>
              <w:ind w:firstLine="0"/>
              <w:jc w:val="left"/>
              <w:rPr>
                <w:rFonts w:ascii="Times New Roman" w:hAnsi="Times New Roman"/>
              </w:rPr>
            </w:pPr>
          </w:p>
        </w:tc>
        <w:tc>
          <w:tcPr>
            <w:tcW w:w="2519" w:type="dxa"/>
            <w:vMerge/>
            <w:tcBorders>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1509" w:type="dxa"/>
            <w:vMerge/>
            <w:tcBorders>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p>
        </w:tc>
        <w:tc>
          <w:tcPr>
            <w:tcW w:w="2035" w:type="dxa"/>
            <w:vMerge/>
            <w:tcBorders>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rPr>
                <w:rFonts w:ascii="Times New Roman" w:hAnsi="Times New Roman"/>
              </w:rPr>
            </w:pPr>
          </w:p>
        </w:tc>
        <w:tc>
          <w:tcPr>
            <w:tcW w:w="1417"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left"/>
              <w:rPr>
                <w:rFonts w:ascii="Times New Roman" w:hAnsi="Times New Roman"/>
              </w:rPr>
            </w:pPr>
            <w:r w:rsidRPr="00063A7C">
              <w:rPr>
                <w:rFonts w:ascii="Times New Roman" w:hAnsi="Times New Roman"/>
              </w:rPr>
              <w:t>2.Средства областного бюджета</w:t>
            </w:r>
          </w:p>
        </w:tc>
        <w:tc>
          <w:tcPr>
            <w:tcW w:w="1276"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134"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418"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00" w:type="dxa"/>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c>
          <w:tcPr>
            <w:tcW w:w="1224" w:type="dxa"/>
            <w:gridSpan w:val="3"/>
            <w:tcBorders>
              <w:top w:val="single" w:sz="4" w:space="0" w:color="auto"/>
              <w:left w:val="single" w:sz="4" w:space="0" w:color="auto"/>
              <w:bottom w:val="single" w:sz="4" w:space="0" w:color="auto"/>
              <w:right w:val="single" w:sz="4" w:space="0" w:color="auto"/>
            </w:tcBorders>
            <w:vAlign w:val="center"/>
          </w:tcPr>
          <w:p w:rsidR="00063A7C" w:rsidRPr="00063A7C" w:rsidRDefault="00063A7C" w:rsidP="00063A7C">
            <w:pPr>
              <w:autoSpaceDE w:val="0"/>
              <w:autoSpaceDN w:val="0"/>
              <w:adjustRightInd w:val="0"/>
              <w:ind w:firstLine="0"/>
              <w:jc w:val="center"/>
              <w:rPr>
                <w:rFonts w:ascii="Times New Roman" w:hAnsi="Times New Roman"/>
              </w:rPr>
            </w:pPr>
            <w:r w:rsidRPr="00063A7C">
              <w:rPr>
                <w:rFonts w:ascii="Times New Roman" w:hAnsi="Times New Roman"/>
              </w:rPr>
              <w:t>-</w:t>
            </w:r>
          </w:p>
        </w:tc>
      </w:tr>
    </w:tbl>
    <w:p w:rsidR="00063A7C" w:rsidRPr="00063A7C" w:rsidRDefault="00063A7C" w:rsidP="00063A7C">
      <w:pPr>
        <w:ind w:firstLine="0"/>
        <w:jc w:val="left"/>
        <w:rPr>
          <w:rFonts w:ascii="Times New Roman" w:hAnsi="Times New Roman"/>
          <w:vanish/>
          <w:sz w:val="26"/>
          <w:szCs w:val="26"/>
        </w:rPr>
      </w:pPr>
    </w:p>
    <w:tbl>
      <w:tblPr>
        <w:tblpPr w:leftFromText="180" w:rightFromText="180" w:vertAnchor="text" w:horzAnchor="margin" w:tblpX="421" w:tblpY="1663"/>
        <w:tblW w:w="142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2"/>
        <w:gridCol w:w="2533"/>
        <w:gridCol w:w="1436"/>
        <w:gridCol w:w="2126"/>
        <w:gridCol w:w="1386"/>
        <w:gridCol w:w="1307"/>
        <w:gridCol w:w="1134"/>
        <w:gridCol w:w="1418"/>
        <w:gridCol w:w="1155"/>
        <w:gridCol w:w="1215"/>
      </w:tblGrid>
      <w:tr w:rsidR="007869E8" w:rsidRPr="00063A7C" w:rsidTr="007869E8">
        <w:trPr>
          <w:trHeight w:val="842"/>
        </w:trPr>
        <w:tc>
          <w:tcPr>
            <w:tcW w:w="562" w:type="dxa"/>
          </w:tcPr>
          <w:p w:rsidR="007869E8" w:rsidRPr="00063A7C" w:rsidRDefault="007869E8" w:rsidP="007869E8">
            <w:pPr>
              <w:autoSpaceDE w:val="0"/>
              <w:autoSpaceDN w:val="0"/>
              <w:adjustRightInd w:val="0"/>
              <w:ind w:hanging="113"/>
              <w:jc w:val="center"/>
              <w:rPr>
                <w:rFonts w:ascii="Times New Roman" w:hAnsi="Times New Roman"/>
                <w:b/>
                <w:sz w:val="26"/>
                <w:szCs w:val="26"/>
              </w:rPr>
            </w:pPr>
          </w:p>
        </w:tc>
        <w:tc>
          <w:tcPr>
            <w:tcW w:w="2533" w:type="dxa"/>
          </w:tcPr>
          <w:p w:rsidR="007869E8" w:rsidRPr="00063A7C" w:rsidRDefault="007869E8" w:rsidP="007869E8">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ИТОГО</w:t>
            </w:r>
          </w:p>
        </w:tc>
        <w:tc>
          <w:tcPr>
            <w:tcW w:w="1436" w:type="dxa"/>
          </w:tcPr>
          <w:p w:rsidR="007869E8" w:rsidRPr="00063A7C" w:rsidRDefault="007869E8" w:rsidP="007869E8">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2017-2020</w:t>
            </w:r>
          </w:p>
        </w:tc>
        <w:tc>
          <w:tcPr>
            <w:tcW w:w="2126" w:type="dxa"/>
          </w:tcPr>
          <w:p w:rsidR="007869E8" w:rsidRPr="00063A7C" w:rsidRDefault="007869E8" w:rsidP="007869E8">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w:t>
            </w:r>
          </w:p>
        </w:tc>
        <w:tc>
          <w:tcPr>
            <w:tcW w:w="1386" w:type="dxa"/>
          </w:tcPr>
          <w:p w:rsidR="007869E8" w:rsidRPr="00063A7C" w:rsidRDefault="007869E8" w:rsidP="007869E8">
            <w:pPr>
              <w:autoSpaceDE w:val="0"/>
              <w:autoSpaceDN w:val="0"/>
              <w:adjustRightInd w:val="0"/>
              <w:ind w:firstLine="0"/>
              <w:jc w:val="center"/>
              <w:rPr>
                <w:rFonts w:ascii="Times New Roman" w:hAnsi="Times New Roman"/>
                <w:b/>
                <w:sz w:val="26"/>
                <w:szCs w:val="26"/>
              </w:rPr>
            </w:pPr>
          </w:p>
        </w:tc>
        <w:tc>
          <w:tcPr>
            <w:tcW w:w="1307" w:type="dxa"/>
          </w:tcPr>
          <w:p w:rsidR="007869E8" w:rsidRPr="00063A7C" w:rsidRDefault="007869E8" w:rsidP="007869E8">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4 073,00</w:t>
            </w:r>
          </w:p>
        </w:tc>
        <w:tc>
          <w:tcPr>
            <w:tcW w:w="1134" w:type="dxa"/>
          </w:tcPr>
          <w:p w:rsidR="007869E8" w:rsidRPr="00063A7C" w:rsidRDefault="007869E8" w:rsidP="007869E8">
            <w:pPr>
              <w:ind w:firstLine="0"/>
              <w:jc w:val="center"/>
              <w:rPr>
                <w:rFonts w:ascii="Times New Roman" w:hAnsi="Times New Roman"/>
                <w:b/>
                <w:sz w:val="26"/>
                <w:szCs w:val="26"/>
              </w:rPr>
            </w:pPr>
            <w:r w:rsidRPr="00063A7C">
              <w:rPr>
                <w:rFonts w:ascii="Times New Roman" w:hAnsi="Times New Roman"/>
                <w:b/>
                <w:sz w:val="26"/>
                <w:szCs w:val="26"/>
              </w:rPr>
              <w:t>1 373,00</w:t>
            </w:r>
          </w:p>
        </w:tc>
        <w:tc>
          <w:tcPr>
            <w:tcW w:w="1418" w:type="dxa"/>
          </w:tcPr>
          <w:p w:rsidR="007869E8" w:rsidRPr="00063A7C" w:rsidRDefault="007869E8" w:rsidP="007869E8">
            <w:pPr>
              <w:ind w:firstLine="0"/>
              <w:jc w:val="center"/>
              <w:rPr>
                <w:rFonts w:ascii="Times New Roman" w:hAnsi="Times New Roman"/>
                <w:b/>
                <w:sz w:val="26"/>
                <w:szCs w:val="26"/>
              </w:rPr>
            </w:pPr>
            <w:r w:rsidRPr="00063A7C">
              <w:rPr>
                <w:rFonts w:ascii="Times New Roman" w:hAnsi="Times New Roman"/>
                <w:b/>
                <w:sz w:val="26"/>
                <w:szCs w:val="26"/>
              </w:rPr>
              <w:t>900,00</w:t>
            </w:r>
          </w:p>
        </w:tc>
        <w:tc>
          <w:tcPr>
            <w:tcW w:w="1155" w:type="dxa"/>
            <w:shd w:val="clear" w:color="auto" w:fill="auto"/>
          </w:tcPr>
          <w:p w:rsidR="007869E8" w:rsidRPr="00063A7C" w:rsidRDefault="007869E8" w:rsidP="007869E8">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900,00</w:t>
            </w:r>
          </w:p>
        </w:tc>
        <w:tc>
          <w:tcPr>
            <w:tcW w:w="1215" w:type="dxa"/>
            <w:shd w:val="clear" w:color="auto" w:fill="auto"/>
          </w:tcPr>
          <w:p w:rsidR="007869E8" w:rsidRPr="00063A7C" w:rsidRDefault="007869E8" w:rsidP="007869E8">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900,00</w:t>
            </w:r>
          </w:p>
        </w:tc>
      </w:tr>
      <w:tr w:rsidR="007869E8" w:rsidRPr="00063A7C" w:rsidTr="007869E8">
        <w:trPr>
          <w:trHeight w:val="705"/>
        </w:trPr>
        <w:tc>
          <w:tcPr>
            <w:tcW w:w="562" w:type="dxa"/>
            <w:vMerge w:val="restart"/>
          </w:tcPr>
          <w:p w:rsidR="007869E8" w:rsidRPr="00063A7C" w:rsidRDefault="007869E8" w:rsidP="007869E8">
            <w:pPr>
              <w:autoSpaceDE w:val="0"/>
              <w:autoSpaceDN w:val="0"/>
              <w:adjustRightInd w:val="0"/>
              <w:ind w:hanging="113"/>
              <w:jc w:val="center"/>
              <w:rPr>
                <w:rFonts w:ascii="Times New Roman" w:hAnsi="Times New Roman"/>
                <w:b/>
                <w:sz w:val="26"/>
                <w:szCs w:val="26"/>
              </w:rPr>
            </w:pPr>
          </w:p>
        </w:tc>
        <w:tc>
          <w:tcPr>
            <w:tcW w:w="2533" w:type="dxa"/>
            <w:vMerge w:val="restart"/>
          </w:tcPr>
          <w:p w:rsidR="007869E8" w:rsidRPr="00063A7C" w:rsidRDefault="007869E8" w:rsidP="007869E8">
            <w:pPr>
              <w:autoSpaceDE w:val="0"/>
              <w:autoSpaceDN w:val="0"/>
              <w:adjustRightInd w:val="0"/>
              <w:ind w:firstLine="0"/>
              <w:jc w:val="center"/>
              <w:rPr>
                <w:rFonts w:ascii="Times New Roman" w:hAnsi="Times New Roman"/>
                <w:b/>
                <w:sz w:val="26"/>
                <w:szCs w:val="26"/>
              </w:rPr>
            </w:pPr>
          </w:p>
        </w:tc>
        <w:tc>
          <w:tcPr>
            <w:tcW w:w="1436" w:type="dxa"/>
            <w:vMerge w:val="restart"/>
          </w:tcPr>
          <w:p w:rsidR="007869E8" w:rsidRPr="00063A7C" w:rsidRDefault="007869E8" w:rsidP="007869E8">
            <w:pPr>
              <w:autoSpaceDE w:val="0"/>
              <w:autoSpaceDN w:val="0"/>
              <w:adjustRightInd w:val="0"/>
              <w:ind w:firstLine="0"/>
              <w:jc w:val="center"/>
              <w:rPr>
                <w:rFonts w:ascii="Times New Roman" w:hAnsi="Times New Roman"/>
                <w:b/>
                <w:sz w:val="26"/>
                <w:szCs w:val="26"/>
              </w:rPr>
            </w:pPr>
          </w:p>
        </w:tc>
        <w:tc>
          <w:tcPr>
            <w:tcW w:w="2126" w:type="dxa"/>
            <w:vMerge w:val="restart"/>
          </w:tcPr>
          <w:p w:rsidR="007869E8" w:rsidRPr="00063A7C" w:rsidRDefault="007869E8" w:rsidP="007869E8">
            <w:pPr>
              <w:autoSpaceDE w:val="0"/>
              <w:autoSpaceDN w:val="0"/>
              <w:adjustRightInd w:val="0"/>
              <w:ind w:firstLine="0"/>
              <w:jc w:val="left"/>
              <w:rPr>
                <w:rFonts w:ascii="Times New Roman" w:hAnsi="Times New Roman"/>
                <w:b/>
                <w:sz w:val="26"/>
                <w:szCs w:val="26"/>
              </w:rPr>
            </w:pPr>
            <w:r w:rsidRPr="00063A7C">
              <w:rPr>
                <w:rFonts w:ascii="Times New Roman" w:hAnsi="Times New Roman"/>
                <w:b/>
                <w:sz w:val="26"/>
                <w:szCs w:val="26"/>
              </w:rPr>
              <w:t>В том числе</w:t>
            </w:r>
          </w:p>
        </w:tc>
        <w:tc>
          <w:tcPr>
            <w:tcW w:w="1386" w:type="dxa"/>
          </w:tcPr>
          <w:p w:rsidR="007869E8" w:rsidRPr="00063A7C" w:rsidRDefault="007869E8" w:rsidP="007869E8">
            <w:pPr>
              <w:autoSpaceDE w:val="0"/>
              <w:autoSpaceDN w:val="0"/>
              <w:adjustRightInd w:val="0"/>
              <w:ind w:firstLine="0"/>
              <w:jc w:val="center"/>
              <w:rPr>
                <w:rFonts w:ascii="Times New Roman" w:hAnsi="Times New Roman"/>
                <w:b/>
              </w:rPr>
            </w:pPr>
            <w:r w:rsidRPr="00063A7C">
              <w:rPr>
                <w:rFonts w:ascii="Times New Roman" w:hAnsi="Times New Roman"/>
                <w:b/>
              </w:rPr>
              <w:t>1.Средства местного бюджета</w:t>
            </w:r>
          </w:p>
        </w:tc>
        <w:tc>
          <w:tcPr>
            <w:tcW w:w="1307" w:type="dxa"/>
          </w:tcPr>
          <w:p w:rsidR="007869E8" w:rsidRPr="00063A7C" w:rsidRDefault="007869E8" w:rsidP="007869E8">
            <w:pPr>
              <w:ind w:firstLine="0"/>
              <w:jc w:val="center"/>
              <w:rPr>
                <w:rFonts w:ascii="Times New Roman" w:hAnsi="Times New Roman"/>
                <w:b/>
                <w:sz w:val="26"/>
                <w:szCs w:val="26"/>
              </w:rPr>
            </w:pPr>
            <w:r w:rsidRPr="00063A7C">
              <w:rPr>
                <w:rFonts w:ascii="Times New Roman" w:hAnsi="Times New Roman"/>
                <w:b/>
                <w:sz w:val="26"/>
                <w:szCs w:val="26"/>
              </w:rPr>
              <w:t>4 073,00</w:t>
            </w:r>
          </w:p>
        </w:tc>
        <w:tc>
          <w:tcPr>
            <w:tcW w:w="1134" w:type="dxa"/>
          </w:tcPr>
          <w:p w:rsidR="007869E8" w:rsidRPr="00063A7C" w:rsidRDefault="007869E8" w:rsidP="007869E8">
            <w:pPr>
              <w:ind w:firstLine="0"/>
              <w:jc w:val="center"/>
              <w:rPr>
                <w:rFonts w:ascii="Times New Roman" w:hAnsi="Times New Roman"/>
                <w:b/>
                <w:sz w:val="26"/>
                <w:szCs w:val="26"/>
              </w:rPr>
            </w:pPr>
            <w:r w:rsidRPr="00063A7C">
              <w:rPr>
                <w:rFonts w:ascii="Times New Roman" w:hAnsi="Times New Roman"/>
                <w:b/>
                <w:sz w:val="26"/>
                <w:szCs w:val="26"/>
              </w:rPr>
              <w:t>1373,00</w:t>
            </w:r>
          </w:p>
        </w:tc>
        <w:tc>
          <w:tcPr>
            <w:tcW w:w="1418" w:type="dxa"/>
          </w:tcPr>
          <w:p w:rsidR="007869E8" w:rsidRPr="00063A7C" w:rsidRDefault="007869E8" w:rsidP="007869E8">
            <w:pPr>
              <w:ind w:firstLine="0"/>
              <w:jc w:val="center"/>
              <w:rPr>
                <w:rFonts w:ascii="Times New Roman" w:hAnsi="Times New Roman"/>
                <w:b/>
                <w:sz w:val="26"/>
                <w:szCs w:val="26"/>
              </w:rPr>
            </w:pPr>
            <w:r w:rsidRPr="00063A7C">
              <w:rPr>
                <w:rFonts w:ascii="Times New Roman" w:hAnsi="Times New Roman"/>
                <w:b/>
                <w:sz w:val="26"/>
                <w:szCs w:val="26"/>
              </w:rPr>
              <w:t>900,00</w:t>
            </w:r>
          </w:p>
        </w:tc>
        <w:tc>
          <w:tcPr>
            <w:tcW w:w="1155" w:type="dxa"/>
            <w:shd w:val="clear" w:color="auto" w:fill="auto"/>
          </w:tcPr>
          <w:p w:rsidR="007869E8" w:rsidRPr="00063A7C" w:rsidRDefault="007869E8" w:rsidP="007869E8">
            <w:pPr>
              <w:ind w:firstLine="0"/>
              <w:jc w:val="center"/>
              <w:rPr>
                <w:rFonts w:ascii="Times New Roman" w:hAnsi="Times New Roman"/>
                <w:b/>
                <w:sz w:val="26"/>
                <w:szCs w:val="26"/>
              </w:rPr>
            </w:pPr>
            <w:r w:rsidRPr="00063A7C">
              <w:rPr>
                <w:rFonts w:ascii="Times New Roman" w:hAnsi="Times New Roman"/>
                <w:b/>
                <w:sz w:val="26"/>
                <w:szCs w:val="26"/>
              </w:rPr>
              <w:t>900,00</w:t>
            </w:r>
          </w:p>
        </w:tc>
        <w:tc>
          <w:tcPr>
            <w:tcW w:w="1215" w:type="dxa"/>
            <w:shd w:val="clear" w:color="auto" w:fill="auto"/>
          </w:tcPr>
          <w:p w:rsidR="007869E8" w:rsidRPr="00063A7C" w:rsidRDefault="007869E8" w:rsidP="007869E8">
            <w:pPr>
              <w:ind w:firstLine="0"/>
              <w:jc w:val="center"/>
              <w:rPr>
                <w:rFonts w:ascii="Times New Roman" w:hAnsi="Times New Roman"/>
                <w:b/>
                <w:sz w:val="26"/>
                <w:szCs w:val="26"/>
              </w:rPr>
            </w:pPr>
            <w:r w:rsidRPr="00063A7C">
              <w:rPr>
                <w:rFonts w:ascii="Times New Roman" w:hAnsi="Times New Roman"/>
                <w:b/>
                <w:sz w:val="26"/>
                <w:szCs w:val="26"/>
              </w:rPr>
              <w:t>900,00</w:t>
            </w:r>
          </w:p>
        </w:tc>
      </w:tr>
      <w:tr w:rsidR="007869E8" w:rsidRPr="00063A7C" w:rsidTr="007869E8">
        <w:trPr>
          <w:trHeight w:val="705"/>
        </w:trPr>
        <w:tc>
          <w:tcPr>
            <w:tcW w:w="562" w:type="dxa"/>
            <w:vMerge/>
          </w:tcPr>
          <w:p w:rsidR="007869E8" w:rsidRPr="00063A7C" w:rsidRDefault="007869E8" w:rsidP="007869E8">
            <w:pPr>
              <w:autoSpaceDE w:val="0"/>
              <w:autoSpaceDN w:val="0"/>
              <w:adjustRightInd w:val="0"/>
              <w:ind w:firstLine="0"/>
              <w:jc w:val="center"/>
              <w:rPr>
                <w:rFonts w:ascii="Times New Roman" w:hAnsi="Times New Roman"/>
                <w:b/>
                <w:sz w:val="26"/>
                <w:szCs w:val="26"/>
              </w:rPr>
            </w:pPr>
          </w:p>
        </w:tc>
        <w:tc>
          <w:tcPr>
            <w:tcW w:w="2533" w:type="dxa"/>
            <w:vMerge/>
          </w:tcPr>
          <w:p w:rsidR="007869E8" w:rsidRPr="00063A7C" w:rsidRDefault="007869E8" w:rsidP="007869E8">
            <w:pPr>
              <w:autoSpaceDE w:val="0"/>
              <w:autoSpaceDN w:val="0"/>
              <w:adjustRightInd w:val="0"/>
              <w:ind w:firstLine="0"/>
              <w:jc w:val="center"/>
              <w:rPr>
                <w:rFonts w:ascii="Times New Roman" w:hAnsi="Times New Roman"/>
                <w:b/>
                <w:sz w:val="26"/>
                <w:szCs w:val="26"/>
              </w:rPr>
            </w:pPr>
          </w:p>
        </w:tc>
        <w:tc>
          <w:tcPr>
            <w:tcW w:w="1436" w:type="dxa"/>
            <w:vMerge/>
          </w:tcPr>
          <w:p w:rsidR="007869E8" w:rsidRPr="00063A7C" w:rsidRDefault="007869E8" w:rsidP="007869E8">
            <w:pPr>
              <w:autoSpaceDE w:val="0"/>
              <w:autoSpaceDN w:val="0"/>
              <w:adjustRightInd w:val="0"/>
              <w:ind w:firstLine="0"/>
              <w:jc w:val="center"/>
              <w:rPr>
                <w:rFonts w:ascii="Times New Roman" w:hAnsi="Times New Roman"/>
                <w:b/>
                <w:sz w:val="26"/>
                <w:szCs w:val="26"/>
              </w:rPr>
            </w:pPr>
          </w:p>
        </w:tc>
        <w:tc>
          <w:tcPr>
            <w:tcW w:w="2126" w:type="dxa"/>
            <w:vMerge/>
          </w:tcPr>
          <w:p w:rsidR="007869E8" w:rsidRPr="00063A7C" w:rsidRDefault="007869E8" w:rsidP="007869E8">
            <w:pPr>
              <w:autoSpaceDE w:val="0"/>
              <w:autoSpaceDN w:val="0"/>
              <w:adjustRightInd w:val="0"/>
              <w:ind w:firstLine="0"/>
              <w:jc w:val="center"/>
              <w:rPr>
                <w:rFonts w:ascii="Times New Roman" w:hAnsi="Times New Roman"/>
                <w:b/>
                <w:sz w:val="26"/>
                <w:szCs w:val="26"/>
              </w:rPr>
            </w:pPr>
          </w:p>
        </w:tc>
        <w:tc>
          <w:tcPr>
            <w:tcW w:w="1386" w:type="dxa"/>
          </w:tcPr>
          <w:p w:rsidR="007869E8" w:rsidRPr="00063A7C" w:rsidRDefault="007869E8" w:rsidP="007869E8">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2.Средства областного бюджета</w:t>
            </w:r>
          </w:p>
        </w:tc>
        <w:tc>
          <w:tcPr>
            <w:tcW w:w="1307" w:type="dxa"/>
          </w:tcPr>
          <w:p w:rsidR="007869E8" w:rsidRPr="00063A7C" w:rsidRDefault="007869E8" w:rsidP="007869E8">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0</w:t>
            </w:r>
          </w:p>
        </w:tc>
        <w:tc>
          <w:tcPr>
            <w:tcW w:w="1134" w:type="dxa"/>
          </w:tcPr>
          <w:p w:rsidR="007869E8" w:rsidRPr="00063A7C" w:rsidRDefault="007869E8" w:rsidP="007869E8">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0</w:t>
            </w:r>
          </w:p>
        </w:tc>
        <w:tc>
          <w:tcPr>
            <w:tcW w:w="1418" w:type="dxa"/>
          </w:tcPr>
          <w:p w:rsidR="007869E8" w:rsidRPr="00063A7C" w:rsidRDefault="007869E8" w:rsidP="007869E8">
            <w:pPr>
              <w:autoSpaceDE w:val="0"/>
              <w:autoSpaceDN w:val="0"/>
              <w:adjustRightInd w:val="0"/>
              <w:ind w:firstLine="0"/>
              <w:jc w:val="center"/>
              <w:rPr>
                <w:rFonts w:ascii="Times New Roman" w:hAnsi="Times New Roman"/>
                <w:b/>
                <w:sz w:val="26"/>
                <w:szCs w:val="26"/>
              </w:rPr>
            </w:pPr>
            <w:r w:rsidRPr="00063A7C">
              <w:rPr>
                <w:rFonts w:ascii="Times New Roman" w:hAnsi="Times New Roman"/>
                <w:b/>
                <w:sz w:val="26"/>
                <w:szCs w:val="26"/>
              </w:rPr>
              <w:t>0</w:t>
            </w:r>
          </w:p>
        </w:tc>
        <w:tc>
          <w:tcPr>
            <w:tcW w:w="1155" w:type="dxa"/>
            <w:shd w:val="clear" w:color="auto" w:fill="auto"/>
          </w:tcPr>
          <w:p w:rsidR="007869E8" w:rsidRPr="00063A7C" w:rsidRDefault="007869E8" w:rsidP="007869E8">
            <w:pPr>
              <w:ind w:firstLine="0"/>
              <w:jc w:val="center"/>
              <w:rPr>
                <w:rFonts w:ascii="Times New Roman" w:hAnsi="Times New Roman"/>
                <w:b/>
                <w:sz w:val="26"/>
                <w:szCs w:val="26"/>
              </w:rPr>
            </w:pPr>
            <w:r w:rsidRPr="00063A7C">
              <w:rPr>
                <w:rFonts w:ascii="Times New Roman" w:hAnsi="Times New Roman"/>
                <w:b/>
                <w:sz w:val="26"/>
                <w:szCs w:val="26"/>
              </w:rPr>
              <w:t>0</w:t>
            </w:r>
          </w:p>
        </w:tc>
        <w:tc>
          <w:tcPr>
            <w:tcW w:w="1215" w:type="dxa"/>
            <w:shd w:val="clear" w:color="auto" w:fill="auto"/>
          </w:tcPr>
          <w:p w:rsidR="007869E8" w:rsidRPr="00063A7C" w:rsidRDefault="007869E8" w:rsidP="007869E8">
            <w:pPr>
              <w:ind w:firstLine="0"/>
              <w:jc w:val="center"/>
              <w:rPr>
                <w:rFonts w:ascii="Times New Roman" w:hAnsi="Times New Roman"/>
                <w:b/>
                <w:sz w:val="26"/>
                <w:szCs w:val="26"/>
              </w:rPr>
            </w:pPr>
            <w:r w:rsidRPr="00063A7C">
              <w:rPr>
                <w:rFonts w:ascii="Times New Roman" w:hAnsi="Times New Roman"/>
                <w:b/>
                <w:sz w:val="26"/>
                <w:szCs w:val="26"/>
              </w:rPr>
              <w:t>0</w:t>
            </w:r>
          </w:p>
        </w:tc>
      </w:tr>
    </w:tbl>
    <w:p w:rsidR="00063A7C" w:rsidRPr="00063A7C" w:rsidRDefault="00063A7C" w:rsidP="00063A7C">
      <w:pPr>
        <w:autoSpaceDE w:val="0"/>
        <w:autoSpaceDN w:val="0"/>
        <w:adjustRightInd w:val="0"/>
        <w:ind w:firstLine="0"/>
        <w:jc w:val="center"/>
        <w:rPr>
          <w:rFonts w:ascii="Times New Roman" w:hAnsi="Times New Roman"/>
          <w:b/>
          <w:sz w:val="26"/>
          <w:szCs w:val="26"/>
        </w:rPr>
      </w:pPr>
    </w:p>
    <w:p w:rsidR="00063A7C" w:rsidRPr="00063A7C" w:rsidRDefault="00063A7C" w:rsidP="00063A7C">
      <w:pPr>
        <w:autoSpaceDE w:val="0"/>
        <w:autoSpaceDN w:val="0"/>
        <w:adjustRightInd w:val="0"/>
        <w:ind w:firstLine="0"/>
        <w:jc w:val="center"/>
        <w:outlineLvl w:val="1"/>
        <w:rPr>
          <w:rFonts w:ascii="Times New Roman" w:hAnsi="Times New Roman"/>
          <w:sz w:val="26"/>
          <w:szCs w:val="26"/>
        </w:rPr>
        <w:sectPr w:rsidR="00063A7C" w:rsidRPr="00063A7C" w:rsidSect="00EE3445">
          <w:footerReference w:type="default" r:id="rId11"/>
          <w:pgSz w:w="16838" w:h="11906" w:orient="landscape" w:code="9"/>
          <w:pgMar w:top="900" w:right="360" w:bottom="562" w:left="1138" w:header="706" w:footer="706" w:gutter="0"/>
          <w:cols w:space="708"/>
          <w:titlePg/>
          <w:docGrid w:linePitch="360"/>
        </w:sectPr>
      </w:pPr>
    </w:p>
    <w:p w:rsidR="00063A7C" w:rsidRPr="00063A7C" w:rsidRDefault="00063A7C" w:rsidP="00063A7C">
      <w:pPr>
        <w:widowControl w:val="0"/>
        <w:numPr>
          <w:ilvl w:val="0"/>
          <w:numId w:val="10"/>
        </w:numPr>
        <w:tabs>
          <w:tab w:val="num" w:pos="360"/>
        </w:tabs>
        <w:autoSpaceDE w:val="0"/>
        <w:autoSpaceDN w:val="0"/>
        <w:adjustRightInd w:val="0"/>
        <w:ind w:left="1410"/>
        <w:jc w:val="left"/>
        <w:rPr>
          <w:rFonts w:ascii="Times New Roman" w:eastAsia="Calibri" w:hAnsi="Times New Roman"/>
          <w:b/>
          <w:sz w:val="26"/>
          <w:szCs w:val="26"/>
          <w:lang w:eastAsia="en-US"/>
        </w:rPr>
      </w:pPr>
      <w:r w:rsidRPr="00063A7C">
        <w:rPr>
          <w:rFonts w:ascii="Times New Roman" w:eastAsia="Calibri" w:hAnsi="Times New Roman"/>
          <w:b/>
          <w:sz w:val="26"/>
          <w:szCs w:val="26"/>
          <w:lang w:eastAsia="en-US"/>
        </w:rPr>
        <w:lastRenderedPageBreak/>
        <w:t>Механизм реализации муниципальной программы.</w:t>
      </w:r>
    </w:p>
    <w:p w:rsidR="00063A7C" w:rsidRPr="00063A7C" w:rsidRDefault="00063A7C" w:rsidP="007869E8">
      <w:pPr>
        <w:tabs>
          <w:tab w:val="left" w:pos="0"/>
          <w:tab w:val="left" w:pos="567"/>
        </w:tabs>
        <w:autoSpaceDE w:val="0"/>
        <w:autoSpaceDN w:val="0"/>
        <w:adjustRightInd w:val="0"/>
        <w:rPr>
          <w:rFonts w:ascii="Times New Roman" w:hAnsi="Times New Roman"/>
          <w:sz w:val="26"/>
          <w:szCs w:val="26"/>
        </w:rPr>
      </w:pPr>
      <w:r w:rsidRPr="00063A7C">
        <w:rPr>
          <w:rFonts w:ascii="Times New Roman" w:hAnsi="Times New Roman"/>
          <w:sz w:val="26"/>
          <w:szCs w:val="26"/>
        </w:rPr>
        <w:t>Механизм реализации муниципальной программы определяется</w:t>
      </w:r>
      <w:r w:rsidRPr="00063A7C">
        <w:rPr>
          <w:rFonts w:cs="Arial"/>
          <w:sz w:val="20"/>
          <w:szCs w:val="20"/>
        </w:rPr>
        <w:t xml:space="preserve"> </w:t>
      </w:r>
      <w:r w:rsidRPr="00063A7C">
        <w:rPr>
          <w:rFonts w:ascii="Times New Roman" w:hAnsi="Times New Roman"/>
          <w:sz w:val="26"/>
          <w:szCs w:val="26"/>
        </w:rPr>
        <w:t>отделом по строительству, жилищно-коммунальному и дорожному хозяйству администрации муниципального района «Ферзиковский район» и предусматривает проведение организационных мероприятий, включая подготовку и (или) внесение изменений в нормативные правовые акты муниципального района «Ферзиковский район», обеспечивающие выполнение программы в соответствии с действующим законодательством.</w:t>
      </w:r>
    </w:p>
    <w:p w:rsidR="00063A7C" w:rsidRPr="00063A7C" w:rsidRDefault="00063A7C" w:rsidP="007869E8">
      <w:pPr>
        <w:tabs>
          <w:tab w:val="left" w:pos="0"/>
          <w:tab w:val="left" w:pos="567"/>
        </w:tabs>
        <w:autoSpaceDE w:val="0"/>
        <w:autoSpaceDN w:val="0"/>
        <w:adjustRightInd w:val="0"/>
        <w:rPr>
          <w:rFonts w:ascii="Times New Roman" w:hAnsi="Times New Roman"/>
          <w:sz w:val="26"/>
          <w:szCs w:val="26"/>
        </w:rPr>
      </w:pPr>
      <w:r w:rsidRPr="00063A7C">
        <w:rPr>
          <w:rFonts w:ascii="Times New Roman" w:hAnsi="Times New Roman"/>
          <w:sz w:val="26"/>
          <w:szCs w:val="26"/>
        </w:rPr>
        <w:t>Общее руководство, контроль и мониторинг за ходом реализации программы осуществляет отдел по строительству, жилищно-коммунальному и дорожному хозяйству администрации муниципального района «Ферзиковский район». В реализации мероприятий программы также принимают участие отдел образования и молодежной политики и отдел развития социальной сферы   администрации муниципального района «Ферзиковский район», которые осуществляют программные мероприятия, в пределах средств, предусмотренных в бюджете муниципального района «Ферзиковский район» на реализацию муниципальной программы.</w:t>
      </w:r>
    </w:p>
    <w:p w:rsidR="00063A7C" w:rsidRPr="00063A7C" w:rsidRDefault="00063A7C" w:rsidP="007869E8">
      <w:pPr>
        <w:tabs>
          <w:tab w:val="left" w:pos="0"/>
          <w:tab w:val="left" w:pos="567"/>
        </w:tabs>
        <w:autoSpaceDE w:val="0"/>
        <w:autoSpaceDN w:val="0"/>
        <w:adjustRightInd w:val="0"/>
        <w:rPr>
          <w:rFonts w:cs="Arial"/>
          <w:sz w:val="20"/>
          <w:szCs w:val="20"/>
        </w:rPr>
      </w:pPr>
      <w:r w:rsidRPr="00063A7C">
        <w:rPr>
          <w:rFonts w:ascii="Times New Roman" w:hAnsi="Times New Roman"/>
          <w:sz w:val="26"/>
          <w:szCs w:val="26"/>
        </w:rPr>
        <w:t>Ответственные за реализацию отдельных мероприятий программы несут ответственность за своевременную и полную реализацию программных мероприятий, предоставляют информацию о ходе реализации мероприятий муниципальной программы в отдел по строительству, жилищно-коммунальному и дорожному хозяйству</w:t>
      </w:r>
      <w:r w:rsidR="007869E8">
        <w:rPr>
          <w:rFonts w:ascii="Times New Roman" w:hAnsi="Times New Roman"/>
          <w:sz w:val="26"/>
          <w:szCs w:val="26"/>
        </w:rPr>
        <w:t xml:space="preserve"> </w:t>
      </w:r>
      <w:r w:rsidRPr="00063A7C">
        <w:rPr>
          <w:rFonts w:ascii="Times New Roman" w:hAnsi="Times New Roman"/>
          <w:sz w:val="26"/>
          <w:szCs w:val="26"/>
        </w:rPr>
        <w:t>администрации (исполнительно-распорядительного органа) муниципального района «Ферзиковский район».</w:t>
      </w:r>
    </w:p>
    <w:p w:rsidR="00063A7C" w:rsidRPr="00063A7C" w:rsidRDefault="00063A7C" w:rsidP="007869E8">
      <w:pPr>
        <w:autoSpaceDE w:val="0"/>
        <w:autoSpaceDN w:val="0"/>
        <w:adjustRightInd w:val="0"/>
        <w:rPr>
          <w:rFonts w:ascii="Times New Roman" w:hAnsi="Times New Roman"/>
          <w:sz w:val="26"/>
          <w:szCs w:val="26"/>
        </w:rPr>
      </w:pPr>
      <w:r w:rsidRPr="00063A7C">
        <w:rPr>
          <w:rFonts w:ascii="Times New Roman" w:hAnsi="Times New Roman"/>
          <w:sz w:val="26"/>
          <w:szCs w:val="26"/>
        </w:rPr>
        <w:t>Реализация мероприятий муниципальной программы будет осуществляется также путем заключения энергосервисных контрактов(договоров), при</w:t>
      </w:r>
      <w:r w:rsidRPr="00063A7C">
        <w:rPr>
          <w:rFonts w:ascii="Times New Roman" w:hAnsi="Times New Roman"/>
          <w:color w:val="000000"/>
          <w:sz w:val="26"/>
          <w:szCs w:val="26"/>
        </w:rPr>
        <w:t xml:space="preserve"> которых энергосервисная компания за свой счет выполняет ряд мероприятий, направленных на энергосбережение путём привлечения современных технологий в области энергосбережения, что в дальнейшем позволит сократить финансовые затраты на оплату за энергоресурсы </w:t>
      </w:r>
      <w:r w:rsidRPr="00063A7C">
        <w:rPr>
          <w:rFonts w:ascii="Times New Roman" w:eastAsia="Calibri" w:hAnsi="Times New Roman"/>
          <w:sz w:val="26"/>
          <w:szCs w:val="26"/>
          <w:lang w:eastAsia="en-US"/>
        </w:rPr>
        <w:t xml:space="preserve">организацияях </w:t>
      </w:r>
      <w:r w:rsidRPr="00063A7C">
        <w:rPr>
          <w:rFonts w:ascii="Times New Roman" w:hAnsi="Times New Roman"/>
          <w:sz w:val="26"/>
          <w:szCs w:val="26"/>
        </w:rPr>
        <w:t>и учреждениями, финансируемыми из бюджета муниципального района «Ферзиковский район»</w:t>
      </w:r>
      <w:r w:rsidRPr="00063A7C">
        <w:rPr>
          <w:rFonts w:ascii="Times New Roman" w:eastAsia="Calibri" w:hAnsi="Times New Roman"/>
          <w:sz w:val="26"/>
          <w:szCs w:val="26"/>
          <w:lang w:eastAsia="en-US"/>
        </w:rPr>
        <w:t>.</w:t>
      </w:r>
    </w:p>
    <w:p w:rsidR="00063A7C" w:rsidRPr="00063A7C" w:rsidRDefault="00063A7C" w:rsidP="007869E8">
      <w:pPr>
        <w:autoSpaceDE w:val="0"/>
        <w:autoSpaceDN w:val="0"/>
        <w:adjustRightInd w:val="0"/>
        <w:rPr>
          <w:rFonts w:ascii="Times New Roman" w:hAnsi="Times New Roman"/>
          <w:sz w:val="26"/>
          <w:szCs w:val="26"/>
        </w:rPr>
      </w:pPr>
      <w:r w:rsidRPr="00063A7C">
        <w:rPr>
          <w:rFonts w:ascii="Times New Roman" w:hAnsi="Times New Roman"/>
          <w:sz w:val="26"/>
          <w:szCs w:val="26"/>
        </w:rPr>
        <w:t>Муниципальная программа реализовывается через систему планирования, которая включает в себя критерии оценки промежуточных и итоговых результатов, мониторинг потребления и удельных расходов топливно-энергетических ресурсов.</w:t>
      </w:r>
    </w:p>
    <w:p w:rsidR="00063A7C" w:rsidRPr="00063A7C" w:rsidRDefault="00063A7C" w:rsidP="007869E8">
      <w:pPr>
        <w:autoSpaceDE w:val="0"/>
        <w:autoSpaceDN w:val="0"/>
        <w:adjustRightInd w:val="0"/>
        <w:rPr>
          <w:rFonts w:ascii="Times New Roman" w:hAnsi="Times New Roman"/>
          <w:sz w:val="26"/>
          <w:szCs w:val="26"/>
        </w:rPr>
      </w:pPr>
      <w:r w:rsidRPr="00063A7C">
        <w:rPr>
          <w:rFonts w:ascii="Times New Roman" w:hAnsi="Times New Roman"/>
          <w:sz w:val="26"/>
          <w:szCs w:val="26"/>
        </w:rPr>
        <w:t>Вопросы финансирования мероприятий муниципальной программы в следующем финансовом году решаются при обязательном рассмотрении результатов мониторинга и оценки эффективности выполнения мероприятий муниципальной программы в отчетном периоде.</w:t>
      </w:r>
    </w:p>
    <w:p w:rsidR="00063A7C" w:rsidRPr="00063A7C" w:rsidRDefault="00063A7C" w:rsidP="007869E8">
      <w:pPr>
        <w:suppressAutoHyphens/>
        <w:autoSpaceDE w:val="0"/>
        <w:autoSpaceDN w:val="0"/>
        <w:adjustRightInd w:val="0"/>
        <w:rPr>
          <w:rFonts w:ascii="Times New Roman CYR" w:eastAsia="Calibri" w:hAnsi="Times New Roman CYR"/>
          <w:sz w:val="26"/>
          <w:szCs w:val="26"/>
        </w:rPr>
      </w:pPr>
      <w:r w:rsidRPr="00063A7C">
        <w:rPr>
          <w:rFonts w:ascii="Times New Roman CYR" w:eastAsia="Calibri" w:hAnsi="Times New Roman CYR"/>
          <w:sz w:val="26"/>
          <w:szCs w:val="26"/>
        </w:rPr>
        <w:t>Управление и контроль реализации программы осуществляется в соответствии с полномочиями, указанными в разделе IV «Управление и контроль реализации муниципальной  программы» приложения № 1 «Порядок разработки, формирования и реализации муниципальных программ муниципального района «Ферзиковский район», утвержденного постановлением администрации (исполнительно-распорядительный орган) муниципального района «Ферзиковский район» от 01.08.2013 № 366 «Об утверждении</w:t>
      </w:r>
      <w:r w:rsidRPr="00063A7C">
        <w:rPr>
          <w:rFonts w:ascii="Times New Roman" w:hAnsi="Times New Roman"/>
          <w:sz w:val="26"/>
          <w:szCs w:val="26"/>
        </w:rPr>
        <w:t xml:space="preserve"> </w:t>
      </w:r>
      <w:r w:rsidRPr="00063A7C">
        <w:rPr>
          <w:rFonts w:ascii="Times New Roman CYR" w:eastAsia="Calibri" w:hAnsi="Times New Roman CYR"/>
          <w:sz w:val="26"/>
          <w:szCs w:val="26"/>
        </w:rPr>
        <w:t>Порядок разработки, формирования и реализации муниципальных программ муниципального района «Ферзиковский район».</w:t>
      </w:r>
    </w:p>
    <w:p w:rsidR="00063A7C" w:rsidRPr="00063A7C" w:rsidRDefault="00063A7C" w:rsidP="007869E8">
      <w:pPr>
        <w:ind w:left="720"/>
        <w:jc w:val="right"/>
        <w:rPr>
          <w:rFonts w:ascii="Times New Roman" w:hAnsi="Times New Roman"/>
        </w:rPr>
      </w:pPr>
    </w:p>
    <w:p w:rsidR="00063A7C" w:rsidRDefault="00063A7C" w:rsidP="007869E8">
      <w:pPr>
        <w:widowControl w:val="0"/>
        <w:tabs>
          <w:tab w:val="left" w:pos="7290"/>
        </w:tabs>
        <w:autoSpaceDE w:val="0"/>
        <w:autoSpaceDN w:val="0"/>
        <w:adjustRightInd w:val="0"/>
        <w:outlineLvl w:val="0"/>
        <w:rPr>
          <w:rFonts w:ascii="Times New Roman" w:hAnsi="Times New Roman"/>
          <w:b/>
          <w:sz w:val="26"/>
          <w:szCs w:val="26"/>
        </w:rPr>
      </w:pPr>
    </w:p>
    <w:sectPr w:rsidR="00063A7C" w:rsidSect="008C38BB">
      <w:pgSz w:w="11905" w:h="16838"/>
      <w:pgMar w:top="426" w:right="850" w:bottom="142" w:left="1701" w:header="720" w:footer="720" w:gutter="0"/>
      <w:cols w:space="720"/>
      <w:noEndnote/>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33F5" w:rsidRDefault="00B533F5" w:rsidP="00063A7C">
      <w:r>
        <w:separator/>
      </w:r>
    </w:p>
  </w:endnote>
  <w:endnote w:type="continuationSeparator" w:id="0">
    <w:p w:rsidR="00B533F5" w:rsidRDefault="00B533F5" w:rsidP="00063A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3A7C" w:rsidRDefault="00063A7C" w:rsidP="00EE3445">
    <w:pPr>
      <w:pStyle w:val="a7"/>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063A7C" w:rsidRDefault="00063A7C" w:rsidP="00EE3445">
    <w:pPr>
      <w:pStyle w:val="a7"/>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3A7C" w:rsidRDefault="00063A7C" w:rsidP="00EE3445">
    <w:pPr>
      <w:pStyle w:val="a7"/>
      <w:framePr w:wrap="around" w:vAnchor="text" w:hAnchor="margin" w:xAlign="right" w:y="1"/>
      <w:rPr>
        <w:rStyle w:val="a9"/>
      </w:rPr>
    </w:pPr>
    <w:r>
      <w:rPr>
        <w:rStyle w:val="a9"/>
      </w:rPr>
      <w:fldChar w:fldCharType="begin"/>
    </w:r>
    <w:r>
      <w:rPr>
        <w:rStyle w:val="a9"/>
      </w:rPr>
      <w:instrText xml:space="preserve">PAGE  </w:instrText>
    </w:r>
    <w:r>
      <w:rPr>
        <w:rStyle w:val="a9"/>
      </w:rPr>
      <w:fldChar w:fldCharType="separate"/>
    </w:r>
    <w:r w:rsidR="000B50C7">
      <w:rPr>
        <w:rStyle w:val="a9"/>
        <w:noProof/>
      </w:rPr>
      <w:t>2</w:t>
    </w:r>
    <w:r>
      <w:rPr>
        <w:rStyle w:val="a9"/>
      </w:rPr>
      <w:fldChar w:fldCharType="end"/>
    </w:r>
  </w:p>
  <w:p w:rsidR="00063A7C" w:rsidRDefault="00063A7C" w:rsidP="00EE3445">
    <w:pPr>
      <w:pStyle w:val="a7"/>
      <w:ind w:right="360"/>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3A7C" w:rsidRDefault="00063A7C">
    <w:pPr>
      <w:pStyle w:val="a7"/>
      <w:jc w:val="right"/>
    </w:pPr>
    <w:r>
      <w:fldChar w:fldCharType="begin"/>
    </w:r>
    <w:r>
      <w:instrText>PAGE   \* MERGEFORMAT</w:instrText>
    </w:r>
    <w:r>
      <w:fldChar w:fldCharType="separate"/>
    </w:r>
    <w:r w:rsidR="000B50C7">
      <w:rPr>
        <w:noProof/>
      </w:rPr>
      <w:t>1</w:t>
    </w:r>
    <w:r>
      <w:fldChar w:fldCharType="end"/>
    </w:r>
  </w:p>
  <w:p w:rsidR="00063A7C" w:rsidRDefault="00063A7C" w:rsidP="00EE3445">
    <w:pPr>
      <w:pStyle w:val="a7"/>
      <w:jc w:val="right"/>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3A7C" w:rsidRDefault="00063A7C" w:rsidP="00EE3445">
    <w:pPr>
      <w:pStyle w:val="a7"/>
      <w:framePr w:wrap="around" w:vAnchor="text" w:hAnchor="margin" w:xAlign="right" w:y="1"/>
      <w:rPr>
        <w:rStyle w:val="a9"/>
      </w:rPr>
    </w:pPr>
    <w:r>
      <w:rPr>
        <w:rStyle w:val="a9"/>
      </w:rPr>
      <w:fldChar w:fldCharType="begin"/>
    </w:r>
    <w:r>
      <w:rPr>
        <w:rStyle w:val="a9"/>
      </w:rPr>
      <w:instrText xml:space="preserve">PAGE  </w:instrText>
    </w:r>
    <w:r>
      <w:rPr>
        <w:rStyle w:val="a9"/>
      </w:rPr>
      <w:fldChar w:fldCharType="separate"/>
    </w:r>
    <w:r w:rsidR="000B50C7">
      <w:rPr>
        <w:rStyle w:val="a9"/>
        <w:noProof/>
      </w:rPr>
      <w:t>14</w:t>
    </w:r>
    <w:r>
      <w:rPr>
        <w:rStyle w:val="a9"/>
      </w:rPr>
      <w:fldChar w:fldCharType="end"/>
    </w:r>
  </w:p>
  <w:p w:rsidR="00063A7C" w:rsidRDefault="00063A7C" w:rsidP="00EE3445">
    <w:pPr>
      <w:pStyle w:val="a7"/>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33F5" w:rsidRDefault="00B533F5" w:rsidP="00063A7C">
      <w:r>
        <w:separator/>
      </w:r>
    </w:p>
  </w:footnote>
  <w:footnote w:type="continuationSeparator" w:id="0">
    <w:p w:rsidR="00B533F5" w:rsidRDefault="00B533F5" w:rsidP="00063A7C">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8552E"/>
    <w:multiLevelType w:val="hybridMultilevel"/>
    <w:tmpl w:val="DF30B754"/>
    <w:lvl w:ilvl="0" w:tplc="ADD2CC34">
      <w:start w:val="2"/>
      <w:numFmt w:val="bullet"/>
      <w:lvlText w:val="–"/>
      <w:lvlJc w:val="left"/>
      <w:pPr>
        <w:ind w:left="1920" w:hanging="360"/>
      </w:pPr>
      <w:rPr>
        <w:rFonts w:ascii="Times New Roman" w:eastAsia="Times New Roman" w:hAnsi="Times New Roman" w:cs="Times New Roman"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 w15:restartNumberingAfterBreak="0">
    <w:nsid w:val="01AB26D0"/>
    <w:multiLevelType w:val="hybridMultilevel"/>
    <w:tmpl w:val="AE568B16"/>
    <w:lvl w:ilvl="0" w:tplc="ADD2CC34">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60742CD"/>
    <w:multiLevelType w:val="hybridMultilevel"/>
    <w:tmpl w:val="4858B868"/>
    <w:lvl w:ilvl="0" w:tplc="306C25AA">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15:restartNumberingAfterBreak="0">
    <w:nsid w:val="214A5795"/>
    <w:multiLevelType w:val="hybridMultilevel"/>
    <w:tmpl w:val="418E723A"/>
    <w:lvl w:ilvl="0" w:tplc="306C25AA">
      <w:start w:val="1"/>
      <w:numFmt w:val="bullet"/>
      <w:lvlText w:val=""/>
      <w:lvlJc w:val="left"/>
      <w:pPr>
        <w:ind w:left="360" w:hanging="360"/>
      </w:pPr>
      <w:rPr>
        <w:rFonts w:ascii="Symbol" w:hAnsi="Symbol" w:hint="default"/>
      </w:rPr>
    </w:lvl>
    <w:lvl w:ilvl="1" w:tplc="04190003" w:tentative="1">
      <w:start w:val="1"/>
      <w:numFmt w:val="bullet"/>
      <w:lvlText w:val="o"/>
      <w:lvlJc w:val="left"/>
      <w:pPr>
        <w:ind w:left="1501" w:hanging="360"/>
      </w:pPr>
      <w:rPr>
        <w:rFonts w:ascii="Courier New" w:hAnsi="Courier New" w:cs="Courier New" w:hint="default"/>
      </w:rPr>
    </w:lvl>
    <w:lvl w:ilvl="2" w:tplc="04190005" w:tentative="1">
      <w:start w:val="1"/>
      <w:numFmt w:val="bullet"/>
      <w:lvlText w:val=""/>
      <w:lvlJc w:val="left"/>
      <w:pPr>
        <w:ind w:left="2221" w:hanging="360"/>
      </w:pPr>
      <w:rPr>
        <w:rFonts w:ascii="Wingdings" w:hAnsi="Wingdings" w:hint="default"/>
      </w:rPr>
    </w:lvl>
    <w:lvl w:ilvl="3" w:tplc="04190001" w:tentative="1">
      <w:start w:val="1"/>
      <w:numFmt w:val="bullet"/>
      <w:lvlText w:val=""/>
      <w:lvlJc w:val="left"/>
      <w:pPr>
        <w:ind w:left="2941" w:hanging="360"/>
      </w:pPr>
      <w:rPr>
        <w:rFonts w:ascii="Symbol" w:hAnsi="Symbol" w:hint="default"/>
      </w:rPr>
    </w:lvl>
    <w:lvl w:ilvl="4" w:tplc="04190003" w:tentative="1">
      <w:start w:val="1"/>
      <w:numFmt w:val="bullet"/>
      <w:lvlText w:val="o"/>
      <w:lvlJc w:val="left"/>
      <w:pPr>
        <w:ind w:left="3661" w:hanging="360"/>
      </w:pPr>
      <w:rPr>
        <w:rFonts w:ascii="Courier New" w:hAnsi="Courier New" w:cs="Courier New" w:hint="default"/>
      </w:rPr>
    </w:lvl>
    <w:lvl w:ilvl="5" w:tplc="04190005" w:tentative="1">
      <w:start w:val="1"/>
      <w:numFmt w:val="bullet"/>
      <w:lvlText w:val=""/>
      <w:lvlJc w:val="left"/>
      <w:pPr>
        <w:ind w:left="4381" w:hanging="360"/>
      </w:pPr>
      <w:rPr>
        <w:rFonts w:ascii="Wingdings" w:hAnsi="Wingdings" w:hint="default"/>
      </w:rPr>
    </w:lvl>
    <w:lvl w:ilvl="6" w:tplc="04190001" w:tentative="1">
      <w:start w:val="1"/>
      <w:numFmt w:val="bullet"/>
      <w:lvlText w:val=""/>
      <w:lvlJc w:val="left"/>
      <w:pPr>
        <w:ind w:left="5101" w:hanging="360"/>
      </w:pPr>
      <w:rPr>
        <w:rFonts w:ascii="Symbol" w:hAnsi="Symbol" w:hint="default"/>
      </w:rPr>
    </w:lvl>
    <w:lvl w:ilvl="7" w:tplc="04190003" w:tentative="1">
      <w:start w:val="1"/>
      <w:numFmt w:val="bullet"/>
      <w:lvlText w:val="o"/>
      <w:lvlJc w:val="left"/>
      <w:pPr>
        <w:ind w:left="5821" w:hanging="360"/>
      </w:pPr>
      <w:rPr>
        <w:rFonts w:ascii="Courier New" w:hAnsi="Courier New" w:cs="Courier New" w:hint="default"/>
      </w:rPr>
    </w:lvl>
    <w:lvl w:ilvl="8" w:tplc="04190005" w:tentative="1">
      <w:start w:val="1"/>
      <w:numFmt w:val="bullet"/>
      <w:lvlText w:val=""/>
      <w:lvlJc w:val="left"/>
      <w:pPr>
        <w:ind w:left="6541" w:hanging="360"/>
      </w:pPr>
      <w:rPr>
        <w:rFonts w:ascii="Wingdings" w:hAnsi="Wingdings" w:hint="default"/>
      </w:rPr>
    </w:lvl>
  </w:abstractNum>
  <w:abstractNum w:abstractNumId="4" w15:restartNumberingAfterBreak="0">
    <w:nsid w:val="227640F8"/>
    <w:multiLevelType w:val="hybridMultilevel"/>
    <w:tmpl w:val="74FA13CA"/>
    <w:lvl w:ilvl="0" w:tplc="ADD2CC34">
      <w:start w:val="2"/>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22775698"/>
    <w:multiLevelType w:val="hybridMultilevel"/>
    <w:tmpl w:val="80522D36"/>
    <w:lvl w:ilvl="0" w:tplc="CB840EAE">
      <w:start w:val="1"/>
      <w:numFmt w:val="decimal"/>
      <w:lvlText w:val="%1."/>
      <w:lvlJc w:val="left"/>
      <w:pPr>
        <w:tabs>
          <w:tab w:val="num" w:pos="1410"/>
        </w:tabs>
        <w:ind w:left="1410" w:firstLine="0"/>
      </w:pPr>
      <w:rPr>
        <w:rFonts w:hint="default"/>
      </w:rPr>
    </w:lvl>
    <w:lvl w:ilvl="1" w:tplc="04190019" w:tentative="1">
      <w:start w:val="1"/>
      <w:numFmt w:val="lowerLetter"/>
      <w:lvlText w:val="%2."/>
      <w:lvlJc w:val="left"/>
      <w:pPr>
        <w:tabs>
          <w:tab w:val="num" w:pos="2490"/>
        </w:tabs>
        <w:ind w:left="2490" w:hanging="360"/>
      </w:pPr>
    </w:lvl>
    <w:lvl w:ilvl="2" w:tplc="0419001B" w:tentative="1">
      <w:start w:val="1"/>
      <w:numFmt w:val="lowerRoman"/>
      <w:lvlText w:val="%3."/>
      <w:lvlJc w:val="right"/>
      <w:pPr>
        <w:tabs>
          <w:tab w:val="num" w:pos="3210"/>
        </w:tabs>
        <w:ind w:left="3210" w:hanging="180"/>
      </w:pPr>
    </w:lvl>
    <w:lvl w:ilvl="3" w:tplc="0419000F" w:tentative="1">
      <w:start w:val="1"/>
      <w:numFmt w:val="decimal"/>
      <w:lvlText w:val="%4."/>
      <w:lvlJc w:val="left"/>
      <w:pPr>
        <w:tabs>
          <w:tab w:val="num" w:pos="3930"/>
        </w:tabs>
        <w:ind w:left="3930" w:hanging="360"/>
      </w:pPr>
    </w:lvl>
    <w:lvl w:ilvl="4" w:tplc="04190019" w:tentative="1">
      <w:start w:val="1"/>
      <w:numFmt w:val="lowerLetter"/>
      <w:lvlText w:val="%5."/>
      <w:lvlJc w:val="left"/>
      <w:pPr>
        <w:tabs>
          <w:tab w:val="num" w:pos="4650"/>
        </w:tabs>
        <w:ind w:left="4650" w:hanging="360"/>
      </w:pPr>
    </w:lvl>
    <w:lvl w:ilvl="5" w:tplc="0419001B" w:tentative="1">
      <w:start w:val="1"/>
      <w:numFmt w:val="lowerRoman"/>
      <w:lvlText w:val="%6."/>
      <w:lvlJc w:val="right"/>
      <w:pPr>
        <w:tabs>
          <w:tab w:val="num" w:pos="5370"/>
        </w:tabs>
        <w:ind w:left="5370" w:hanging="180"/>
      </w:pPr>
    </w:lvl>
    <w:lvl w:ilvl="6" w:tplc="0419000F" w:tentative="1">
      <w:start w:val="1"/>
      <w:numFmt w:val="decimal"/>
      <w:lvlText w:val="%7."/>
      <w:lvlJc w:val="left"/>
      <w:pPr>
        <w:tabs>
          <w:tab w:val="num" w:pos="6090"/>
        </w:tabs>
        <w:ind w:left="6090" w:hanging="360"/>
      </w:pPr>
    </w:lvl>
    <w:lvl w:ilvl="7" w:tplc="04190019" w:tentative="1">
      <w:start w:val="1"/>
      <w:numFmt w:val="lowerLetter"/>
      <w:lvlText w:val="%8."/>
      <w:lvlJc w:val="left"/>
      <w:pPr>
        <w:tabs>
          <w:tab w:val="num" w:pos="6810"/>
        </w:tabs>
        <w:ind w:left="6810" w:hanging="360"/>
      </w:pPr>
    </w:lvl>
    <w:lvl w:ilvl="8" w:tplc="0419001B" w:tentative="1">
      <w:start w:val="1"/>
      <w:numFmt w:val="lowerRoman"/>
      <w:lvlText w:val="%9."/>
      <w:lvlJc w:val="right"/>
      <w:pPr>
        <w:tabs>
          <w:tab w:val="num" w:pos="7530"/>
        </w:tabs>
        <w:ind w:left="7530" w:hanging="180"/>
      </w:pPr>
    </w:lvl>
  </w:abstractNum>
  <w:abstractNum w:abstractNumId="6" w15:restartNumberingAfterBreak="0">
    <w:nsid w:val="25462C3E"/>
    <w:multiLevelType w:val="hybridMultilevel"/>
    <w:tmpl w:val="1CD2F456"/>
    <w:lvl w:ilvl="0" w:tplc="BDB6724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5FD1AD0"/>
    <w:multiLevelType w:val="hybridMultilevel"/>
    <w:tmpl w:val="EF182A38"/>
    <w:lvl w:ilvl="0" w:tplc="5A60928E">
      <w:start w:val="2"/>
      <w:numFmt w:val="decimal"/>
      <w:lvlText w:val="%1."/>
      <w:lvlJc w:val="left"/>
      <w:pPr>
        <w:tabs>
          <w:tab w:val="num" w:pos="1211"/>
        </w:tabs>
        <w:ind w:left="1211" w:hanging="360"/>
      </w:pPr>
      <w:rPr>
        <w:rFonts w:hint="default"/>
        <w:b/>
      </w:rPr>
    </w:lvl>
    <w:lvl w:ilvl="1" w:tplc="04190005">
      <w:start w:val="1"/>
      <w:numFmt w:val="bullet"/>
      <w:lvlText w:val=""/>
      <w:lvlJc w:val="left"/>
      <w:pPr>
        <w:tabs>
          <w:tab w:val="num" w:pos="1440"/>
        </w:tabs>
        <w:ind w:left="1440" w:hanging="360"/>
      </w:pPr>
      <w:rPr>
        <w:rFonts w:ascii="Wingdings" w:hAnsi="Wingdings" w:hint="default"/>
        <w:b/>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301F47C0"/>
    <w:multiLevelType w:val="hybridMultilevel"/>
    <w:tmpl w:val="E5245888"/>
    <w:lvl w:ilvl="0" w:tplc="306C25A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37D76713"/>
    <w:multiLevelType w:val="hybridMultilevel"/>
    <w:tmpl w:val="0D1C445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3AC27464"/>
    <w:multiLevelType w:val="hybridMultilevel"/>
    <w:tmpl w:val="92E27C14"/>
    <w:lvl w:ilvl="0" w:tplc="306C25A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3BC1247B"/>
    <w:multiLevelType w:val="multilevel"/>
    <w:tmpl w:val="78F4C68C"/>
    <w:lvl w:ilvl="0">
      <w:start w:val="1"/>
      <w:numFmt w:val="decimal"/>
      <w:lvlText w:val="%1."/>
      <w:lvlJc w:val="left"/>
      <w:pPr>
        <w:ind w:left="360" w:hanging="360"/>
      </w:pPr>
      <w:rPr>
        <w:rFonts w:hint="default"/>
      </w:rPr>
    </w:lvl>
    <w:lvl w:ilvl="1">
      <w:start w:val="5"/>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2" w15:restartNumberingAfterBreak="0">
    <w:nsid w:val="422B3A59"/>
    <w:multiLevelType w:val="hybridMultilevel"/>
    <w:tmpl w:val="2918C4C6"/>
    <w:lvl w:ilvl="0" w:tplc="260AB7F6">
      <w:start w:val="1"/>
      <w:numFmt w:val="bullet"/>
      <w:lvlText w:val=""/>
      <w:lvlJc w:val="left"/>
      <w:pPr>
        <w:ind w:left="36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490B710B"/>
    <w:multiLevelType w:val="multilevel"/>
    <w:tmpl w:val="74D0CE56"/>
    <w:lvl w:ilvl="0">
      <w:start w:val="1"/>
      <w:numFmt w:val="decimal"/>
      <w:lvlText w:val="%1."/>
      <w:lvlJc w:val="left"/>
      <w:pPr>
        <w:ind w:left="2336" w:hanging="1485"/>
      </w:pPr>
      <w:rPr>
        <w:rFonts w:hint="default"/>
      </w:rPr>
    </w:lvl>
    <w:lvl w:ilvl="1">
      <w:start w:val="1"/>
      <w:numFmt w:val="decimal"/>
      <w:isLgl/>
      <w:lvlText w:val="%1.%2"/>
      <w:lvlJc w:val="left"/>
      <w:pPr>
        <w:ind w:left="1211" w:hanging="36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abstractNum w:abstractNumId="14" w15:restartNumberingAfterBreak="0">
    <w:nsid w:val="5A2922D3"/>
    <w:multiLevelType w:val="hybridMultilevel"/>
    <w:tmpl w:val="65062614"/>
    <w:lvl w:ilvl="0" w:tplc="23E681C4">
      <w:start w:val="1"/>
      <w:numFmt w:val="bullet"/>
      <w:lvlText w:val=""/>
      <w:lvlJc w:val="left"/>
      <w:pPr>
        <w:ind w:left="360" w:hanging="360"/>
      </w:pPr>
      <w:rPr>
        <w:rFonts w:ascii="Symbol" w:hAnsi="Symbol" w:hint="default"/>
        <w:sz w:val="1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74FD4F03"/>
    <w:multiLevelType w:val="hybridMultilevel"/>
    <w:tmpl w:val="59AA65D2"/>
    <w:lvl w:ilvl="0" w:tplc="306C25AA">
      <w:start w:val="1"/>
      <w:numFmt w:val="bullet"/>
      <w:lvlText w:val=""/>
      <w:lvlJc w:val="left"/>
      <w:pPr>
        <w:ind w:left="360" w:hanging="360"/>
      </w:pPr>
      <w:rPr>
        <w:rFonts w:ascii="Symbol" w:hAnsi="Symbol"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6" w15:restartNumberingAfterBreak="0">
    <w:nsid w:val="755A3C9E"/>
    <w:multiLevelType w:val="hybridMultilevel"/>
    <w:tmpl w:val="2CCC0452"/>
    <w:lvl w:ilvl="0" w:tplc="DF64AA6A">
      <w:start w:val="1"/>
      <w:numFmt w:val="decimal"/>
      <w:lvlText w:val="%1."/>
      <w:lvlJc w:val="left"/>
      <w:pPr>
        <w:ind w:left="927" w:hanging="360"/>
      </w:pPr>
      <w:rPr>
        <w:rFonts w:hint="default"/>
        <w:b/>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3"/>
  </w:num>
  <w:num w:numId="2">
    <w:abstractNumId w:val="10"/>
  </w:num>
  <w:num w:numId="3">
    <w:abstractNumId w:val="8"/>
  </w:num>
  <w:num w:numId="4">
    <w:abstractNumId w:val="11"/>
  </w:num>
  <w:num w:numId="5">
    <w:abstractNumId w:val="16"/>
  </w:num>
  <w:num w:numId="6">
    <w:abstractNumId w:val="15"/>
  </w:num>
  <w:num w:numId="7">
    <w:abstractNumId w:val="9"/>
  </w:num>
  <w:num w:numId="8">
    <w:abstractNumId w:val="2"/>
  </w:num>
  <w:num w:numId="9">
    <w:abstractNumId w:val="13"/>
  </w:num>
  <w:num w:numId="10">
    <w:abstractNumId w:val="7"/>
  </w:num>
  <w:num w:numId="11">
    <w:abstractNumId w:val="14"/>
  </w:num>
  <w:num w:numId="12">
    <w:abstractNumId w:val="12"/>
  </w:num>
  <w:num w:numId="13">
    <w:abstractNumId w:val="5"/>
  </w:num>
  <w:num w:numId="14">
    <w:abstractNumId w:val="4"/>
  </w:num>
  <w:num w:numId="15">
    <w:abstractNumId w:val="1"/>
  </w:num>
  <w:num w:numId="16">
    <w:abstractNumId w:val="6"/>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553C"/>
    <w:rsid w:val="00002157"/>
    <w:rsid w:val="00004CA5"/>
    <w:rsid w:val="00014E4F"/>
    <w:rsid w:val="00016AAD"/>
    <w:rsid w:val="000210CC"/>
    <w:rsid w:val="00021B86"/>
    <w:rsid w:val="00022DDC"/>
    <w:rsid w:val="0002637F"/>
    <w:rsid w:val="00027F94"/>
    <w:rsid w:val="0003399F"/>
    <w:rsid w:val="000426EC"/>
    <w:rsid w:val="00042AE2"/>
    <w:rsid w:val="00052A4E"/>
    <w:rsid w:val="00063A7C"/>
    <w:rsid w:val="00064421"/>
    <w:rsid w:val="00066384"/>
    <w:rsid w:val="00070379"/>
    <w:rsid w:val="0007616F"/>
    <w:rsid w:val="00081DE0"/>
    <w:rsid w:val="000827C0"/>
    <w:rsid w:val="00086CB0"/>
    <w:rsid w:val="00096111"/>
    <w:rsid w:val="000A03D2"/>
    <w:rsid w:val="000A0D37"/>
    <w:rsid w:val="000A5FB4"/>
    <w:rsid w:val="000A709B"/>
    <w:rsid w:val="000B04A3"/>
    <w:rsid w:val="000B33FA"/>
    <w:rsid w:val="000B50C7"/>
    <w:rsid w:val="000B5EB8"/>
    <w:rsid w:val="000B6728"/>
    <w:rsid w:val="000C086B"/>
    <w:rsid w:val="000C5314"/>
    <w:rsid w:val="000C606A"/>
    <w:rsid w:val="000D0EB2"/>
    <w:rsid w:val="000D1C71"/>
    <w:rsid w:val="000D2B6E"/>
    <w:rsid w:val="000E5FAE"/>
    <w:rsid w:val="000E69FB"/>
    <w:rsid w:val="000F06E0"/>
    <w:rsid w:val="000F4D2A"/>
    <w:rsid w:val="000F5C8C"/>
    <w:rsid w:val="00102D76"/>
    <w:rsid w:val="00106289"/>
    <w:rsid w:val="00107E4C"/>
    <w:rsid w:val="001126B7"/>
    <w:rsid w:val="001176F3"/>
    <w:rsid w:val="00125C36"/>
    <w:rsid w:val="00140182"/>
    <w:rsid w:val="00141C3D"/>
    <w:rsid w:val="00147867"/>
    <w:rsid w:val="001503A6"/>
    <w:rsid w:val="00150B99"/>
    <w:rsid w:val="00157F35"/>
    <w:rsid w:val="00160768"/>
    <w:rsid w:val="00164F8A"/>
    <w:rsid w:val="00165468"/>
    <w:rsid w:val="0016660D"/>
    <w:rsid w:val="00166CC4"/>
    <w:rsid w:val="00174BC3"/>
    <w:rsid w:val="001776E6"/>
    <w:rsid w:val="00180ECC"/>
    <w:rsid w:val="00182165"/>
    <w:rsid w:val="00184FF4"/>
    <w:rsid w:val="00190CD2"/>
    <w:rsid w:val="0019338E"/>
    <w:rsid w:val="00193B1D"/>
    <w:rsid w:val="001A074B"/>
    <w:rsid w:val="001A332C"/>
    <w:rsid w:val="001A6359"/>
    <w:rsid w:val="001B0820"/>
    <w:rsid w:val="001B7250"/>
    <w:rsid w:val="001D6CDE"/>
    <w:rsid w:val="001D76B0"/>
    <w:rsid w:val="001E2B10"/>
    <w:rsid w:val="001F4273"/>
    <w:rsid w:val="001F5870"/>
    <w:rsid w:val="001F5A89"/>
    <w:rsid w:val="001F7338"/>
    <w:rsid w:val="001F7992"/>
    <w:rsid w:val="00200D8F"/>
    <w:rsid w:val="00201E2E"/>
    <w:rsid w:val="00203AA1"/>
    <w:rsid w:val="002046FB"/>
    <w:rsid w:val="00205860"/>
    <w:rsid w:val="00207926"/>
    <w:rsid w:val="0021613F"/>
    <w:rsid w:val="002221E6"/>
    <w:rsid w:val="0022341C"/>
    <w:rsid w:val="00223496"/>
    <w:rsid w:val="0023539B"/>
    <w:rsid w:val="00240847"/>
    <w:rsid w:val="0024213C"/>
    <w:rsid w:val="00243A56"/>
    <w:rsid w:val="00244E9D"/>
    <w:rsid w:val="00250939"/>
    <w:rsid w:val="00252896"/>
    <w:rsid w:val="00255446"/>
    <w:rsid w:val="00256DA4"/>
    <w:rsid w:val="002665F4"/>
    <w:rsid w:val="0026669C"/>
    <w:rsid w:val="00274819"/>
    <w:rsid w:val="00276BFA"/>
    <w:rsid w:val="00283FFD"/>
    <w:rsid w:val="00293C24"/>
    <w:rsid w:val="00294F73"/>
    <w:rsid w:val="00296F45"/>
    <w:rsid w:val="002A2414"/>
    <w:rsid w:val="002A30F1"/>
    <w:rsid w:val="002A479D"/>
    <w:rsid w:val="002A7BA2"/>
    <w:rsid w:val="002B40B2"/>
    <w:rsid w:val="002B40F2"/>
    <w:rsid w:val="002B5A5B"/>
    <w:rsid w:val="002D0C71"/>
    <w:rsid w:val="002D6716"/>
    <w:rsid w:val="002E085A"/>
    <w:rsid w:val="002F7E2C"/>
    <w:rsid w:val="00300695"/>
    <w:rsid w:val="00300BC9"/>
    <w:rsid w:val="00302514"/>
    <w:rsid w:val="00302D69"/>
    <w:rsid w:val="00306696"/>
    <w:rsid w:val="00306927"/>
    <w:rsid w:val="003111A5"/>
    <w:rsid w:val="003112FD"/>
    <w:rsid w:val="00315487"/>
    <w:rsid w:val="00316A7F"/>
    <w:rsid w:val="00320A97"/>
    <w:rsid w:val="00321A0B"/>
    <w:rsid w:val="0032341C"/>
    <w:rsid w:val="0032388A"/>
    <w:rsid w:val="00331068"/>
    <w:rsid w:val="0034512D"/>
    <w:rsid w:val="00360440"/>
    <w:rsid w:val="00365F75"/>
    <w:rsid w:val="00371634"/>
    <w:rsid w:val="00380270"/>
    <w:rsid w:val="003803EA"/>
    <w:rsid w:val="003805D2"/>
    <w:rsid w:val="00380C1C"/>
    <w:rsid w:val="00380F34"/>
    <w:rsid w:val="00381D2F"/>
    <w:rsid w:val="00383D99"/>
    <w:rsid w:val="00383DE9"/>
    <w:rsid w:val="00385E24"/>
    <w:rsid w:val="003924E6"/>
    <w:rsid w:val="003A14A6"/>
    <w:rsid w:val="003A5973"/>
    <w:rsid w:val="003A5AB2"/>
    <w:rsid w:val="003B07C0"/>
    <w:rsid w:val="003B08E8"/>
    <w:rsid w:val="003B125C"/>
    <w:rsid w:val="003B4C97"/>
    <w:rsid w:val="003C0A68"/>
    <w:rsid w:val="003C1B15"/>
    <w:rsid w:val="003C1B2B"/>
    <w:rsid w:val="003C433A"/>
    <w:rsid w:val="003C649F"/>
    <w:rsid w:val="003C69C0"/>
    <w:rsid w:val="003D060A"/>
    <w:rsid w:val="003D3DD4"/>
    <w:rsid w:val="003D4A1E"/>
    <w:rsid w:val="003D7788"/>
    <w:rsid w:val="003E02FE"/>
    <w:rsid w:val="003E353A"/>
    <w:rsid w:val="003E7F27"/>
    <w:rsid w:val="003F4063"/>
    <w:rsid w:val="003F4944"/>
    <w:rsid w:val="003F597B"/>
    <w:rsid w:val="004037C9"/>
    <w:rsid w:val="004052B2"/>
    <w:rsid w:val="00407583"/>
    <w:rsid w:val="00412C61"/>
    <w:rsid w:val="00415987"/>
    <w:rsid w:val="00416E79"/>
    <w:rsid w:val="0041713B"/>
    <w:rsid w:val="00423455"/>
    <w:rsid w:val="004365A3"/>
    <w:rsid w:val="0043663D"/>
    <w:rsid w:val="00436943"/>
    <w:rsid w:val="00441D43"/>
    <w:rsid w:val="004425E5"/>
    <w:rsid w:val="00443667"/>
    <w:rsid w:val="00447F99"/>
    <w:rsid w:val="004511C1"/>
    <w:rsid w:val="00451A72"/>
    <w:rsid w:val="00454BCF"/>
    <w:rsid w:val="004558F6"/>
    <w:rsid w:val="00456CCA"/>
    <w:rsid w:val="004606BB"/>
    <w:rsid w:val="004612A1"/>
    <w:rsid w:val="00464EB7"/>
    <w:rsid w:val="0047579F"/>
    <w:rsid w:val="004764EC"/>
    <w:rsid w:val="004778FF"/>
    <w:rsid w:val="00477F05"/>
    <w:rsid w:val="00484B87"/>
    <w:rsid w:val="004901D0"/>
    <w:rsid w:val="0049500F"/>
    <w:rsid w:val="004A37B4"/>
    <w:rsid w:val="004B265D"/>
    <w:rsid w:val="004B3782"/>
    <w:rsid w:val="004C0120"/>
    <w:rsid w:val="004C18D2"/>
    <w:rsid w:val="004C4C12"/>
    <w:rsid w:val="004C56FD"/>
    <w:rsid w:val="004C6F4A"/>
    <w:rsid w:val="004D1E0C"/>
    <w:rsid w:val="004D368C"/>
    <w:rsid w:val="004D5BB0"/>
    <w:rsid w:val="004D62B4"/>
    <w:rsid w:val="004E1143"/>
    <w:rsid w:val="004F5889"/>
    <w:rsid w:val="00501D71"/>
    <w:rsid w:val="00501FF4"/>
    <w:rsid w:val="00502F0E"/>
    <w:rsid w:val="00504995"/>
    <w:rsid w:val="00506E6D"/>
    <w:rsid w:val="00511D99"/>
    <w:rsid w:val="00512D25"/>
    <w:rsid w:val="00512E79"/>
    <w:rsid w:val="00517245"/>
    <w:rsid w:val="00517C98"/>
    <w:rsid w:val="00523B8C"/>
    <w:rsid w:val="00524EA4"/>
    <w:rsid w:val="0052700F"/>
    <w:rsid w:val="005356DF"/>
    <w:rsid w:val="00536B8D"/>
    <w:rsid w:val="005375F7"/>
    <w:rsid w:val="00540964"/>
    <w:rsid w:val="00541AD2"/>
    <w:rsid w:val="00543A8A"/>
    <w:rsid w:val="00544915"/>
    <w:rsid w:val="00545501"/>
    <w:rsid w:val="0055348D"/>
    <w:rsid w:val="00554A67"/>
    <w:rsid w:val="00582A78"/>
    <w:rsid w:val="005832FA"/>
    <w:rsid w:val="005905FC"/>
    <w:rsid w:val="00596969"/>
    <w:rsid w:val="005970C4"/>
    <w:rsid w:val="005A13F2"/>
    <w:rsid w:val="005A5443"/>
    <w:rsid w:val="005A7C1D"/>
    <w:rsid w:val="005A7CBD"/>
    <w:rsid w:val="005B4131"/>
    <w:rsid w:val="005C0F8A"/>
    <w:rsid w:val="005C1BDB"/>
    <w:rsid w:val="005C4A63"/>
    <w:rsid w:val="005C7F9C"/>
    <w:rsid w:val="005D36E7"/>
    <w:rsid w:val="005D5772"/>
    <w:rsid w:val="005D65F3"/>
    <w:rsid w:val="005D788D"/>
    <w:rsid w:val="005E02D5"/>
    <w:rsid w:val="005E076D"/>
    <w:rsid w:val="005E1FB5"/>
    <w:rsid w:val="005E3375"/>
    <w:rsid w:val="005E5172"/>
    <w:rsid w:val="005F14F8"/>
    <w:rsid w:val="005F34D1"/>
    <w:rsid w:val="006005CD"/>
    <w:rsid w:val="00603426"/>
    <w:rsid w:val="00606C46"/>
    <w:rsid w:val="006073FC"/>
    <w:rsid w:val="0062045F"/>
    <w:rsid w:val="00620D58"/>
    <w:rsid w:val="00623834"/>
    <w:rsid w:val="00626B5C"/>
    <w:rsid w:val="00626FF2"/>
    <w:rsid w:val="00632C23"/>
    <w:rsid w:val="00634AFD"/>
    <w:rsid w:val="00634BA3"/>
    <w:rsid w:val="006364B6"/>
    <w:rsid w:val="00641127"/>
    <w:rsid w:val="006420F5"/>
    <w:rsid w:val="006456BA"/>
    <w:rsid w:val="006458F2"/>
    <w:rsid w:val="00645F51"/>
    <w:rsid w:val="00650F61"/>
    <w:rsid w:val="006551F2"/>
    <w:rsid w:val="006615AB"/>
    <w:rsid w:val="00662FF1"/>
    <w:rsid w:val="00664192"/>
    <w:rsid w:val="00664A28"/>
    <w:rsid w:val="00666F9E"/>
    <w:rsid w:val="00667411"/>
    <w:rsid w:val="00667887"/>
    <w:rsid w:val="006678D7"/>
    <w:rsid w:val="00672A5D"/>
    <w:rsid w:val="006749A2"/>
    <w:rsid w:val="00676259"/>
    <w:rsid w:val="00680260"/>
    <w:rsid w:val="00681E73"/>
    <w:rsid w:val="00692395"/>
    <w:rsid w:val="006A061B"/>
    <w:rsid w:val="006A28C7"/>
    <w:rsid w:val="006B120C"/>
    <w:rsid w:val="006B3188"/>
    <w:rsid w:val="006B415A"/>
    <w:rsid w:val="006B5930"/>
    <w:rsid w:val="006C0ED5"/>
    <w:rsid w:val="006D1C68"/>
    <w:rsid w:val="006D42CE"/>
    <w:rsid w:val="006D478D"/>
    <w:rsid w:val="006D5474"/>
    <w:rsid w:val="006E1BAC"/>
    <w:rsid w:val="006E5EA9"/>
    <w:rsid w:val="006F66AA"/>
    <w:rsid w:val="006F7871"/>
    <w:rsid w:val="00704BDA"/>
    <w:rsid w:val="00715E31"/>
    <w:rsid w:val="007245E6"/>
    <w:rsid w:val="0072488A"/>
    <w:rsid w:val="007255B2"/>
    <w:rsid w:val="0072617D"/>
    <w:rsid w:val="00727A00"/>
    <w:rsid w:val="00730F3E"/>
    <w:rsid w:val="00731315"/>
    <w:rsid w:val="00733B33"/>
    <w:rsid w:val="00736B1F"/>
    <w:rsid w:val="00740193"/>
    <w:rsid w:val="00747790"/>
    <w:rsid w:val="00747D61"/>
    <w:rsid w:val="007539BB"/>
    <w:rsid w:val="00755549"/>
    <w:rsid w:val="00755A18"/>
    <w:rsid w:val="007572EE"/>
    <w:rsid w:val="00757CDB"/>
    <w:rsid w:val="00760516"/>
    <w:rsid w:val="00761377"/>
    <w:rsid w:val="00762117"/>
    <w:rsid w:val="00764416"/>
    <w:rsid w:val="00772585"/>
    <w:rsid w:val="00774ACB"/>
    <w:rsid w:val="0077569D"/>
    <w:rsid w:val="0077686B"/>
    <w:rsid w:val="00777E0B"/>
    <w:rsid w:val="00780730"/>
    <w:rsid w:val="00782873"/>
    <w:rsid w:val="00782DA0"/>
    <w:rsid w:val="007869E8"/>
    <w:rsid w:val="00786FAD"/>
    <w:rsid w:val="00793197"/>
    <w:rsid w:val="007955DD"/>
    <w:rsid w:val="007A69A9"/>
    <w:rsid w:val="007A7745"/>
    <w:rsid w:val="007B62F3"/>
    <w:rsid w:val="007C0A5B"/>
    <w:rsid w:val="007C1AA6"/>
    <w:rsid w:val="007C2DEA"/>
    <w:rsid w:val="007D0C24"/>
    <w:rsid w:val="007D1D02"/>
    <w:rsid w:val="007D2021"/>
    <w:rsid w:val="007D6730"/>
    <w:rsid w:val="007D67F7"/>
    <w:rsid w:val="007D6E88"/>
    <w:rsid w:val="007D74D5"/>
    <w:rsid w:val="007E0ED2"/>
    <w:rsid w:val="007E1CA4"/>
    <w:rsid w:val="007E4408"/>
    <w:rsid w:val="007E46EF"/>
    <w:rsid w:val="007F330E"/>
    <w:rsid w:val="007F4C4E"/>
    <w:rsid w:val="00802E74"/>
    <w:rsid w:val="008045E0"/>
    <w:rsid w:val="00811795"/>
    <w:rsid w:val="008129F7"/>
    <w:rsid w:val="00812CAA"/>
    <w:rsid w:val="00815F32"/>
    <w:rsid w:val="00821EBB"/>
    <w:rsid w:val="008247EB"/>
    <w:rsid w:val="008308EB"/>
    <w:rsid w:val="00832DA2"/>
    <w:rsid w:val="008356DF"/>
    <w:rsid w:val="00835A19"/>
    <w:rsid w:val="00837D5C"/>
    <w:rsid w:val="0085548A"/>
    <w:rsid w:val="0086475D"/>
    <w:rsid w:val="00864F02"/>
    <w:rsid w:val="00866FE4"/>
    <w:rsid w:val="008705C4"/>
    <w:rsid w:val="008732FD"/>
    <w:rsid w:val="00873D9A"/>
    <w:rsid w:val="00874F59"/>
    <w:rsid w:val="00876890"/>
    <w:rsid w:val="00876E23"/>
    <w:rsid w:val="008773D5"/>
    <w:rsid w:val="008779AA"/>
    <w:rsid w:val="00880B81"/>
    <w:rsid w:val="008823F6"/>
    <w:rsid w:val="00883456"/>
    <w:rsid w:val="00887477"/>
    <w:rsid w:val="008903F1"/>
    <w:rsid w:val="00895CDB"/>
    <w:rsid w:val="00897685"/>
    <w:rsid w:val="008A7A32"/>
    <w:rsid w:val="008B55DE"/>
    <w:rsid w:val="008B6B4A"/>
    <w:rsid w:val="008C38BB"/>
    <w:rsid w:val="008C43D6"/>
    <w:rsid w:val="008C49C9"/>
    <w:rsid w:val="008D0273"/>
    <w:rsid w:val="008E1A08"/>
    <w:rsid w:val="008E37B0"/>
    <w:rsid w:val="008E3BAC"/>
    <w:rsid w:val="008E4056"/>
    <w:rsid w:val="008E4F73"/>
    <w:rsid w:val="008E5B2D"/>
    <w:rsid w:val="008E768F"/>
    <w:rsid w:val="008F19C4"/>
    <w:rsid w:val="008F1D34"/>
    <w:rsid w:val="008F72B6"/>
    <w:rsid w:val="00901181"/>
    <w:rsid w:val="009029FA"/>
    <w:rsid w:val="00914176"/>
    <w:rsid w:val="00920AAF"/>
    <w:rsid w:val="00926F0E"/>
    <w:rsid w:val="009302E2"/>
    <w:rsid w:val="009357DB"/>
    <w:rsid w:val="00943094"/>
    <w:rsid w:val="0094535F"/>
    <w:rsid w:val="009453C5"/>
    <w:rsid w:val="00945E1C"/>
    <w:rsid w:val="00953F09"/>
    <w:rsid w:val="00954905"/>
    <w:rsid w:val="00954BD3"/>
    <w:rsid w:val="00955F21"/>
    <w:rsid w:val="00961859"/>
    <w:rsid w:val="0096441F"/>
    <w:rsid w:val="009660E8"/>
    <w:rsid w:val="00966AC7"/>
    <w:rsid w:val="00976593"/>
    <w:rsid w:val="00976ED5"/>
    <w:rsid w:val="00980E81"/>
    <w:rsid w:val="00982D53"/>
    <w:rsid w:val="00984F01"/>
    <w:rsid w:val="00985F88"/>
    <w:rsid w:val="00993E2F"/>
    <w:rsid w:val="009958BA"/>
    <w:rsid w:val="00996042"/>
    <w:rsid w:val="009A146C"/>
    <w:rsid w:val="009A38FB"/>
    <w:rsid w:val="009B12AA"/>
    <w:rsid w:val="009C02B1"/>
    <w:rsid w:val="009C256E"/>
    <w:rsid w:val="009C31E0"/>
    <w:rsid w:val="009C4E7D"/>
    <w:rsid w:val="009C66AD"/>
    <w:rsid w:val="009C73D5"/>
    <w:rsid w:val="009D1CCA"/>
    <w:rsid w:val="009D58D0"/>
    <w:rsid w:val="009E254E"/>
    <w:rsid w:val="009E66F1"/>
    <w:rsid w:val="009E6C57"/>
    <w:rsid w:val="009F72AC"/>
    <w:rsid w:val="00A000A3"/>
    <w:rsid w:val="00A0190E"/>
    <w:rsid w:val="00A05D3E"/>
    <w:rsid w:val="00A10917"/>
    <w:rsid w:val="00A1299A"/>
    <w:rsid w:val="00A12FD1"/>
    <w:rsid w:val="00A206B3"/>
    <w:rsid w:val="00A25787"/>
    <w:rsid w:val="00A27D56"/>
    <w:rsid w:val="00A33E48"/>
    <w:rsid w:val="00A352D5"/>
    <w:rsid w:val="00A44613"/>
    <w:rsid w:val="00A458C6"/>
    <w:rsid w:val="00A51C0E"/>
    <w:rsid w:val="00A54E81"/>
    <w:rsid w:val="00A55A54"/>
    <w:rsid w:val="00A605C1"/>
    <w:rsid w:val="00A60F6E"/>
    <w:rsid w:val="00A61658"/>
    <w:rsid w:val="00A67147"/>
    <w:rsid w:val="00A8553C"/>
    <w:rsid w:val="00A861E4"/>
    <w:rsid w:val="00A913F8"/>
    <w:rsid w:val="00A94895"/>
    <w:rsid w:val="00A957B9"/>
    <w:rsid w:val="00A97025"/>
    <w:rsid w:val="00AA5953"/>
    <w:rsid w:val="00AB03A3"/>
    <w:rsid w:val="00AB0CF9"/>
    <w:rsid w:val="00AB42A4"/>
    <w:rsid w:val="00AB7932"/>
    <w:rsid w:val="00AC1A72"/>
    <w:rsid w:val="00AC5B30"/>
    <w:rsid w:val="00AD0208"/>
    <w:rsid w:val="00AD0A60"/>
    <w:rsid w:val="00AD3744"/>
    <w:rsid w:val="00AD3E08"/>
    <w:rsid w:val="00AD4B69"/>
    <w:rsid w:val="00AD6662"/>
    <w:rsid w:val="00AD6FE9"/>
    <w:rsid w:val="00AE0CFC"/>
    <w:rsid w:val="00AE1680"/>
    <w:rsid w:val="00AE6052"/>
    <w:rsid w:val="00AF1C18"/>
    <w:rsid w:val="00AF1EB4"/>
    <w:rsid w:val="00AF3CB2"/>
    <w:rsid w:val="00AF7010"/>
    <w:rsid w:val="00B02F1E"/>
    <w:rsid w:val="00B0481A"/>
    <w:rsid w:val="00B064AD"/>
    <w:rsid w:val="00B07F5B"/>
    <w:rsid w:val="00B10DC6"/>
    <w:rsid w:val="00B10F09"/>
    <w:rsid w:val="00B11CF8"/>
    <w:rsid w:val="00B157ED"/>
    <w:rsid w:val="00B161EA"/>
    <w:rsid w:val="00B17652"/>
    <w:rsid w:val="00B20D8B"/>
    <w:rsid w:val="00B2275C"/>
    <w:rsid w:val="00B23497"/>
    <w:rsid w:val="00B2458C"/>
    <w:rsid w:val="00B2778B"/>
    <w:rsid w:val="00B30AD8"/>
    <w:rsid w:val="00B333AC"/>
    <w:rsid w:val="00B36EA4"/>
    <w:rsid w:val="00B37C3A"/>
    <w:rsid w:val="00B479A0"/>
    <w:rsid w:val="00B533F5"/>
    <w:rsid w:val="00B64BA1"/>
    <w:rsid w:val="00B673C8"/>
    <w:rsid w:val="00B67D19"/>
    <w:rsid w:val="00B81392"/>
    <w:rsid w:val="00B81EC0"/>
    <w:rsid w:val="00B82ED4"/>
    <w:rsid w:val="00B858E2"/>
    <w:rsid w:val="00B86203"/>
    <w:rsid w:val="00B93ACD"/>
    <w:rsid w:val="00B943A7"/>
    <w:rsid w:val="00BB0D34"/>
    <w:rsid w:val="00BB329D"/>
    <w:rsid w:val="00BB5DD0"/>
    <w:rsid w:val="00BB70BD"/>
    <w:rsid w:val="00BC26FA"/>
    <w:rsid w:val="00BC5B9E"/>
    <w:rsid w:val="00BC6011"/>
    <w:rsid w:val="00BC6E08"/>
    <w:rsid w:val="00BD030C"/>
    <w:rsid w:val="00BD2558"/>
    <w:rsid w:val="00BE1213"/>
    <w:rsid w:val="00BE26D6"/>
    <w:rsid w:val="00BE341B"/>
    <w:rsid w:val="00BF5B22"/>
    <w:rsid w:val="00BF7B0C"/>
    <w:rsid w:val="00C063F9"/>
    <w:rsid w:val="00C11D78"/>
    <w:rsid w:val="00C12ACE"/>
    <w:rsid w:val="00C131C3"/>
    <w:rsid w:val="00C15E81"/>
    <w:rsid w:val="00C23656"/>
    <w:rsid w:val="00C3342A"/>
    <w:rsid w:val="00C3348F"/>
    <w:rsid w:val="00C3683F"/>
    <w:rsid w:val="00C42136"/>
    <w:rsid w:val="00C42DEA"/>
    <w:rsid w:val="00C43E5F"/>
    <w:rsid w:val="00C46ACC"/>
    <w:rsid w:val="00C51AEF"/>
    <w:rsid w:val="00C5490B"/>
    <w:rsid w:val="00C568FF"/>
    <w:rsid w:val="00C56D11"/>
    <w:rsid w:val="00C61E77"/>
    <w:rsid w:val="00C63010"/>
    <w:rsid w:val="00C63FB4"/>
    <w:rsid w:val="00C72AE7"/>
    <w:rsid w:val="00C73DBF"/>
    <w:rsid w:val="00C74F54"/>
    <w:rsid w:val="00C75374"/>
    <w:rsid w:val="00C77AA7"/>
    <w:rsid w:val="00C83F5F"/>
    <w:rsid w:val="00C90C0A"/>
    <w:rsid w:val="00C923FA"/>
    <w:rsid w:val="00C93C8F"/>
    <w:rsid w:val="00C97CFF"/>
    <w:rsid w:val="00CA19DD"/>
    <w:rsid w:val="00CA3BA5"/>
    <w:rsid w:val="00CA565B"/>
    <w:rsid w:val="00CB07F8"/>
    <w:rsid w:val="00CB359C"/>
    <w:rsid w:val="00CB6C21"/>
    <w:rsid w:val="00CC69E2"/>
    <w:rsid w:val="00CC6A43"/>
    <w:rsid w:val="00CD1C51"/>
    <w:rsid w:val="00CE3C0D"/>
    <w:rsid w:val="00CE5791"/>
    <w:rsid w:val="00CE6AE9"/>
    <w:rsid w:val="00CE6EF7"/>
    <w:rsid w:val="00CF0BBA"/>
    <w:rsid w:val="00D01CC4"/>
    <w:rsid w:val="00D101A7"/>
    <w:rsid w:val="00D16E90"/>
    <w:rsid w:val="00D17E60"/>
    <w:rsid w:val="00D23910"/>
    <w:rsid w:val="00D25A4E"/>
    <w:rsid w:val="00D3215F"/>
    <w:rsid w:val="00D32862"/>
    <w:rsid w:val="00D32D8F"/>
    <w:rsid w:val="00D3352B"/>
    <w:rsid w:val="00D345A2"/>
    <w:rsid w:val="00D5595D"/>
    <w:rsid w:val="00D56257"/>
    <w:rsid w:val="00D56306"/>
    <w:rsid w:val="00D65E27"/>
    <w:rsid w:val="00D65F1C"/>
    <w:rsid w:val="00D679B9"/>
    <w:rsid w:val="00D70A59"/>
    <w:rsid w:val="00D70F19"/>
    <w:rsid w:val="00D71D39"/>
    <w:rsid w:val="00D723FC"/>
    <w:rsid w:val="00D77246"/>
    <w:rsid w:val="00D95B4D"/>
    <w:rsid w:val="00D97767"/>
    <w:rsid w:val="00D978BD"/>
    <w:rsid w:val="00DA2061"/>
    <w:rsid w:val="00DB02DF"/>
    <w:rsid w:val="00DB2A49"/>
    <w:rsid w:val="00DB4C6B"/>
    <w:rsid w:val="00DB7F21"/>
    <w:rsid w:val="00DC1054"/>
    <w:rsid w:val="00DC12F6"/>
    <w:rsid w:val="00DC40E0"/>
    <w:rsid w:val="00DD71A9"/>
    <w:rsid w:val="00DD7ACC"/>
    <w:rsid w:val="00DE2466"/>
    <w:rsid w:val="00DE2996"/>
    <w:rsid w:val="00DE6ABA"/>
    <w:rsid w:val="00DE6D3B"/>
    <w:rsid w:val="00DF1E35"/>
    <w:rsid w:val="00DF2909"/>
    <w:rsid w:val="00DF3B97"/>
    <w:rsid w:val="00DF7606"/>
    <w:rsid w:val="00E03CBA"/>
    <w:rsid w:val="00E04F57"/>
    <w:rsid w:val="00E07A1C"/>
    <w:rsid w:val="00E12305"/>
    <w:rsid w:val="00E1518D"/>
    <w:rsid w:val="00E21580"/>
    <w:rsid w:val="00E22C9B"/>
    <w:rsid w:val="00E24EF8"/>
    <w:rsid w:val="00E26E99"/>
    <w:rsid w:val="00E27456"/>
    <w:rsid w:val="00E32105"/>
    <w:rsid w:val="00E4022F"/>
    <w:rsid w:val="00E53302"/>
    <w:rsid w:val="00E54977"/>
    <w:rsid w:val="00E57BEC"/>
    <w:rsid w:val="00E70036"/>
    <w:rsid w:val="00E71EE8"/>
    <w:rsid w:val="00E75CF9"/>
    <w:rsid w:val="00E75F4A"/>
    <w:rsid w:val="00E764B7"/>
    <w:rsid w:val="00E83DF4"/>
    <w:rsid w:val="00E853FD"/>
    <w:rsid w:val="00E860A8"/>
    <w:rsid w:val="00E911C2"/>
    <w:rsid w:val="00E91531"/>
    <w:rsid w:val="00E9347B"/>
    <w:rsid w:val="00E97EAF"/>
    <w:rsid w:val="00EA2FA0"/>
    <w:rsid w:val="00EA4211"/>
    <w:rsid w:val="00EA737B"/>
    <w:rsid w:val="00EB383E"/>
    <w:rsid w:val="00EB6A6C"/>
    <w:rsid w:val="00EC6738"/>
    <w:rsid w:val="00ED1764"/>
    <w:rsid w:val="00ED1FBF"/>
    <w:rsid w:val="00EE0D52"/>
    <w:rsid w:val="00EE0F6D"/>
    <w:rsid w:val="00EE627A"/>
    <w:rsid w:val="00EE6305"/>
    <w:rsid w:val="00EF2070"/>
    <w:rsid w:val="00EF2D87"/>
    <w:rsid w:val="00EF2E52"/>
    <w:rsid w:val="00EF6074"/>
    <w:rsid w:val="00F006FB"/>
    <w:rsid w:val="00F00F5C"/>
    <w:rsid w:val="00F05E30"/>
    <w:rsid w:val="00F10D26"/>
    <w:rsid w:val="00F11340"/>
    <w:rsid w:val="00F153AA"/>
    <w:rsid w:val="00F215B8"/>
    <w:rsid w:val="00F215DC"/>
    <w:rsid w:val="00F23583"/>
    <w:rsid w:val="00F24304"/>
    <w:rsid w:val="00F32109"/>
    <w:rsid w:val="00F3309B"/>
    <w:rsid w:val="00F362E1"/>
    <w:rsid w:val="00F4059F"/>
    <w:rsid w:val="00F43AEB"/>
    <w:rsid w:val="00F44257"/>
    <w:rsid w:val="00F44387"/>
    <w:rsid w:val="00F50F45"/>
    <w:rsid w:val="00F5177E"/>
    <w:rsid w:val="00F55E9E"/>
    <w:rsid w:val="00F55EC8"/>
    <w:rsid w:val="00F60FA6"/>
    <w:rsid w:val="00F6238E"/>
    <w:rsid w:val="00F6263B"/>
    <w:rsid w:val="00F64AD3"/>
    <w:rsid w:val="00F73767"/>
    <w:rsid w:val="00F80F3F"/>
    <w:rsid w:val="00F866C1"/>
    <w:rsid w:val="00F86902"/>
    <w:rsid w:val="00F877BE"/>
    <w:rsid w:val="00F91819"/>
    <w:rsid w:val="00F95553"/>
    <w:rsid w:val="00FA468D"/>
    <w:rsid w:val="00FA4ACD"/>
    <w:rsid w:val="00FA5C15"/>
    <w:rsid w:val="00FB0067"/>
    <w:rsid w:val="00FB652C"/>
    <w:rsid w:val="00FC0B8F"/>
    <w:rsid w:val="00FC6153"/>
    <w:rsid w:val="00FD07C8"/>
    <w:rsid w:val="00FD4B1D"/>
    <w:rsid w:val="00FD7C70"/>
    <w:rsid w:val="00FE1803"/>
    <w:rsid w:val="00FE1C3C"/>
    <w:rsid w:val="00FE2FAB"/>
    <w:rsid w:val="00FE359D"/>
    <w:rsid w:val="00FE6B14"/>
    <w:rsid w:val="00FE6CDF"/>
    <w:rsid w:val="00FE77CA"/>
    <w:rsid w:val="00FF0AF0"/>
    <w:rsid w:val="00FF29DD"/>
    <w:rsid w:val="00FF30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C661304-BEB5-4DD9-864D-515CC2C245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liases w:val="!Обычный текст документа"/>
    <w:qFormat/>
    <w:rsid w:val="00360440"/>
    <w:pPr>
      <w:spacing w:after="0" w:line="240" w:lineRule="auto"/>
      <w:ind w:firstLine="567"/>
      <w:jc w:val="both"/>
    </w:pPr>
    <w:rPr>
      <w:rFonts w:ascii="Arial" w:eastAsia="Times New Roman" w:hAnsi="Arial" w:cs="Times New Roman"/>
      <w:sz w:val="24"/>
      <w:szCs w:val="24"/>
      <w:lang w:eastAsia="ru-RU"/>
    </w:rPr>
  </w:style>
  <w:style w:type="paragraph" w:styleId="3">
    <w:name w:val="heading 3"/>
    <w:aliases w:val="!Главы документа"/>
    <w:basedOn w:val="a"/>
    <w:link w:val="30"/>
    <w:qFormat/>
    <w:rsid w:val="00360440"/>
    <w:pPr>
      <w:outlineLvl w:val="2"/>
    </w:pPr>
    <w:rPr>
      <w:rFonts w:cs="Arial"/>
      <w:b/>
      <w:bCs/>
      <w:sz w:val="28"/>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aliases w:val="!Главы документа Знак"/>
    <w:basedOn w:val="a0"/>
    <w:link w:val="3"/>
    <w:rsid w:val="00360440"/>
    <w:rPr>
      <w:rFonts w:ascii="Arial" w:eastAsia="Times New Roman" w:hAnsi="Arial" w:cs="Arial"/>
      <w:b/>
      <w:bCs/>
      <w:sz w:val="28"/>
      <w:szCs w:val="26"/>
      <w:lang w:eastAsia="ru-RU"/>
    </w:rPr>
  </w:style>
  <w:style w:type="paragraph" w:customStyle="1" w:styleId="ConsPlusNormal">
    <w:name w:val="ConsPlusNormal"/>
    <w:rsid w:val="00360440"/>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21">
    <w:name w:val="Основной текст 21"/>
    <w:basedOn w:val="a"/>
    <w:rsid w:val="00360440"/>
    <w:pPr>
      <w:ind w:left="142"/>
      <w:jc w:val="left"/>
    </w:pPr>
    <w:rPr>
      <w:rFonts w:ascii="Times New Roman" w:hAnsi="Times New Roman"/>
      <w:b/>
      <w:sz w:val="26"/>
      <w:szCs w:val="20"/>
    </w:rPr>
  </w:style>
  <w:style w:type="paragraph" w:styleId="a3">
    <w:name w:val="Block Text"/>
    <w:basedOn w:val="a"/>
    <w:rsid w:val="00360440"/>
    <w:pPr>
      <w:ind w:left="-284" w:right="-284" w:firstLine="0"/>
      <w:jc w:val="center"/>
    </w:pPr>
    <w:rPr>
      <w:rFonts w:ascii="Times New Roman" w:hAnsi="Times New Roman"/>
      <w:b/>
      <w:sz w:val="32"/>
      <w:szCs w:val="20"/>
    </w:rPr>
  </w:style>
  <w:style w:type="paragraph" w:styleId="a4">
    <w:name w:val="List Paragraph"/>
    <w:basedOn w:val="a"/>
    <w:uiPriority w:val="34"/>
    <w:qFormat/>
    <w:rsid w:val="00512E79"/>
    <w:pPr>
      <w:ind w:left="720"/>
      <w:contextualSpacing/>
    </w:pPr>
  </w:style>
  <w:style w:type="paragraph" w:styleId="a5">
    <w:name w:val="Balloon Text"/>
    <w:basedOn w:val="a"/>
    <w:link w:val="a6"/>
    <w:uiPriority w:val="99"/>
    <w:semiHidden/>
    <w:unhideWhenUsed/>
    <w:rsid w:val="00CD1C51"/>
    <w:rPr>
      <w:rFonts w:ascii="Tahoma" w:hAnsi="Tahoma" w:cs="Tahoma"/>
      <w:sz w:val="16"/>
      <w:szCs w:val="16"/>
    </w:rPr>
  </w:style>
  <w:style w:type="character" w:customStyle="1" w:styleId="a6">
    <w:name w:val="Текст выноски Знак"/>
    <w:basedOn w:val="a0"/>
    <w:link w:val="a5"/>
    <w:uiPriority w:val="99"/>
    <w:semiHidden/>
    <w:rsid w:val="00CD1C51"/>
    <w:rPr>
      <w:rFonts w:ascii="Tahoma" w:eastAsia="Times New Roman" w:hAnsi="Tahoma" w:cs="Tahoma"/>
      <w:sz w:val="16"/>
      <w:szCs w:val="16"/>
      <w:lang w:eastAsia="ru-RU"/>
    </w:rPr>
  </w:style>
  <w:style w:type="paragraph" w:customStyle="1" w:styleId="ConsPlusTitle">
    <w:name w:val="ConsPlusTitle"/>
    <w:rsid w:val="00662FF1"/>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styleId="a7">
    <w:name w:val="footer"/>
    <w:basedOn w:val="a"/>
    <w:link w:val="a8"/>
    <w:uiPriority w:val="99"/>
    <w:semiHidden/>
    <w:unhideWhenUsed/>
    <w:rsid w:val="00063A7C"/>
    <w:pPr>
      <w:tabs>
        <w:tab w:val="center" w:pos="4677"/>
        <w:tab w:val="right" w:pos="9355"/>
      </w:tabs>
    </w:pPr>
  </w:style>
  <w:style w:type="character" w:customStyle="1" w:styleId="a8">
    <w:name w:val="Нижний колонтитул Знак"/>
    <w:basedOn w:val="a0"/>
    <w:link w:val="a7"/>
    <w:uiPriority w:val="99"/>
    <w:semiHidden/>
    <w:rsid w:val="00063A7C"/>
    <w:rPr>
      <w:rFonts w:ascii="Arial" w:eastAsia="Times New Roman" w:hAnsi="Arial" w:cs="Times New Roman"/>
      <w:sz w:val="24"/>
      <w:szCs w:val="24"/>
      <w:lang w:eastAsia="ru-RU"/>
    </w:rPr>
  </w:style>
  <w:style w:type="character" w:styleId="a9">
    <w:name w:val="page number"/>
    <w:rsid w:val="00063A7C"/>
  </w:style>
  <w:style w:type="paragraph" w:styleId="aa">
    <w:name w:val="header"/>
    <w:basedOn w:val="a"/>
    <w:link w:val="ab"/>
    <w:uiPriority w:val="99"/>
    <w:unhideWhenUsed/>
    <w:rsid w:val="00063A7C"/>
    <w:pPr>
      <w:tabs>
        <w:tab w:val="center" w:pos="4677"/>
        <w:tab w:val="right" w:pos="9355"/>
      </w:tabs>
    </w:pPr>
  </w:style>
  <w:style w:type="character" w:customStyle="1" w:styleId="ab">
    <w:name w:val="Верхний колонтитул Знак"/>
    <w:basedOn w:val="a0"/>
    <w:link w:val="aa"/>
    <w:uiPriority w:val="99"/>
    <w:rsid w:val="00063A7C"/>
    <w:rPr>
      <w:rFonts w:ascii="Arial" w:eastAsia="Times New Roman" w:hAnsi="Arial"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428584-37C8-466C-A063-D594C720E0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3615</Words>
  <Characters>20610</Characters>
  <Application>Microsoft Office Word</Application>
  <DocSecurity>0</DocSecurity>
  <Lines>171</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Алёна Викторовна</cp:lastModifiedBy>
  <cp:revision>2</cp:revision>
  <cp:lastPrinted>2016-11-09T08:41:00Z</cp:lastPrinted>
  <dcterms:created xsi:type="dcterms:W3CDTF">2022-05-26T10:31:00Z</dcterms:created>
  <dcterms:modified xsi:type="dcterms:W3CDTF">2022-05-26T10:31:00Z</dcterms:modified>
</cp:coreProperties>
</file>