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42C98" w14:textId="4FBF41FD" w:rsidR="005B55A2" w:rsidRDefault="005B55A2" w:rsidP="005B55A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75B93">
        <w:rPr>
          <w:lang w:val="ru-RU"/>
        </w:rPr>
        <w:br/>
      </w: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</w:t>
      </w:r>
    </w:p>
    <w:p w14:paraId="4F0FBB07" w14:textId="77777777" w:rsidR="005B55A2" w:rsidRPr="008361EB" w:rsidRDefault="005B55A2" w:rsidP="005B55A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целей бюджетного учета</w:t>
      </w:r>
    </w:p>
    <w:p w14:paraId="27B21993" w14:textId="77777777" w:rsidR="004061A2" w:rsidRPr="00BD755B" w:rsidRDefault="004061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8BEB60" w14:textId="33D22A70" w:rsidR="004061A2" w:rsidRPr="00BD755B" w:rsidRDefault="00000000" w:rsidP="005B55A2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D755B">
        <w:rPr>
          <w:rFonts w:hAnsi="Times New Roman" w:cs="Times New Roman"/>
          <w:color w:val="000000"/>
          <w:sz w:val="26"/>
          <w:szCs w:val="26"/>
          <w:lang w:val="ru-RU"/>
        </w:rPr>
        <w:t>Состав инвентаризационной комиссии</w:t>
      </w:r>
      <w:r w:rsidR="005B55A2">
        <w:rPr>
          <w:rFonts w:hAnsi="Times New Roman" w:cs="Times New Roman"/>
          <w:color w:val="000000"/>
          <w:sz w:val="26"/>
          <w:szCs w:val="26"/>
          <w:lang w:val="ru-RU"/>
        </w:rPr>
        <w:t xml:space="preserve"> администрации (исполнительно-распорядительного органа) муниципального района «Ферзиковский район»</w:t>
      </w:r>
    </w:p>
    <w:p w14:paraId="70D1ACF2" w14:textId="77777777" w:rsidR="004061A2" w:rsidRPr="00BD755B" w:rsidRDefault="004061A2" w:rsidP="00BD755B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36E4AF7C" w14:textId="5E3AB168" w:rsidR="004061A2" w:rsidRDefault="00000000" w:rsidP="005B55A2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D755B">
        <w:rPr>
          <w:rFonts w:hAnsi="Times New Roman" w:cs="Times New Roman"/>
          <w:color w:val="000000"/>
          <w:sz w:val="26"/>
          <w:szCs w:val="26"/>
          <w:lang w:val="ru-RU"/>
        </w:rPr>
        <w:t>В состав постоянно действующей</w:t>
      </w:r>
      <w:r w:rsidRPr="00BD755B">
        <w:rPr>
          <w:rFonts w:hAnsi="Times New Roman" w:cs="Times New Roman"/>
          <w:color w:val="000000"/>
          <w:sz w:val="26"/>
          <w:szCs w:val="26"/>
        </w:rPr>
        <w:t> </w:t>
      </w:r>
      <w:r w:rsidRPr="00BD755B">
        <w:rPr>
          <w:rFonts w:hAnsi="Times New Roman" w:cs="Times New Roman"/>
          <w:color w:val="000000"/>
          <w:sz w:val="26"/>
          <w:szCs w:val="26"/>
          <w:lang w:val="ru-RU"/>
        </w:rPr>
        <w:t>инвентаризационной</w:t>
      </w:r>
      <w:r w:rsidRPr="00BD755B">
        <w:rPr>
          <w:rFonts w:hAnsi="Times New Roman" w:cs="Times New Roman"/>
          <w:color w:val="000000"/>
          <w:sz w:val="26"/>
          <w:szCs w:val="26"/>
        </w:rPr>
        <w:t> </w:t>
      </w:r>
      <w:r w:rsidRPr="00BD755B">
        <w:rPr>
          <w:rFonts w:hAnsi="Times New Roman" w:cs="Times New Roman"/>
          <w:color w:val="000000"/>
          <w:sz w:val="26"/>
          <w:szCs w:val="26"/>
          <w:lang w:val="ru-RU"/>
        </w:rPr>
        <w:t xml:space="preserve">комиссии </w:t>
      </w:r>
      <w:r w:rsidR="005B55A2">
        <w:rPr>
          <w:rFonts w:hAnsi="Times New Roman" w:cs="Times New Roman"/>
          <w:color w:val="000000"/>
          <w:sz w:val="26"/>
          <w:szCs w:val="26"/>
          <w:lang w:val="ru-RU"/>
        </w:rPr>
        <w:t xml:space="preserve">администрации (исполнительно-распорядительного органа) муниципального района «Ферзиковский район» </w:t>
      </w:r>
      <w:r w:rsidRPr="00BD755B">
        <w:rPr>
          <w:rFonts w:hAnsi="Times New Roman" w:cs="Times New Roman"/>
          <w:color w:val="000000"/>
          <w:sz w:val="26"/>
          <w:szCs w:val="26"/>
          <w:lang w:val="ru-RU"/>
        </w:rPr>
        <w:t>входят:</w:t>
      </w:r>
    </w:p>
    <w:p w14:paraId="614769CB" w14:textId="361F0D43" w:rsidR="005B55A2" w:rsidRDefault="005B55A2" w:rsidP="005B55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 xml:space="preserve">–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управляющий </w:t>
      </w:r>
      <w:bookmarkStart w:id="0" w:name="_Hlk167269020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делами администрации (исполнительно-распорядительного органа) муниципального района «Ферзиковский район» </w:t>
      </w:r>
      <w:bookmarkEnd w:id="0"/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Зорева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С.А.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 xml:space="preserve"> –</w:t>
      </w:r>
      <w:r w:rsidRPr="00975B93">
        <w:rPr>
          <w:rFonts w:hAnsi="Times New Roman" w:cs="Times New Roman"/>
          <w:color w:val="000000"/>
          <w:sz w:val="26"/>
          <w:szCs w:val="26"/>
        </w:rPr>
        <w:t> 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>председатель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>комиссии;</w:t>
      </w:r>
      <w:r w:rsidRPr="00975B93">
        <w:rPr>
          <w:sz w:val="26"/>
          <w:szCs w:val="26"/>
          <w:lang w:val="ru-RU"/>
        </w:rPr>
        <w:br/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 xml:space="preserve">–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главный специалист отдела финансового, бюджетного стратегического планирования администрации (исполнительно-распорядительного органа) муниципального района «Ферзиковский район» 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Калинина М.В. – секретарь комиссии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>;</w:t>
      </w:r>
      <w:r w:rsidRPr="00975B93">
        <w:rPr>
          <w:sz w:val="26"/>
          <w:szCs w:val="26"/>
          <w:lang w:val="ru-RU"/>
        </w:rPr>
        <w:br/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 xml:space="preserve">–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заведующий отделом закупок (контрактной службы)</w:t>
      </w:r>
      <w:r w:rsidRPr="008361E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администрации (исполнительно-распорядительного органа) муниципального района «Ферзиковский район» Крашенинникова Ю.Е.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>;</w:t>
      </w:r>
      <w:r w:rsidRPr="00975B93">
        <w:rPr>
          <w:sz w:val="26"/>
          <w:szCs w:val="26"/>
          <w:lang w:val="ru-RU"/>
        </w:rPr>
        <w:br/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 xml:space="preserve">–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заместитель заведующего Отделом архитектуры, градостроительства, экономики, имущественных и земельных отношений администрации (исполнительно-распорядительного органа) муниципального района «Ферзиковский район» Гусарова Е.П;</w:t>
      </w:r>
    </w:p>
    <w:p w14:paraId="0E2AEA4C" w14:textId="77777777" w:rsidR="005B55A2" w:rsidRDefault="005B55A2" w:rsidP="005B55A2">
      <w:pPr>
        <w:spacing w:before="0" w:beforeAutospacing="0" w:after="24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- заведующий отделом финансового, бюджетного стратегического планирования администрации (исполнительно-распорядительного органа) муниципального района «Ферзиковский </w:t>
      </w:r>
      <w:proofErr w:type="gramStart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район» 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Королева</w:t>
      </w:r>
      <w:proofErr w:type="gram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Н.В. </w:t>
      </w:r>
    </w:p>
    <w:p w14:paraId="60AF3651" w14:textId="1F0DD4EB" w:rsidR="004061A2" w:rsidRPr="00BD755B" w:rsidRDefault="00000000" w:rsidP="005B55A2">
      <w:pPr>
        <w:spacing w:before="0" w:beforeAutospacing="0" w:after="24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D755B">
        <w:rPr>
          <w:rFonts w:hAnsi="Times New Roman" w:cs="Times New Roman"/>
          <w:color w:val="000000"/>
          <w:sz w:val="26"/>
          <w:szCs w:val="26"/>
          <w:lang w:val="ru-RU"/>
        </w:rPr>
        <w:t>Свои функции комиссия выполняет в соответствии с Положением об инвентаризационной комиссии, также в соответствии с</w:t>
      </w:r>
      <w:r w:rsidRPr="00BD755B">
        <w:rPr>
          <w:rFonts w:hAnsi="Times New Roman" w:cs="Times New Roman"/>
          <w:color w:val="000000"/>
          <w:sz w:val="26"/>
          <w:szCs w:val="26"/>
        </w:rPr>
        <w:t>  </w:t>
      </w:r>
      <w:r w:rsidRPr="00BD755B">
        <w:rPr>
          <w:rFonts w:hAnsi="Times New Roman" w:cs="Times New Roman"/>
          <w:color w:val="000000"/>
          <w:sz w:val="26"/>
          <w:szCs w:val="26"/>
          <w:lang w:val="ru-RU"/>
        </w:rPr>
        <w:t xml:space="preserve">Порядком и графиком проведения инвентаризации в </w:t>
      </w:r>
      <w:r w:rsidR="005B55A2">
        <w:rPr>
          <w:rFonts w:hAnsi="Times New Roman" w:cs="Times New Roman"/>
          <w:color w:val="000000"/>
          <w:sz w:val="26"/>
          <w:szCs w:val="26"/>
          <w:lang w:val="ru-RU"/>
        </w:rPr>
        <w:t>администрации</w:t>
      </w:r>
      <w:r w:rsidRPr="00BD755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sectPr w:rsidR="004061A2" w:rsidRPr="00BD755B" w:rsidSect="00597A23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0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909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061A2"/>
    <w:rsid w:val="004F7E17"/>
    <w:rsid w:val="00597A23"/>
    <w:rsid w:val="005A05CE"/>
    <w:rsid w:val="005B55A2"/>
    <w:rsid w:val="00614AA3"/>
    <w:rsid w:val="00653AF6"/>
    <w:rsid w:val="00793A01"/>
    <w:rsid w:val="00B73A5A"/>
    <w:rsid w:val="00BD755B"/>
    <w:rsid w:val="00CB6F9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9313"/>
  <w15:docId w15:val="{6279556E-394D-4B75-A529-3364E07F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Ferz Ferzikovo</cp:lastModifiedBy>
  <cp:revision>4</cp:revision>
  <cp:lastPrinted>2024-05-24T07:38:00Z</cp:lastPrinted>
  <dcterms:created xsi:type="dcterms:W3CDTF">2024-05-22T08:36:00Z</dcterms:created>
  <dcterms:modified xsi:type="dcterms:W3CDTF">2024-05-24T07:39:00Z</dcterms:modified>
</cp:coreProperties>
</file>