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339B" w14:textId="176DBC7F" w:rsidR="00E916ED" w:rsidRDefault="00E916ED" w:rsidP="00E916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F147A2E" w14:textId="77777777" w:rsidR="00E916ED" w:rsidRPr="008361EB" w:rsidRDefault="00E916ED" w:rsidP="00E916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272526B4" w14:textId="77777777" w:rsidR="00AC29DA" w:rsidRPr="007F75D0" w:rsidRDefault="00000000" w:rsidP="00E916E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22222"/>
          <w:sz w:val="26"/>
          <w:szCs w:val="26"/>
          <w:lang w:val="ru-RU"/>
        </w:rPr>
        <w:t>Положение о внутреннем финансовом контроле</w:t>
      </w:r>
    </w:p>
    <w:p w14:paraId="574A96F7" w14:textId="77777777" w:rsidR="00AC29DA" w:rsidRPr="007F75D0" w:rsidRDefault="00000000" w:rsidP="007F75D0">
      <w:pPr>
        <w:spacing w:before="0" w:beforeAutospacing="0" w:after="0" w:afterAutospacing="0" w:line="600" w:lineRule="atLeast"/>
        <w:ind w:firstLine="720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1. Общие положения</w:t>
      </w:r>
    </w:p>
    <w:p w14:paraId="638E57D2" w14:textId="77777777" w:rsidR="00AC29DA" w:rsidRPr="007F75D0" w:rsidRDefault="00000000" w:rsidP="00E916E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Настоящее положение разработано в соответствии с законодательством России (включая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внутриведомственные нормативно-правовые акты) и Уставом учреждения. Положение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единые цели, правила и принципы проведения внутреннего финансового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учреждения.</w:t>
      </w:r>
    </w:p>
    <w:p w14:paraId="66CC082D" w14:textId="77777777" w:rsidR="00AC29DA" w:rsidRPr="007F75D0" w:rsidRDefault="00000000" w:rsidP="00E916E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Внутренний финансовый контроль направлен на:</w:t>
      </w:r>
    </w:p>
    <w:p w14:paraId="3C628DF9" w14:textId="77777777" w:rsidR="00AC29DA" w:rsidRPr="007F75D0" w:rsidRDefault="00000000" w:rsidP="004025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системы соблюдения законодательства России в сфере финансовой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деятельности;</w:t>
      </w:r>
    </w:p>
    <w:p w14:paraId="2BED6B51" w14:textId="77777777" w:rsidR="00AC29DA" w:rsidRPr="007F75D0" w:rsidRDefault="00000000" w:rsidP="0040255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повышение качества составления и достоверности бюджетной отчетности и ведения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бюджетного учета;</w:t>
      </w:r>
    </w:p>
    <w:p w14:paraId="4E3ABE71" w14:textId="77777777" w:rsidR="00AC29DA" w:rsidRPr="007F75D0" w:rsidRDefault="00000000" w:rsidP="0040255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повышение результативности и недопущение нецелевого использования бюджетных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средств.</w:t>
      </w:r>
    </w:p>
    <w:p w14:paraId="3EA8E1D9" w14:textId="4F6779B9" w:rsidR="00AC29DA" w:rsidRPr="007F75D0" w:rsidRDefault="00000000" w:rsidP="00E916E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Внутренний контроль в 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осуществляют:</w:t>
      </w:r>
    </w:p>
    <w:p w14:paraId="6FED11C7" w14:textId="36DB2C13" w:rsidR="00AC29DA" w:rsidRPr="007F75D0" w:rsidRDefault="00000000" w:rsidP="0040255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созданная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255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распоряжением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комиссия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4CFF839" w14:textId="1FFCC959" w:rsidR="00AC29DA" w:rsidRPr="007F75D0" w:rsidRDefault="00000000" w:rsidP="0040255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руководители всех уровней, сотрудники 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6972A980" w14:textId="77777777" w:rsidR="00AC29DA" w:rsidRPr="007F75D0" w:rsidRDefault="00000000" w:rsidP="0040255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сторонние организации, привлекаемые для целей проверки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финансово-хозяйственной деятельности учреждения.</w:t>
      </w:r>
    </w:p>
    <w:p w14:paraId="6EDD8B02" w14:textId="77777777" w:rsidR="00AC29DA" w:rsidRPr="007F75D0" w:rsidRDefault="00000000" w:rsidP="00E916E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Целями внутреннего финансового контроля учреждения являются:</w:t>
      </w:r>
    </w:p>
    <w:p w14:paraId="442AC110" w14:textId="03265826" w:rsidR="00AC29DA" w:rsidRPr="007F75D0" w:rsidRDefault="00000000" w:rsidP="0040255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подтверждение достоверности бюджетного учета и отчетности учреждения и</w:t>
      </w:r>
      <w:r w:rsidR="007F75D0" w:rsidRPr="007F75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 порядка ведения учета методологии и стандартам бюджетного учета,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 Минфином России;</w:t>
      </w:r>
    </w:p>
    <w:p w14:paraId="373D6E09" w14:textId="77777777" w:rsidR="00AC29DA" w:rsidRPr="007F75D0" w:rsidRDefault="00000000" w:rsidP="0040255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другого действующего законодательства России, регулирующего порядок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 финансово-хозяйственной деятельности;</w:t>
      </w:r>
    </w:p>
    <w:p w14:paraId="4AB32656" w14:textId="77777777" w:rsidR="00AC29DA" w:rsidRPr="007F75D0" w:rsidRDefault="00000000" w:rsidP="0040255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предложений по повышению экономности и результативности использования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 федерального бюджета.</w:t>
      </w:r>
    </w:p>
    <w:p w14:paraId="55D28DA1" w14:textId="77777777" w:rsidR="00AC29DA" w:rsidRPr="007F75D0" w:rsidRDefault="00000000" w:rsidP="00E916E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Основные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задачи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контроля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99031E8" w14:textId="77777777" w:rsidR="00AC29DA" w:rsidRPr="007F75D0" w:rsidRDefault="00000000" w:rsidP="0040255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установление соответствия проводимых финансовых операций в части финансово-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хозяйственной деятельности и их отражение в бюджетном учете и отчетности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 законодательства; установление соответствия осуществляемых операций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регламентам, полномочиям сотрудников;</w:t>
      </w:r>
    </w:p>
    <w:p w14:paraId="7BD751A4" w14:textId="77777777" w:rsidR="00AC29DA" w:rsidRPr="007F75D0" w:rsidRDefault="00000000" w:rsidP="0040255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установленных технологических процессов и операций при осуществлении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деятельности;</w:t>
      </w:r>
    </w:p>
    <w:p w14:paraId="0E6401E8" w14:textId="77777777" w:rsidR="00AC29DA" w:rsidRPr="007F75D0" w:rsidRDefault="00000000" w:rsidP="0040255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системы внутреннего контроля учреждения, позволяющий выявить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существенные аспекты, влияющие на ее эффективность.</w:t>
      </w:r>
    </w:p>
    <w:p w14:paraId="2DA9E88A" w14:textId="77777777" w:rsidR="00AC29DA" w:rsidRPr="007F75D0" w:rsidRDefault="00000000" w:rsidP="00E916ED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Принципы внутреннего финансового контроля учреждения:</w:t>
      </w:r>
    </w:p>
    <w:p w14:paraId="6A4AC601" w14:textId="77777777" w:rsidR="00AC29DA" w:rsidRPr="007F75D0" w:rsidRDefault="00000000" w:rsidP="0040255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 законности. Неуклонное и точное соблюдение всеми субъектами внутреннего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норм и правил, установленных законодательством России;</w:t>
      </w:r>
    </w:p>
    <w:p w14:paraId="519B0654" w14:textId="77777777" w:rsidR="00AC29DA" w:rsidRPr="007F75D0" w:rsidRDefault="00000000" w:rsidP="0040255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принцип объективности. Внутренний контроль осуществляется с использованием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фактических документальных данных в порядке, установленном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России, путем применения методов, обеспечивающих получение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полной и достоверной информации;</w:t>
      </w:r>
    </w:p>
    <w:p w14:paraId="434EA8EB" w14:textId="77777777" w:rsidR="00AC29DA" w:rsidRPr="007F75D0" w:rsidRDefault="00000000" w:rsidP="0040255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 независимости. Субъекты внутреннего контроля при выполнении своих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функциональных обязанностей независимы от объектов внутреннего контроля;</w:t>
      </w:r>
    </w:p>
    <w:p w14:paraId="3BB3287F" w14:textId="77777777" w:rsidR="00AC29DA" w:rsidRPr="007F75D0" w:rsidRDefault="00000000" w:rsidP="0040255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14:paraId="632563E8" w14:textId="77777777" w:rsidR="00AC29DA" w:rsidRPr="007F75D0" w:rsidRDefault="00000000" w:rsidP="0040255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 ответственности. Каждый субъект внутреннего контроля за ненадлежащее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контрольных функций несет ответственность в соответствии с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России.</w:t>
      </w:r>
    </w:p>
    <w:p w14:paraId="2C7697F8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2. Организация системы внутреннего контроля</w:t>
      </w:r>
    </w:p>
    <w:p w14:paraId="5CB0D305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Система внутреннего контроля обеспечивает:</w:t>
      </w:r>
    </w:p>
    <w:p w14:paraId="069C3D10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точность и полноту документации бюджетного учета;</w:t>
      </w:r>
    </w:p>
    <w:p w14:paraId="32DF44E9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соблюдение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законодательства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A637E07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своевременность подготовки достоверной бюджетной отчетности;</w:t>
      </w:r>
    </w:p>
    <w:p w14:paraId="15E6B527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предотвращение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ошибок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искажений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EC04E24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исполнение приказов и распоряжений руководителя учреждения;</w:t>
      </w:r>
    </w:p>
    <w:p w14:paraId="4282A507" w14:textId="77777777" w:rsidR="00AC29DA" w:rsidRPr="007F75D0" w:rsidRDefault="00000000" w:rsidP="0040255D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имущества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901D13D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Система внутреннего контроля позволяет следить за эффективностью работы структурных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подразделений, отделов, добросовестностью выполнения сотрудниками возложенных на них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должностных обязанностей.</w:t>
      </w:r>
    </w:p>
    <w:p w14:paraId="45C4E6E1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В рамках внутреннего контроля проверяется правильность отражения совершаемых фактов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хозяйственной жизни в соответствии с действующим законодательством России и иными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актами учреждения.</w:t>
      </w:r>
    </w:p>
    <w:p w14:paraId="2DDA17C9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 При выполнении контрольных действий отдельно или совместно используются следующие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методы:</w:t>
      </w:r>
    </w:p>
    <w:p w14:paraId="22CF4FE4" w14:textId="6C93FAD0" w:rsidR="00AC29DA" w:rsidRPr="007F75D0" w:rsidRDefault="00000000" w:rsidP="007F75D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="007F75D0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амоконтроль;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контроль по уровню подчиненности (подведомственности);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смежный контроль.</w:t>
      </w:r>
    </w:p>
    <w:p w14:paraId="06389774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 Контрольные действия подразделяются на:</w:t>
      </w:r>
    </w:p>
    <w:p w14:paraId="4416E467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визуальные – осуществляются без использования прикладных программных средств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автоматизации;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автоматические – осуществляются с использованием прикладных программных средств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автоматизации без участия должностных лиц;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смешанные – выполняются с использованием прикладных программных средств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автоматизации с участием должностных лиц.</w:t>
      </w:r>
    </w:p>
    <w:p w14:paraId="3D452427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Способы проведения контрольных действий:</w:t>
      </w:r>
    </w:p>
    <w:p w14:paraId="2088B2C1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сплошной способ – контрольные действия осуществляются в отношении каждой проведенной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операции: действия по формированию документа, необходимого для выполнения внутренней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бюджетной процедуры;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выборочный способ – контрольные действия осуществляются в отношении отдельной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проведенной операции: действия по формированию документа, необходимого для выполнения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внутренней бюджетной процедуры.</w:t>
      </w:r>
    </w:p>
    <w:p w14:paraId="373E4DA3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 При проведении внутреннего контроля проводится:</w:t>
      </w:r>
    </w:p>
    <w:p w14:paraId="6C35308B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проверка документального оформления: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записи в регистрах бюджетного учета проводятся на основе первичных учетных документов (в том числе бухгалтерских справок);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включение в бюджетную (финансовую) отчетность существенных оценочных значений;</w:t>
      </w:r>
    </w:p>
    <w:p w14:paraId="4F942587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14:paraId="01708E94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соотнесение оплаты материальных активов с их поступлением в учреждение;</w:t>
      </w:r>
    </w:p>
    <w:p w14:paraId="561A71C5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санкционирование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сделок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операций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F8B80A3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14:paraId="35D2CC00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14:paraId="72E8ED38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разграничение полномочий и ротация обязанностей;</w:t>
      </w:r>
    </w:p>
    <w:p w14:paraId="6CE179A6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 контроля фактического наличия и состояния объектов (в том числе инвентаризация);</w:t>
      </w:r>
    </w:p>
    <w:p w14:paraId="2104BC55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правильности сделок, учетных операций;</w:t>
      </w:r>
    </w:p>
    <w:p w14:paraId="4DB9D96D" w14:textId="77777777" w:rsidR="00AC29DA" w:rsidRPr="007F75D0" w:rsidRDefault="00000000" w:rsidP="0040255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связанные с компьютерной обработкой информации: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порядок восстановления данных;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обеспечение бесперебойного использования компьютерных программ (информационных систем);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14:paraId="6E561CE6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 xml:space="preserve">3. </w:t>
      </w:r>
      <w:proofErr w:type="spellStart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Организация</w:t>
      </w:r>
      <w:proofErr w:type="spellEnd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внутреннего</w:t>
      </w:r>
      <w:proofErr w:type="spellEnd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финансового</w:t>
      </w:r>
      <w:proofErr w:type="spellEnd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контроля</w:t>
      </w:r>
      <w:proofErr w:type="spellEnd"/>
    </w:p>
    <w:p w14:paraId="789F901F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Внутренний финансовый контроль в учреждении подразделяется на предварительный,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текущий и последующий.</w:t>
      </w:r>
    </w:p>
    <w:p w14:paraId="1C68FD1C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Предварительный контроль осуществляется до начала совершения хозяйственной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операции. Позволяет определить, насколько целесообразной и правомерной является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операция.</w:t>
      </w:r>
    </w:p>
    <w:p w14:paraId="02C2DACA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 предварительного финансового контроля является предупреждение нарушений на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стадии планирования расходов и заключения договоров.</w:t>
      </w:r>
    </w:p>
    <w:p w14:paraId="08503308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Предварительный контроль осуществляют руководитель учреждения, его заместители, главный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 и сотрудники юридического отдела.</w:t>
      </w:r>
    </w:p>
    <w:p w14:paraId="07C25D81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проведении предварительного внутреннего финансового контроля проводится:</w:t>
      </w:r>
    </w:p>
    <w:p w14:paraId="4689CCAF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При проведении текущего внутреннего финансового контроля проводится:</w:t>
      </w:r>
    </w:p>
    <w:p w14:paraId="2F7E3450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финансово-плановых документов (расчетов потребности в денежных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средствах, бюджетной сметы и др.) главным бухгалтером (бухгалтером), их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визирование, согласование и урегулирование разногласий;</w:t>
      </w:r>
    </w:p>
    <w:p w14:paraId="17A9B2BD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законности и экономической обоснованности, визирование проектов договоров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(контрактов), визирование договоров и прочих 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документов, из которых вытекают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денежные обязательства, специалистами юридической службы и главным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бухгалтером (бухгалтером);</w:t>
      </w:r>
    </w:p>
    <w:p w14:paraId="643AAFAF" w14:textId="77777777" w:rsidR="00AC29DA" w:rsidRPr="007F75D0" w:rsidRDefault="00000000" w:rsidP="0040255D">
      <w:pPr>
        <w:numPr>
          <w:ilvl w:val="1"/>
          <w:numId w:val="8"/>
        </w:numPr>
        <w:spacing w:before="0" w:beforeAutospacing="0" w:after="0" w:afterAutospacing="0"/>
        <w:ind w:left="13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за принятием обязательств учреждения в пределах доведенных лимитов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бюджетных обязательств;</w:t>
      </w:r>
    </w:p>
    <w:p w14:paraId="3A72C12A" w14:textId="77777777" w:rsidR="00AC29DA" w:rsidRPr="007F75D0" w:rsidRDefault="00000000" w:rsidP="0040255D">
      <w:pPr>
        <w:numPr>
          <w:ilvl w:val="1"/>
          <w:numId w:val="8"/>
        </w:numPr>
        <w:spacing w:before="0" w:beforeAutospacing="0" w:after="0" w:afterAutospacing="0"/>
        <w:ind w:left="13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проектов приказов руководителя учреждения;</w:t>
      </w:r>
    </w:p>
    <w:p w14:paraId="5F693402" w14:textId="77777777" w:rsidR="00AC29DA" w:rsidRPr="007F75D0" w:rsidRDefault="00000000" w:rsidP="0040255D">
      <w:pPr>
        <w:numPr>
          <w:ilvl w:val="1"/>
          <w:numId w:val="8"/>
        </w:numPr>
        <w:spacing w:before="0" w:beforeAutospacing="0" w:after="0" w:afterAutospacing="0"/>
        <w:ind w:left="13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документов до совершения хозяйственных операций в соответствии с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графиком документооборота, проверка расчетов перед выплатами;</w:t>
      </w:r>
    </w:p>
    <w:p w14:paraId="61FD2311" w14:textId="77777777" w:rsidR="00AC29DA" w:rsidRPr="007F75D0" w:rsidRDefault="00000000" w:rsidP="0040255D">
      <w:pPr>
        <w:numPr>
          <w:ilvl w:val="1"/>
          <w:numId w:val="8"/>
        </w:numPr>
        <w:spacing w:before="0" w:beforeAutospacing="0" w:after="0" w:afterAutospacing="0"/>
        <w:ind w:left="13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бюджетной, финансовой, статистической, налоговой и другой отчетности до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утверждения или подписания;</w:t>
      </w:r>
    </w:p>
    <w:p w14:paraId="296F27F8" w14:textId="604648E5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проверка расходных денежных документов до их </w:t>
      </w:r>
      <w:proofErr w:type="gramStart"/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оплаты  </w:t>
      </w:r>
      <w:r w:rsidR="0040255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proofErr w:type="gramEnd"/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платежных поручений, счетов и т. п.). Фактом контроля является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разрешение документов к оплате;</w:t>
      </w:r>
    </w:p>
    <w:p w14:paraId="285D2ABD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первичных документов, отражающих факты хозяйственной жизни учреждения;</w:t>
      </w:r>
    </w:p>
    <w:p w14:paraId="628EAFA6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полноты оприходования полученных в банке наличных денежных средств;</w:t>
      </w:r>
    </w:p>
    <w:p w14:paraId="16F552EB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у подотчетных лиц наличия полученных под отчет наличных денежных средств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(или) оправдательных документов;</w:t>
      </w:r>
    </w:p>
    <w:p w14:paraId="5C7AAC27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за взысканием дебиторской и погашением кредиторской задолженности;</w:t>
      </w:r>
    </w:p>
    <w:p w14:paraId="692B4981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сверка аналитического учета с синтетическим (оборотная ведомость);</w:t>
      </w:r>
    </w:p>
    <w:p w14:paraId="3CAFC4F0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фактического наличия материальных средств;</w:t>
      </w:r>
    </w:p>
    <w:p w14:paraId="3E22F451" w14:textId="77777777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 расходования лимитов бюджетных обязательств (и других целевых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средств) по назначению, оценка эффективности и результативности их расходования;</w:t>
      </w:r>
    </w:p>
    <w:p w14:paraId="5E03AC0E" w14:textId="519E26A0" w:rsidR="00AC29DA" w:rsidRPr="007F75D0" w:rsidRDefault="00000000" w:rsidP="0040255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главным бухгалтером (бухгалтером) конкретных журналов операций, на соответствие методологии учета и</w:t>
      </w:r>
      <w:r w:rsidR="0040255D" w:rsidRPr="007F75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положениям учетной политики учреждения;</w:t>
      </w:r>
    </w:p>
    <w:p w14:paraId="0214EF86" w14:textId="49A4F0C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Ведение текущего контроля осуществляется на постоянной основе специалистами</w:t>
      </w:r>
      <w:r w:rsidR="0040255D" w:rsidRPr="007F75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бухгалтерии.</w:t>
      </w:r>
    </w:p>
    <w:p w14:paraId="78359F20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Проверку первичных учетных документов проводят сотрудники бухгалтерии, которые принимают документы к учету. 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каждом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документе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проверяют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3C26785A" w14:textId="77777777" w:rsidR="00AC29DA" w:rsidRPr="007F75D0" w:rsidRDefault="00000000" w:rsidP="0040255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 формы документа и хозяйственной операции;</w:t>
      </w:r>
    </w:p>
    <w:p w14:paraId="2AE3EA7D" w14:textId="77777777" w:rsidR="00AC29DA" w:rsidRPr="007F75D0" w:rsidRDefault="00000000" w:rsidP="0040255D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обязательных реквизитов, если документ составлен не по унифицированной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форме;</w:t>
      </w:r>
    </w:p>
    <w:p w14:paraId="04A7966E" w14:textId="77777777" w:rsidR="00AC29DA" w:rsidRPr="007F75D0" w:rsidRDefault="00000000" w:rsidP="0040255D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правильность заполнения и наличие подписей.</w:t>
      </w:r>
    </w:p>
    <w:p w14:paraId="2C42A559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14:paraId="13CE0154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3.1.3. Последующий контроль проводится по итогам совершения хозяйственных операций.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путем анализа и проверки бухгалтерской документации и отчетности,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инвентаризаций и иных необходимых процедур.</w:t>
      </w:r>
    </w:p>
    <w:p w14:paraId="6115BD9E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 последующего внутреннего финансового контроля является обнаружение фактов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незаконного, нецелесообразного расходования денежных и материальных средств и вскрытие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 нарушений.</w:t>
      </w:r>
    </w:p>
    <w:p w14:paraId="1A1848E4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 последующем внутреннем контроле осуществляют следующие контрольные действия:</w:t>
      </w:r>
    </w:p>
    <w:p w14:paraId="30B11B49" w14:textId="3646ECB4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проверка наличия имущества учреждения, в том числе: инвентаризация, </w:t>
      </w:r>
    </w:p>
    <w:p w14:paraId="15708BCD" w14:textId="77777777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анализ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исполнения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плановых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документов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9AFE781" w14:textId="77777777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поступления, наличия и использования денежных средств в учреждении;</w:t>
      </w:r>
    </w:p>
    <w:p w14:paraId="0C5103E7" w14:textId="1BC81322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проверка материально ответственных лиц, </w:t>
      </w:r>
    </w:p>
    <w:p w14:paraId="1B0F65B3" w14:textId="77777777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норм расхода материальных запасов;</w:t>
      </w:r>
    </w:p>
    <w:p w14:paraId="38BD4105" w14:textId="4BBA1779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документальные проверки финансово-хозяйственной деятельности учреждения;</w:t>
      </w:r>
    </w:p>
    <w:p w14:paraId="4F74311C" w14:textId="77777777" w:rsidR="00AC29DA" w:rsidRPr="007F75D0" w:rsidRDefault="00000000" w:rsidP="0040255D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проверка достоверности отражения хозяйственных операций в учете и отчетности учреждения.</w:t>
      </w:r>
    </w:p>
    <w:p w14:paraId="378CE646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Последующий контроль осуществляется путем проведения плановых и внеплановых проверок.</w:t>
      </w:r>
    </w:p>
    <w:p w14:paraId="336AE2DF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Плановые проверки проводятся с периодичностью, установленной графиком проведения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внутренних проверок финансово-хозяйственной деятельности.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График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включает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268E5DE1" w14:textId="77777777" w:rsidR="00AC29DA" w:rsidRPr="007F75D0" w:rsidRDefault="00000000" w:rsidP="0040255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объект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проверки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EB4448C" w14:textId="77777777" w:rsidR="00AC29DA" w:rsidRPr="007F75D0" w:rsidRDefault="00000000" w:rsidP="0040255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период, за который проводится проверка;</w:t>
      </w:r>
    </w:p>
    <w:p w14:paraId="24B69776" w14:textId="77777777" w:rsidR="00AC29DA" w:rsidRPr="007F75D0" w:rsidRDefault="00000000" w:rsidP="0040255D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срок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проведения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проверки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BDD533A" w14:textId="77777777" w:rsidR="00AC29DA" w:rsidRPr="007F75D0" w:rsidRDefault="00000000" w:rsidP="0040255D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ответственных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исполнителей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4CE84E1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Объектами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плановой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проверки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1CC770B" w14:textId="77777777" w:rsidR="00AC29DA" w:rsidRPr="007F75D0" w:rsidRDefault="00000000" w:rsidP="0040255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законодательства России, регулирующего порядок ведения бюджетного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учета и норм учетной политики;</w:t>
      </w:r>
    </w:p>
    <w:p w14:paraId="5BFFA986" w14:textId="77777777" w:rsidR="00AC29DA" w:rsidRPr="007F75D0" w:rsidRDefault="00000000" w:rsidP="0040255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правильность и своевременность отражения всех хозяйственных операций в бюджетном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учете;</w:t>
      </w:r>
    </w:p>
    <w:p w14:paraId="7A177349" w14:textId="77777777" w:rsidR="00AC29DA" w:rsidRPr="007F75D0" w:rsidRDefault="00000000" w:rsidP="0040255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полнота и правильность документального оформления операций;</w:t>
      </w:r>
    </w:p>
    <w:p w14:paraId="70AEB027" w14:textId="77777777" w:rsidR="00AC29DA" w:rsidRPr="007F75D0" w:rsidRDefault="00000000" w:rsidP="0040255D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своевременность и полнота проведения инвентаризаций;</w:t>
      </w:r>
    </w:p>
    <w:p w14:paraId="78A8B316" w14:textId="77777777" w:rsidR="00AC29DA" w:rsidRPr="007F75D0" w:rsidRDefault="00000000" w:rsidP="0040255D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достоверность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отчетности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AEB5AFC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проведения внеплановой проверки осуществляется контроль по вопросам, в отношении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есть информация о возможных нарушениях.</w:t>
      </w:r>
    </w:p>
    <w:p w14:paraId="320E6976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Лица, ответственные за проведение проверки, осуществляют анализ выявленных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нарушений, определяют их причины и разрабатывают предложения для принятия мер по 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устранению и недопущению в дальнейшем.</w:t>
      </w:r>
    </w:p>
    <w:p w14:paraId="6DF0ADB4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проведения предварительного и текущего контроля оформляются в виде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14:paraId="4544CA6D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Акт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проверки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должен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включать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следующие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B169122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проверки (утверждается руководителем учреждения);</w:t>
      </w:r>
    </w:p>
    <w:p w14:paraId="2BCAC7E1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 и состояние систем бухгалтерского учета и отчетности,</w:t>
      </w:r>
    </w:p>
    <w:p w14:paraId="1D62C667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виды, методы и приемы, применяемые в процессе проведения контрольных мероприятий;</w:t>
      </w:r>
    </w:p>
    <w:p w14:paraId="716211B7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соблюдения законодательства России, регламентирующего порядок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 финансово-хозяйственной деятельности;</w:t>
      </w:r>
    </w:p>
    <w:p w14:paraId="5A4E9170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выводы о результатах проведения контроля;</w:t>
      </w:r>
    </w:p>
    <w:p w14:paraId="132E6E8D" w14:textId="77777777" w:rsidR="00AC29DA" w:rsidRPr="007F75D0" w:rsidRDefault="00000000" w:rsidP="0040255D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описание принятых мер и перечень мероприятий по устранению недостатков и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нарушений, выявленных в ходе последующего контроля, рекомендации по недопущению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возможных ошибок.</w:t>
      </w:r>
    </w:p>
    <w:p w14:paraId="7753CA2C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 учреждения, допустившие недостатки, искажения и нарушения, в письменной форме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представляют руководителю учреждения объяснения по вопросам, относящимся к результатам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контроля.</w:t>
      </w:r>
    </w:p>
    <w:p w14:paraId="647FE79A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По результатам проведения проверки главным бухгалтером учреждения (лицом,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 руководителем учреждения) разрабатывается план мероприятий по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устранению выявленных недостатков и нарушений с указанием сроков и ответственных лиц,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утверждается руководителем учреждения.</w:t>
      </w:r>
    </w:p>
    <w:p w14:paraId="19E4F542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истечении установленного срока главный бухгалтер незамедлительно информирует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 учреждения о выполнении мероприятий или их неисполнении с указанием причин.</w:t>
      </w:r>
    </w:p>
    <w:p w14:paraId="7FA1B78B" w14:textId="77777777" w:rsidR="00AC29DA" w:rsidRPr="007F75D0" w:rsidRDefault="00000000" w:rsidP="007F75D0">
      <w:pPr>
        <w:spacing w:before="0" w:beforeAutospacing="0" w:after="0" w:afterAutospacing="0" w:line="600" w:lineRule="atLeast"/>
        <w:ind w:firstLine="7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4. Субъекты внутреннего контроля</w:t>
      </w:r>
    </w:p>
    <w:p w14:paraId="7A0B5624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В систему субъектов внутреннего контроля входят:</w:t>
      </w:r>
    </w:p>
    <w:p w14:paraId="1FF48CA8" w14:textId="6A119FDD" w:rsidR="00AC29DA" w:rsidRPr="007F75D0" w:rsidRDefault="00000000" w:rsidP="0040255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его заместители;</w:t>
      </w:r>
    </w:p>
    <w:p w14:paraId="03C4B9F7" w14:textId="77777777" w:rsidR="00AC29DA" w:rsidRPr="007F75D0" w:rsidRDefault="00000000" w:rsidP="0040255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комиссия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внутреннему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контролю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D1EDD4C" w14:textId="7FB29992" w:rsidR="00AC29DA" w:rsidRPr="007F75D0" w:rsidRDefault="00000000" w:rsidP="0040255D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руководители и работники 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всех уровнях;</w:t>
      </w:r>
    </w:p>
    <w:p w14:paraId="141C78AA" w14:textId="77777777" w:rsidR="00AC29DA" w:rsidRPr="007F75D0" w:rsidRDefault="00000000" w:rsidP="0040255D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сторонние организации, привлекаемые для целей проверки финансово-хозяйственной деятельности учреждения.</w:t>
      </w:r>
    </w:p>
    <w:p w14:paraId="234DD33F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14:paraId="7BADE848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5. Права комиссии по проведению внутренних проверок</w:t>
      </w:r>
    </w:p>
    <w:p w14:paraId="59B50E89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Для обеспечения эффективности внутреннего контроля комиссия по проведению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внутренних проверок имеет право:</w:t>
      </w:r>
    </w:p>
    <w:p w14:paraId="11FB8BB1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соответствие финансово-хозяйственных операций действующему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законодательству;</w:t>
      </w:r>
    </w:p>
    <w:p w14:paraId="7A2ACAAE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правильность составления бухгалтерских документов и своевременного 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отражения в учете;</w:t>
      </w:r>
    </w:p>
    <w:p w14:paraId="56AE7D0E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входить (с обязательным привлечением главного бухгалтера) в помещение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проверяемого объекта, в помещения, используемые для хранения документов (архивы),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наличных денег и ценностей, компьютерной обработки данных и хранения данных на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машинных носителях;</w:t>
      </w:r>
    </w:p>
    <w:p w14:paraId="4DA50FD1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все учетные бухгалтерские регистры;</w:t>
      </w:r>
    </w:p>
    <w:p w14:paraId="505CB53E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проверять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планово-сметные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</w:rPr>
        <w:t>документы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FA1F015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ознакомляться со всеми учредительными и распорядительными документами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(приказами, распоряжениями, указаниями руководства учреждения), регулирующими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финансово-хозяйственную деятельность;</w:t>
      </w:r>
    </w:p>
    <w:p w14:paraId="5283FFF6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ознакомляться с перепиской подразделения с вышестоящими организациями, деловыми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партнерами, другими юридическими, а также физическими лицами (жалобы 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заявления);</w:t>
      </w:r>
    </w:p>
    <w:p w14:paraId="2CFF7242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14:paraId="5ECF2B69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мероприятия научной организации труда (хронометраж, фотография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 времени, метод моментальных фотографий и т. п.) с целью оценки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напряженности норм времени и норм выработки;</w:t>
      </w:r>
    </w:p>
    <w:p w14:paraId="4CC14864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состояние и сохранность товарно-материальных ценностей у материально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ответственных и подотчетных лиц;</w:t>
      </w:r>
    </w:p>
    <w:p w14:paraId="2E02F7BA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состояние, наличие и эффективность использования объектов основных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средств;</w:t>
      </w:r>
    </w:p>
    <w:p w14:paraId="42E6546A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проверять правильность оформления бухгалтерских операций, а также правильность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начислений и своевременность уплаты налогов в бюджет и сборов в государственные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внебюджетные фонды;</w:t>
      </w:r>
    </w:p>
    <w:p w14:paraId="1941490B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 от руководителей структурных подразделений справки, расчеты и объяснения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проверяемым фактам хозяйственной деятельности;</w:t>
      </w:r>
    </w:p>
    <w:p w14:paraId="789BD900" w14:textId="77777777" w:rsidR="00AC29DA" w:rsidRPr="007F75D0" w:rsidRDefault="00000000" w:rsidP="0040255D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иные действия, обусловленные спецификой деятельности комиссии и иными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факторами.</w:t>
      </w:r>
    </w:p>
    <w:p w14:paraId="0DE0C313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6. Порядок формирования, утверждения и актуализации карт</w:t>
      </w: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внутреннего финансового контроля</w:t>
      </w:r>
    </w:p>
    <w:p w14:paraId="02A85CF0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Планирование внутреннего финансового контроля, осуществляемого субъектами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контроля, заключается в формировании (актуализации) карты внутреннего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на очередной год.</w:t>
      </w:r>
    </w:p>
    <w:p w14:paraId="10021D09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 формирования (актуализации) карты внутреннего контроля включает следующие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этапы:</w:t>
      </w:r>
    </w:p>
    <w:p w14:paraId="3C209E71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анализ предметов внутреннего контроля в целях определения применяемых к ним методов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 и контрольных действий;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формирование перечня операций, действий (в том числе по формированию документов),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 для выполнения функций;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осуществление полномочий в установленной сфере деятельности (далее – Перечень) с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 необходимости или отсутствия необходимости проведения контрольных действий 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 отдельных операций.</w:t>
      </w:r>
    </w:p>
    <w:p w14:paraId="4A6B1A0F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 результате анализа предмета внутреннего контроля производится оценка существующих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 внутреннего финансового контроля на их достаточность и эффективность, а также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выявляются недостающие процедуры внутреннего контроля, отсутствие которых может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привести к возникновению негативных последствий при осуществлении возложенных на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соответствующие подразделения функций и полномочий, а также процедуры внутреннего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финансового контроля, требующие внесения изменений.</w:t>
      </w:r>
    </w:p>
    <w:p w14:paraId="09D39675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результатам оценки предмета внутреннего контроля до начала очередного года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 Перечень.</w:t>
      </w:r>
    </w:p>
    <w:p w14:paraId="153FB44A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6.3. Карта внутреннего финансового контроля содержит по каждой отражаемой в ней операции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 о должностном лице, ответственном за выполнение операции (действия по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формированию документа, необходимого для выполнения внутренней бюджетной процедуры),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периодичности выполнения операций, должностных лицах, осуществляющих контрольные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действия, методах, способах и формах осуществления контроля, сроках и периодичности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выборочного внутреннего финансового контроля, порядок оформления результатов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финансового контроля в отношении отдельных операций.</w:t>
      </w:r>
    </w:p>
    <w:p w14:paraId="47F42DAF" w14:textId="2D9FA1B6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6.4 Карты внутреннего финансового контроля составляются в отделе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финансового, бюджетного стратегического планирования 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D897241" w14:textId="79AE4A9C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6.5. Карты внутреннего финансового контроля утверждаются руководителем </w:t>
      </w:r>
      <w:r w:rsidR="00E916E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CF12618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6.6. Актуализация (формирование) карт внутреннего финансового контроля проводится не реже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 раза в год, до начала очередного финансового года:</w:t>
      </w:r>
    </w:p>
    <w:p w14:paraId="6A4F3192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принятии решения руководителем учреждения о внесении изменений в карты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финансового контроля;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 случае внесения изменений в нормативные правовые акты, регулирующие бюджетные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правоотношения, определяющих необходимость изменения внутренних бюджетных процедур.</w:t>
      </w:r>
    </w:p>
    <w:p w14:paraId="7B2D997C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Изменения при смене лиц, ответственных за выполнение контрольных действий, а также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связанные с увольнением (приемом на работу) специалистов, участвующих в проведении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контроля, могут вноситься в карту внутреннего контроля по мере необходимости,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 не позднее пяти рабочих дней после принятия соответствующего решения.</w:t>
      </w:r>
    </w:p>
    <w:p w14:paraId="1F661605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6.7. Карта внутреннего контроля и (или) Перечень могут быть оформлены как на бумажном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 так и в форме электронного документа с использованием электронной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подписи. В случае ведения карты внутреннего контроля в форме электронного документа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программное обеспечение, используемое в целях такого ведения, должно позволять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идентифицировать время занесения в карту внутреннего контроля каждой записи, без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 ее несанкционированного изменения, а также проставления необходимых отметок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ознакомлении сотрудников структурного подразделения с обязанностью осуществления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контроля.</w:t>
      </w:r>
    </w:p>
    <w:p w14:paraId="2A678DEB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6.8. Срок хранения карты внутреннего контроля и Перечня устанавливается в соответствии с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 дел соответствующего структурного подразделения и составляет пять лет.</w:t>
      </w:r>
    </w:p>
    <w:p w14:paraId="61BC2A84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актуализации в течение года карты внутреннего контроля обеспечивается хранение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утвержденных в текущем году карт внутреннего контроля.</w:t>
      </w:r>
    </w:p>
    <w:p w14:paraId="0AB7E1FF" w14:textId="77777777" w:rsidR="00AC29DA" w:rsidRPr="007F75D0" w:rsidRDefault="00000000" w:rsidP="007F75D0">
      <w:pPr>
        <w:spacing w:before="0" w:beforeAutospacing="0" w:after="0" w:afterAutospacing="0" w:line="600" w:lineRule="atLeast"/>
        <w:ind w:firstLine="7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7. Оценка рисков</w:t>
      </w:r>
    </w:p>
    <w:p w14:paraId="4B65B785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Оценка бюджетных рисков состоит в идентификации рисков по каждой указанной в Перечне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и определении уровня риска.</w:t>
      </w:r>
    </w:p>
    <w:p w14:paraId="183E58E3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Идентификация рисков заключается в определении по каждой операции (действию по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формированию документа, необходимого для выполнения внутренней бюджетной процедуры)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возможных событий, наступление которых негативно повлияет на результат внутренней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бюджетной процедуры:</w:t>
      </w:r>
    </w:p>
    <w:p w14:paraId="2AE4C1B3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несвоевременность выполнения операции;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ошибки, допущенные в ходе выполнения операции;</w:t>
      </w:r>
    </w:p>
    <w:p w14:paraId="6A46A62E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Идентификация рисков проводится путем проведения анализа информации, указанной 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представлениях и предписаниях органов государственного финансового контроля,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рекомендациях (предложениях) внутреннего финансового аудита, иной информации об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имеющихся нарушениях и недостатках в сфере бюджетных правоотношений, их причинах 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условиях, в том числе информации, содержащейся в результатах отчетов финансового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контроля.</w:t>
      </w:r>
    </w:p>
    <w:p w14:paraId="3362335D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Каждый бюджетный риск подлежит оценке по критерию «вероятность», характеризующем </w:t>
      </w:r>
      <w:proofErr w:type="spellStart"/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уожидание</w:t>
      </w:r>
      <w:proofErr w:type="spellEnd"/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наступления события, негативно влияющего на выполнение внутренних бюджетных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 и критерию «последствия», характеризующему размер наносимого ущерба, снижение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внешней оценки качества финансового менеджмента главного администратора бюджетных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средств, существенность налагаемых санкций за допущенное нарушение бюджетного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законодательства, снижение результативности (экономности) использования бюджетных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средств. По каждому критерию определяется шкала уровней вероятности (последствий) риска,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имеющая пять позиций:</w:t>
      </w:r>
    </w:p>
    <w:p w14:paraId="59594BE7" w14:textId="77777777" w:rsidR="00AC29DA" w:rsidRPr="007F75D0" w:rsidRDefault="00000000" w:rsidP="0040255D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уровень по критерию «вероятность» – невероятный (от 0% до 20%), маловероятный (от 20% до 40%), средний (от 40% до 60%), вероятный (от 60% до 80%), ожидаемый (от 80% до 100%);</w:t>
      </w:r>
    </w:p>
    <w:p w14:paraId="51C1C3F2" w14:textId="77777777" w:rsidR="00AC29DA" w:rsidRPr="007F75D0" w:rsidRDefault="00000000" w:rsidP="0040255D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уровень по критерию «последствия» – низкий, умеренный, высокий, очень высокий.</w:t>
      </w:r>
    </w:p>
    <w:p w14:paraId="1186EB64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Оценка вероятности осуществляется на основе анализа информации о следующих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причинах рисков:</w:t>
      </w:r>
    </w:p>
    <w:p w14:paraId="000111F5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недостаточность положений правовых актов,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</w:r>
    </w:p>
    <w:p w14:paraId="441A8113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длительный период обновления средств автоматизации подготовки документа;</w:t>
      </w:r>
    </w:p>
    <w:p w14:paraId="47D6A206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 необходимых для проведения операций (действий по формированию документа, необходимого для выполнения внутренней бюджетной процедуры);</w:t>
      </w:r>
    </w:p>
    <w:p w14:paraId="1012AC01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конфликта интересов у должностных лиц, осуществляющих внутренние бюджетные процедуры (например, приемка товаров, работ, услуг и оформление заявки на кассовый расход в целях оплаты закупки осуществляется одним должностным лицом);</w:t>
      </w:r>
    </w:p>
    <w:p w14:paraId="375D6473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14:paraId="14E37190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14:paraId="7488565C" w14:textId="77777777" w:rsidR="00AC29DA" w:rsidRPr="007F75D0" w:rsidRDefault="00000000" w:rsidP="0040255D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недостаточная укомплектованность подразделения, ответственного за выполнение внутренней бюджетной процедуры, а также уровня квалификации сотрудников указанного подразделения.</w:t>
      </w:r>
    </w:p>
    <w:p w14:paraId="2D65F857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Операции с уровнем риска «средний», «высокий», «очень высокий» включаются в карту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финансового контроля.</w:t>
      </w:r>
    </w:p>
    <w:p w14:paraId="3BF4F141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lastRenderedPageBreak/>
        <w:t>8. Порядок ведения, учета и хранения регистров (журналов)</w:t>
      </w: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внутреннего финансового контроля</w:t>
      </w:r>
    </w:p>
    <w:p w14:paraId="3ED827AD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8.1. Выявленные недостатки и (или) нарушения при исполнении внутренних бюджетных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 сведения о причинах и об обстоятельствах бюджетных рисков возникновения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нарушений и (или) недостатков и о предлагаемых мерах по их устранению отражаются в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регистрах (журналах) внутреннего финансового контроля.</w:t>
      </w:r>
    </w:p>
    <w:p w14:paraId="0576E241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8.2. Ведение журналов внутреннего финансового контроля осуществляется в каждом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подразделении, ответственном за выполнение внутренних бюджетных процедур.</w:t>
      </w:r>
    </w:p>
    <w:p w14:paraId="3CD29940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8.3. Информация в журналы внутреннего финансового контроля заносится уполномоченными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 на основании информации от должностных лиц, осуществляющих контрольные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 по мере их совершения в хронологическом порядке.</w:t>
      </w:r>
    </w:p>
    <w:p w14:paraId="764E0A95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8.4. Учет и хранение журналов внутреннего финансового контроля осуществляется способами,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обеспечивающими их защиту от несанкционированных исправлений, утраты целостности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в них и сохранность самих документов, в соответствии с требованиями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делопроизводства, принятыми в учреждении, в том числе с применением автоматизированных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систем.</w:t>
      </w:r>
    </w:p>
    <w:p w14:paraId="2AF8EA45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9. Ответственность</w:t>
      </w:r>
    </w:p>
    <w:p w14:paraId="2A402186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9.1. Субъекты внутреннего контроля в рамках их компетенции и в соответствии со своими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функциональными обязанностями несут ответственность за разработку, документирование,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внедрение, мониторинг и развитие внутреннего контроля во вверенных им сферах деятельности.</w:t>
      </w:r>
    </w:p>
    <w:p w14:paraId="7952DDF4" w14:textId="275AC7AD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9.2. Ответственность за организацию и функционирование системы внутреннего контроля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возлагается на </w:t>
      </w:r>
      <w:r w:rsidR="0040255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начальника отдела Давыдову Н.В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B19D665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9.3. Лица, допустившие недостатки, искажения и нарушения, несут дисциплинарную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ответственность в соответствии с требованиями Трудового кодекса РФ.</w:t>
      </w:r>
    </w:p>
    <w:p w14:paraId="2942CB2B" w14:textId="77777777" w:rsidR="00AC29DA" w:rsidRPr="007F75D0" w:rsidRDefault="00000000" w:rsidP="007F75D0">
      <w:pPr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10. Оценка состояния системы финансового контроля</w:t>
      </w:r>
    </w:p>
    <w:p w14:paraId="0278E872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10.1. Оценка эффективности системы внутреннего контроля в учреждении осуществляется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субъектами внутреннего контроля и рассматривается на специальных совещаниях, проводимых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учреждения.</w:t>
      </w:r>
    </w:p>
    <w:p w14:paraId="737A1D40" w14:textId="77777777" w:rsidR="00AC29DA" w:rsidRPr="007F75D0" w:rsidRDefault="00000000" w:rsidP="007F75D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10.2. Непосредственная оценка адекватности, достаточности и эффективности системы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контроля, а также контроль за соблюдением процедур внутреннего контроля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комиссией по внутреннему контролю.</w:t>
      </w:r>
    </w:p>
    <w:p w14:paraId="2EC1172A" w14:textId="77777777" w:rsidR="00AC29DA" w:rsidRPr="007F75D0" w:rsidRDefault="00000000" w:rsidP="0040255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указанных полномочий комиссия по внутреннему контролю представляет</w:t>
      </w:r>
      <w:r w:rsidRPr="007F75D0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руководителю учреждения результаты проверок эффективности действующих процедур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внутреннего контроля и в случае необходимости разработанные совместно с главным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бухгалтером предложения по их совершенствованию.</w:t>
      </w:r>
    </w:p>
    <w:p w14:paraId="40A27ADA" w14:textId="77777777" w:rsidR="00AC29DA" w:rsidRPr="007F75D0" w:rsidRDefault="00000000" w:rsidP="007F75D0">
      <w:pPr>
        <w:spacing w:before="0" w:beforeAutospacing="0" w:after="0" w:afterAutospacing="0" w:line="600" w:lineRule="atLeast"/>
        <w:ind w:firstLine="72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t>11. Заключительные положения</w:t>
      </w:r>
    </w:p>
    <w:p w14:paraId="344FD9CF" w14:textId="77777777" w:rsidR="00AC29DA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11.1. Все изменения и дополнения к настоящему положению утверждаются руководителем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учреждения.</w:t>
      </w:r>
    </w:p>
    <w:p w14:paraId="7AA76424" w14:textId="77777777" w:rsidR="00E916ED" w:rsidRPr="007F75D0" w:rsidRDefault="00000000" w:rsidP="007F75D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11.2. Если в результате изменения действующего законодательства России отдельные статьи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положения вступят с ним в противоречие, они утрачивают силу, преимущественную</w:t>
      </w:r>
      <w:r w:rsidRPr="007F75D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имеют положения действующего законодательства России</w:t>
      </w:r>
      <w:r w:rsidR="0040255D" w:rsidRPr="007F75D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96A97E3" w14:textId="77777777" w:rsidR="00E916ED" w:rsidRPr="007F75D0" w:rsidRDefault="00E916ED" w:rsidP="00E916E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52525"/>
          <w:spacing w:val="-2"/>
          <w:sz w:val="24"/>
          <w:szCs w:val="24"/>
          <w:lang w:val="ru-RU"/>
        </w:rPr>
      </w:pPr>
    </w:p>
    <w:p w14:paraId="4151E534" w14:textId="77777777" w:rsidR="00E916ED" w:rsidRPr="007F75D0" w:rsidRDefault="00E916ED" w:rsidP="00E916E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52525"/>
          <w:spacing w:val="-2"/>
          <w:sz w:val="24"/>
          <w:szCs w:val="24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4"/>
          <w:szCs w:val="24"/>
          <w:lang w:val="ru-RU"/>
        </w:rPr>
        <w:br w:type="page"/>
      </w:r>
    </w:p>
    <w:p w14:paraId="5E2E0E6D" w14:textId="4F13AFF3" w:rsidR="00AC29DA" w:rsidRPr="007F75D0" w:rsidRDefault="00000000" w:rsidP="00E916ED">
      <w:pPr>
        <w:spacing w:before="0" w:beforeAutospacing="0" w:after="0" w:afterAutospacing="0"/>
        <w:jc w:val="both"/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</w:pPr>
      <w:r w:rsidRPr="007F75D0">
        <w:rPr>
          <w:rFonts w:ascii="Times New Roman" w:hAnsi="Times New Roman" w:cs="Times New Roman"/>
          <w:color w:val="252525"/>
          <w:spacing w:val="-2"/>
          <w:sz w:val="26"/>
          <w:szCs w:val="26"/>
          <w:lang w:val="ru-RU"/>
        </w:rPr>
        <w:lastRenderedPageBreak/>
        <w:t>График проведения внутренних проверок финансово-хозяйственной деятельности</w:t>
      </w:r>
    </w:p>
    <w:p w14:paraId="1BFF5CE0" w14:textId="77777777" w:rsidR="00E916ED" w:rsidRPr="007F75D0" w:rsidRDefault="00E916ED" w:rsidP="00E916E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2313"/>
        <w:gridCol w:w="1477"/>
        <w:gridCol w:w="1325"/>
        <w:gridCol w:w="3846"/>
      </w:tblGrid>
      <w:tr w:rsidR="00E916ED" w:rsidRPr="007F75D0" w14:paraId="4AD8B9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C5C71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323A8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BE3E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450A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Период, за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556B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E916ED" w:rsidRPr="007F75D0" w14:paraId="0DDA9D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DC175" w14:textId="4656832C" w:rsidR="00AC29DA" w:rsidRPr="007F75D0" w:rsidRDefault="0040255D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391C7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44D4" w14:textId="196A2081" w:rsidR="00AC29DA" w:rsidRPr="007F75D0" w:rsidRDefault="00E916ED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 н</w:t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1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14:paraId="56794212" w14:textId="5D6B0411" w:rsidR="00AC29DA" w:rsidRPr="007F75D0" w:rsidRDefault="00AC29DA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88A34" w14:textId="5D7D5E38" w:rsidR="00AC29DA" w:rsidRPr="007F75D0" w:rsidRDefault="00E916ED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AA250" w14:textId="63CF10DD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  <w:r w:rsidR="00E916ED"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(заведующий отделом финансового, бюджетного стратегического планирования администрации)</w:t>
            </w:r>
          </w:p>
          <w:p w14:paraId="7B01C474" w14:textId="7FF30380" w:rsidR="00AC29DA" w:rsidRPr="007F75D0" w:rsidRDefault="00AC29DA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16ED" w:rsidRPr="007F75D0" w14:paraId="0277F7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F2C9" w14:textId="7492E131" w:rsidR="00AC29DA" w:rsidRPr="007F75D0" w:rsidRDefault="0040255D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FCCE8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 с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Казначейством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внебюджетными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фондами, другими</w:t>
            </w: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A97D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6E5A5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3973D" w14:textId="77777777" w:rsidR="00E916ED" w:rsidRPr="007F75D0" w:rsidRDefault="00000000" w:rsidP="00E916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</w:t>
            </w:r>
            <w:proofErr w:type="gram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r w:rsidR="00E916ED"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E916ED"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отделом финансового, бюджетного стратегического планирования администрации)</w:t>
            </w:r>
          </w:p>
          <w:p w14:paraId="0D84BE7D" w14:textId="165DF22E" w:rsidR="00AC29DA" w:rsidRPr="007F75D0" w:rsidRDefault="00AC29DA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88C8931" w14:textId="28DA4182" w:rsidR="00AC29DA" w:rsidRPr="007F75D0" w:rsidRDefault="00AC29DA" w:rsidP="00402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16ED" w:rsidRPr="007F75D0" w14:paraId="0C240D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F0279" w14:textId="08B130C5" w:rsidR="00AC29DA" w:rsidRPr="007F75D0" w:rsidRDefault="0040255D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C2FD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нефинансовых</w:t>
            </w:r>
            <w:proofErr w:type="spellEnd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2506" w14:textId="6429BFA4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916ED" w:rsidRPr="007F75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2B1A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48B4" w14:textId="77777777" w:rsidR="00AC29DA" w:rsidRPr="007F75D0" w:rsidRDefault="00000000" w:rsidP="00402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 w:rsidRPr="007F7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E916ED" w:rsidRPr="007F75D0" w14:paraId="430675C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20FB" w14:textId="77777777" w:rsidR="00AC29DA" w:rsidRPr="007F75D0" w:rsidRDefault="00AC29DA" w:rsidP="0040255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4B3F" w14:textId="77777777" w:rsidR="00AC29DA" w:rsidRPr="007F75D0" w:rsidRDefault="00AC29DA" w:rsidP="0040255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6A719" w14:textId="77777777" w:rsidR="00AC29DA" w:rsidRPr="007F75D0" w:rsidRDefault="00AC29DA" w:rsidP="0040255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5439E" w14:textId="77777777" w:rsidR="00AC29DA" w:rsidRPr="007F75D0" w:rsidRDefault="00AC29DA" w:rsidP="0040255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006EC" w14:textId="77777777" w:rsidR="00AC29DA" w:rsidRPr="007F75D0" w:rsidRDefault="00AC29DA" w:rsidP="0040255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E06E36" w14:textId="77777777" w:rsidR="00AC29DA" w:rsidRPr="007F75D0" w:rsidRDefault="00AC29DA" w:rsidP="004025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AF455" w14:textId="77777777" w:rsidR="00AC29DA" w:rsidRPr="007F75D0" w:rsidRDefault="00AC29DA" w:rsidP="004025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29DA" w:rsidRPr="007F75D0" w:rsidSect="00E916E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0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71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85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02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96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55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46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C0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D1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13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D3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94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97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35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03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A0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63434">
    <w:abstractNumId w:val="14"/>
  </w:num>
  <w:num w:numId="2" w16cid:durableId="1350598097">
    <w:abstractNumId w:val="10"/>
  </w:num>
  <w:num w:numId="3" w16cid:durableId="829563590">
    <w:abstractNumId w:val="0"/>
  </w:num>
  <w:num w:numId="4" w16cid:durableId="592514547">
    <w:abstractNumId w:val="2"/>
  </w:num>
  <w:num w:numId="5" w16cid:durableId="1960065154">
    <w:abstractNumId w:val="7"/>
  </w:num>
  <w:num w:numId="6" w16cid:durableId="1823807464">
    <w:abstractNumId w:val="12"/>
  </w:num>
  <w:num w:numId="7" w16cid:durableId="1901163709">
    <w:abstractNumId w:val="8"/>
  </w:num>
  <w:num w:numId="8" w16cid:durableId="1970159789">
    <w:abstractNumId w:val="4"/>
  </w:num>
  <w:num w:numId="9" w16cid:durableId="65344600">
    <w:abstractNumId w:val="3"/>
  </w:num>
  <w:num w:numId="10" w16cid:durableId="908006330">
    <w:abstractNumId w:val="5"/>
  </w:num>
  <w:num w:numId="11" w16cid:durableId="1293637194">
    <w:abstractNumId w:val="16"/>
  </w:num>
  <w:num w:numId="12" w16cid:durableId="897126452">
    <w:abstractNumId w:val="11"/>
  </w:num>
  <w:num w:numId="13" w16cid:durableId="2144033391">
    <w:abstractNumId w:val="1"/>
  </w:num>
  <w:num w:numId="14" w16cid:durableId="605045385">
    <w:abstractNumId w:val="13"/>
  </w:num>
  <w:num w:numId="15" w16cid:durableId="117795550">
    <w:abstractNumId w:val="6"/>
  </w:num>
  <w:num w:numId="16" w16cid:durableId="1499535702">
    <w:abstractNumId w:val="9"/>
  </w:num>
  <w:num w:numId="17" w16cid:durableId="1272972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34DF"/>
    <w:rsid w:val="002D33B1"/>
    <w:rsid w:val="002D3591"/>
    <w:rsid w:val="003514A0"/>
    <w:rsid w:val="0040255D"/>
    <w:rsid w:val="00435969"/>
    <w:rsid w:val="004F7E17"/>
    <w:rsid w:val="005A05CE"/>
    <w:rsid w:val="00653AF6"/>
    <w:rsid w:val="007F75D0"/>
    <w:rsid w:val="00A627DA"/>
    <w:rsid w:val="00AC29DA"/>
    <w:rsid w:val="00B73A5A"/>
    <w:rsid w:val="00D37607"/>
    <w:rsid w:val="00E438A1"/>
    <w:rsid w:val="00E916E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F05D"/>
  <w15:docId w15:val="{31ADC30B-AB7F-4DF5-98DA-2E2880A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2024-05-24T08:24:00Z</cp:lastPrinted>
  <dcterms:created xsi:type="dcterms:W3CDTF">2024-05-22T13:05:00Z</dcterms:created>
  <dcterms:modified xsi:type="dcterms:W3CDTF">2024-05-24T08:25:00Z</dcterms:modified>
</cp:coreProperties>
</file>