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094F6" w14:textId="6C97F220" w:rsidR="005D633C" w:rsidRDefault="005D633C" w:rsidP="005D633C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75B93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975B93">
        <w:rPr>
          <w:lang w:val="ru-RU"/>
        </w:rPr>
        <w:br/>
      </w:r>
      <w:r w:rsidRPr="00975B93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учетной политике </w:t>
      </w:r>
    </w:p>
    <w:p w14:paraId="6EBF700A" w14:textId="77777777" w:rsidR="005D633C" w:rsidRPr="008361EB" w:rsidRDefault="005D633C" w:rsidP="005D633C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целей бюджетного учета</w:t>
      </w:r>
    </w:p>
    <w:p w14:paraId="413A2532" w14:textId="77777777" w:rsidR="005D633C" w:rsidRPr="00975B93" w:rsidRDefault="005D633C" w:rsidP="005D63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0858719" w14:textId="77777777" w:rsidR="00284B3C" w:rsidRPr="005D633C" w:rsidRDefault="00000000" w:rsidP="005D633C">
      <w:pPr>
        <w:pBdr>
          <w:top w:val="none" w:sz="0" w:space="0" w:color="222222"/>
          <w:left w:val="none" w:sz="0" w:space="1" w:color="222222"/>
          <w:bottom w:val="single" w:sz="0" w:space="26" w:color="CCCCCC"/>
          <w:right w:val="none" w:sz="0" w:space="0" w:color="222222"/>
        </w:pBdr>
        <w:spacing w:before="0" w:beforeAutospacing="0" w:after="0" w:afterAutospacing="0" w:line="0" w:lineRule="atLeast"/>
        <w:jc w:val="center"/>
        <w:rPr>
          <w:color w:val="222222"/>
          <w:sz w:val="26"/>
          <w:szCs w:val="26"/>
          <w:lang w:val="ru-RU"/>
        </w:rPr>
      </w:pPr>
      <w:r w:rsidRPr="005D633C">
        <w:rPr>
          <w:color w:val="222222"/>
          <w:sz w:val="26"/>
          <w:szCs w:val="26"/>
          <w:lang w:val="ru-RU"/>
        </w:rPr>
        <w:t>ПОЛОЖЕНИЕ</w:t>
      </w:r>
    </w:p>
    <w:p w14:paraId="3D9C86ED" w14:textId="77777777" w:rsidR="00284B3C" w:rsidRPr="005D633C" w:rsidRDefault="00284B3C" w:rsidP="005D633C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</w:p>
    <w:p w14:paraId="38F0F875" w14:textId="77777777" w:rsidR="00284B3C" w:rsidRPr="005D633C" w:rsidRDefault="00000000" w:rsidP="005D633C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 w:line="0" w:lineRule="atLeast"/>
        <w:jc w:val="center"/>
        <w:rPr>
          <w:color w:val="222222"/>
          <w:sz w:val="26"/>
          <w:szCs w:val="26"/>
          <w:lang w:val="ru-RU"/>
        </w:rPr>
      </w:pPr>
      <w:r w:rsidRPr="005D633C">
        <w:rPr>
          <w:color w:val="222222"/>
          <w:sz w:val="26"/>
          <w:szCs w:val="26"/>
          <w:lang w:val="ru-RU"/>
        </w:rPr>
        <w:t>о признании кредиторской задолженности невостребованной</w:t>
      </w:r>
    </w:p>
    <w:p w14:paraId="0F78697D" w14:textId="77777777" w:rsidR="00284B3C" w:rsidRPr="005D633C" w:rsidRDefault="00000000" w:rsidP="005D633C">
      <w:pPr>
        <w:spacing w:before="0" w:beforeAutospacing="0" w:after="0" w:afterAutospacing="0" w:line="600" w:lineRule="atLeast"/>
        <w:ind w:firstLine="720"/>
        <w:jc w:val="both"/>
        <w:rPr>
          <w:color w:val="252525"/>
          <w:spacing w:val="-2"/>
          <w:sz w:val="26"/>
          <w:szCs w:val="26"/>
          <w:lang w:val="ru-RU"/>
        </w:rPr>
      </w:pPr>
      <w:r w:rsidRPr="005D633C">
        <w:rPr>
          <w:color w:val="252525"/>
          <w:spacing w:val="-2"/>
          <w:sz w:val="26"/>
          <w:szCs w:val="26"/>
          <w:lang w:val="ru-RU"/>
        </w:rPr>
        <w:t>1. Общие положения</w:t>
      </w:r>
    </w:p>
    <w:p w14:paraId="197390BE" w14:textId="42EE3B32" w:rsidR="00284B3C" w:rsidRPr="005D633C" w:rsidRDefault="00000000" w:rsidP="005D633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 xml:space="preserve">1.1. Настоящее Положение разработано в соответствии с Гражданским кодексом, Законом от 06.12.2011 </w:t>
      </w:r>
      <w:r w:rsidR="005D633C" w:rsidRPr="005D633C">
        <w:rPr>
          <w:rFonts w:hAnsi="Times New Roman" w:cs="Times New Roman"/>
          <w:color w:val="000000"/>
          <w:sz w:val="26"/>
          <w:szCs w:val="26"/>
          <w:lang w:val="ru-RU"/>
        </w:rPr>
        <w:t xml:space="preserve">года </w:t>
      </w: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№ 402-ФЗ «О бухгалтерском учете»,</w:t>
      </w:r>
      <w:r w:rsidRPr="005D633C">
        <w:rPr>
          <w:rFonts w:hAnsi="Times New Roman" w:cs="Times New Roman"/>
          <w:color w:val="000000"/>
          <w:sz w:val="26"/>
          <w:szCs w:val="26"/>
        </w:rPr>
        <w:t> </w:t>
      </w: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приказом Минфина России от 01.12.2010</w:t>
      </w:r>
      <w:r w:rsidRPr="005D633C">
        <w:rPr>
          <w:rFonts w:hAnsi="Times New Roman" w:cs="Times New Roman"/>
          <w:color w:val="000000"/>
          <w:sz w:val="26"/>
          <w:szCs w:val="26"/>
        </w:rPr>
        <w:t> </w:t>
      </w:r>
      <w:r w:rsidR="005D633C" w:rsidRPr="005D633C">
        <w:rPr>
          <w:rFonts w:hAnsi="Times New Roman" w:cs="Times New Roman"/>
          <w:color w:val="000000"/>
          <w:sz w:val="26"/>
          <w:szCs w:val="26"/>
          <w:lang w:val="ru-RU"/>
        </w:rPr>
        <w:t xml:space="preserve">года </w:t>
      </w: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№ 157н.</w:t>
      </w:r>
    </w:p>
    <w:p w14:paraId="01848293" w14:textId="72EACF38" w:rsidR="00284B3C" w:rsidRPr="005D633C" w:rsidRDefault="00000000" w:rsidP="005D633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1.2. Положение устанавливает правила и условия признания кредиторской задолженности</w:t>
      </w:r>
      <w:r w:rsidRPr="005D633C">
        <w:rPr>
          <w:rFonts w:hAnsi="Times New Roman" w:cs="Times New Roman"/>
          <w:color w:val="000000"/>
          <w:sz w:val="26"/>
          <w:szCs w:val="26"/>
        </w:rPr>
        <w:t> </w:t>
      </w:r>
      <w:r w:rsidR="00B40E64" w:rsidRPr="005D633C">
        <w:rPr>
          <w:rFonts w:hAnsi="Times New Roman" w:cs="Times New Roman"/>
          <w:color w:val="000000"/>
          <w:sz w:val="26"/>
          <w:szCs w:val="26"/>
          <w:lang w:val="ru-RU"/>
        </w:rPr>
        <w:t xml:space="preserve">администрации </w:t>
      </w:r>
      <w:r w:rsidR="005D633C" w:rsidRPr="005D633C">
        <w:rPr>
          <w:rFonts w:hAnsi="Times New Roman" w:cs="Times New Roman"/>
          <w:color w:val="000000"/>
          <w:sz w:val="26"/>
          <w:szCs w:val="26"/>
          <w:lang w:val="ru-RU"/>
        </w:rPr>
        <w:t>(исполнительно-распорядительного органа) муниципального района «Ферзиковский район»</w:t>
      </w:r>
      <w:r w:rsidR="00B40E64" w:rsidRPr="005D633C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невостребованной кредиторами с целью списания с балансового или забалансового учета.</w:t>
      </w:r>
    </w:p>
    <w:p w14:paraId="5391E1B2" w14:textId="32CD4C73" w:rsidR="00284B3C" w:rsidRPr="005D633C" w:rsidRDefault="00000000" w:rsidP="005D633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 xml:space="preserve">1.3. Решение о признании кредиторской задолженности невостребованной принимает комиссия </w:t>
      </w:r>
      <w:r w:rsidR="005D633C" w:rsidRPr="005D633C">
        <w:rPr>
          <w:rFonts w:hAnsi="Times New Roman" w:cs="Times New Roman"/>
          <w:color w:val="000000"/>
          <w:sz w:val="26"/>
          <w:szCs w:val="26"/>
          <w:lang w:val="ru-RU"/>
        </w:rPr>
        <w:t>администрации</w:t>
      </w: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 xml:space="preserve"> по поступлению и выбытию активов.</w:t>
      </w:r>
    </w:p>
    <w:p w14:paraId="1E8C4E85" w14:textId="77777777" w:rsidR="00284B3C" w:rsidRPr="005D633C" w:rsidRDefault="00000000" w:rsidP="005D633C">
      <w:pPr>
        <w:spacing w:before="0" w:beforeAutospacing="0" w:after="0" w:afterAutospacing="0" w:line="600" w:lineRule="atLeast"/>
        <w:ind w:firstLine="720"/>
        <w:jc w:val="both"/>
        <w:rPr>
          <w:color w:val="252525"/>
          <w:spacing w:val="-2"/>
          <w:sz w:val="26"/>
          <w:szCs w:val="26"/>
          <w:lang w:val="ru-RU"/>
        </w:rPr>
      </w:pPr>
      <w:r w:rsidRPr="005D633C">
        <w:rPr>
          <w:color w:val="252525"/>
          <w:spacing w:val="-2"/>
          <w:sz w:val="26"/>
          <w:szCs w:val="26"/>
          <w:lang w:val="ru-RU"/>
        </w:rPr>
        <w:t>2. Критерии признания кредиторской задолженности невостребованной кредиторами</w:t>
      </w:r>
    </w:p>
    <w:p w14:paraId="07AD15FE" w14:textId="77777777" w:rsidR="00284B3C" w:rsidRPr="005D633C" w:rsidRDefault="00000000" w:rsidP="005D633C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2.1. Невостребованной признается</w:t>
      </w:r>
      <w:r w:rsidRPr="005D633C">
        <w:rPr>
          <w:rFonts w:hAnsi="Times New Roman" w:cs="Times New Roman"/>
          <w:color w:val="000000"/>
          <w:sz w:val="26"/>
          <w:szCs w:val="26"/>
        </w:rPr>
        <w:t> </w:t>
      </w: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просроченная кредиторская задолженность:</w:t>
      </w:r>
    </w:p>
    <w:p w14:paraId="1631644D" w14:textId="77777777" w:rsidR="00284B3C" w:rsidRPr="005D633C" w:rsidRDefault="00000000" w:rsidP="005D633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в отношении которой кредитор не предъявил требования;</w:t>
      </w:r>
    </w:p>
    <w:p w14:paraId="7FE1AC32" w14:textId="77777777" w:rsidR="00284B3C" w:rsidRPr="005D633C" w:rsidRDefault="00000000" w:rsidP="005D633C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которая носит заявительный характер, при этом кредитор не подтвердил задолженность по результатам инвентаризации.</w:t>
      </w:r>
    </w:p>
    <w:p w14:paraId="0F97EC48" w14:textId="77777777" w:rsidR="00284B3C" w:rsidRPr="005D633C" w:rsidRDefault="00000000" w:rsidP="005D633C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2.2. Основанием для признания кредиторской задолженности невостребованной является:</w:t>
      </w:r>
    </w:p>
    <w:p w14:paraId="52505235" w14:textId="77777777" w:rsidR="00284B3C" w:rsidRPr="005D633C" w:rsidRDefault="00000000" w:rsidP="005D633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истечение срока исковой давности (ст. 196 ГК РФ);</w:t>
      </w:r>
    </w:p>
    <w:p w14:paraId="6E6EA31A" w14:textId="77777777" w:rsidR="00284B3C" w:rsidRPr="005D633C" w:rsidRDefault="00000000" w:rsidP="005D633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прекращение обязательства вследствие невозможности его исполнения в соответствии с гражданским законодательством (ст. 416 ГК РФ);</w:t>
      </w:r>
    </w:p>
    <w:p w14:paraId="25741335" w14:textId="77777777" w:rsidR="00284B3C" w:rsidRPr="005D633C" w:rsidRDefault="00000000" w:rsidP="005D633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прекращение обязательства на основании акта государственного органа (ст. 417 ГК РФ);</w:t>
      </w:r>
    </w:p>
    <w:p w14:paraId="7111AE58" w14:textId="77777777" w:rsidR="00284B3C" w:rsidRPr="005D633C" w:rsidRDefault="00000000" w:rsidP="005D633C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ликвидация юридического лица</w:t>
      </w:r>
      <w:r w:rsidRPr="005D633C">
        <w:rPr>
          <w:rFonts w:hAnsi="Times New Roman" w:cs="Times New Roman"/>
          <w:color w:val="000000"/>
          <w:sz w:val="26"/>
          <w:szCs w:val="26"/>
        </w:rPr>
        <w:t> </w:t>
      </w: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или смерть гражданина (ст. 419 ГК РФ).</w:t>
      </w:r>
    </w:p>
    <w:p w14:paraId="4E5A5ADB" w14:textId="77777777" w:rsidR="00284B3C" w:rsidRPr="005D633C" w:rsidRDefault="00000000" w:rsidP="005D633C">
      <w:pPr>
        <w:spacing w:before="0" w:beforeAutospacing="0" w:after="0" w:afterAutospacing="0" w:line="600" w:lineRule="atLeast"/>
        <w:ind w:firstLine="420"/>
        <w:jc w:val="both"/>
        <w:rPr>
          <w:color w:val="252525"/>
          <w:spacing w:val="-2"/>
          <w:sz w:val="26"/>
          <w:szCs w:val="26"/>
          <w:lang w:val="ru-RU"/>
        </w:rPr>
      </w:pPr>
      <w:r w:rsidRPr="005D633C">
        <w:rPr>
          <w:color w:val="252525"/>
          <w:spacing w:val="-2"/>
          <w:sz w:val="26"/>
          <w:szCs w:val="26"/>
          <w:lang w:val="ru-RU"/>
        </w:rPr>
        <w:t>3. Порядок признания кредиторской задолженности невостребованной</w:t>
      </w:r>
    </w:p>
    <w:p w14:paraId="7B5C6B2E" w14:textId="34E3C328" w:rsidR="00284B3C" w:rsidRPr="005D633C" w:rsidRDefault="00000000" w:rsidP="005D633C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 xml:space="preserve">3.1. Комиссия принимает решение о признании кредиторской задолженности на основании служебной записки </w:t>
      </w:r>
      <w:r w:rsidR="005D633C" w:rsidRPr="005D633C">
        <w:rPr>
          <w:rFonts w:hAnsi="Times New Roman" w:cs="Times New Roman"/>
          <w:color w:val="000000"/>
          <w:sz w:val="26"/>
          <w:szCs w:val="26"/>
          <w:lang w:val="ru-RU"/>
        </w:rPr>
        <w:t xml:space="preserve">заведующего отделом финансового, бюджетного стратегического планирования администрации </w:t>
      </w: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либо результатов инвентаризации кредиторской задолженности – Акта о результатах инвентаризации (ф. 0504835) и данных соответствующих инвентаризационных описей.</w:t>
      </w:r>
    </w:p>
    <w:p w14:paraId="2388CBEF" w14:textId="77777777" w:rsidR="00284B3C" w:rsidRPr="005D633C" w:rsidRDefault="00000000" w:rsidP="005D63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Срок для принятия решения –</w:t>
      </w:r>
      <w:r w:rsidRPr="005D633C">
        <w:rPr>
          <w:rFonts w:hAnsi="Times New Roman" w:cs="Times New Roman"/>
          <w:color w:val="000000"/>
          <w:sz w:val="26"/>
          <w:szCs w:val="26"/>
        </w:rPr>
        <w:t> </w:t>
      </w: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не позднее одного рабочего</w:t>
      </w:r>
      <w:r w:rsidRPr="005D633C">
        <w:rPr>
          <w:rFonts w:hAnsi="Times New Roman" w:cs="Times New Roman"/>
          <w:color w:val="000000"/>
          <w:sz w:val="26"/>
          <w:szCs w:val="26"/>
        </w:rPr>
        <w:t> </w:t>
      </w: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дня</w:t>
      </w:r>
      <w:r w:rsidRPr="005D633C">
        <w:rPr>
          <w:rFonts w:hAnsi="Times New Roman" w:cs="Times New Roman"/>
          <w:color w:val="000000"/>
          <w:sz w:val="26"/>
          <w:szCs w:val="26"/>
        </w:rPr>
        <w:t> </w:t>
      </w: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после поступления служебной записки</w:t>
      </w:r>
      <w:r w:rsidRPr="005D633C">
        <w:rPr>
          <w:rFonts w:hAnsi="Times New Roman" w:cs="Times New Roman"/>
          <w:color w:val="000000"/>
          <w:sz w:val="26"/>
          <w:szCs w:val="26"/>
        </w:rPr>
        <w:t> </w:t>
      </w: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либо Акта о результатах инвентаризации (ф. 0504835).</w:t>
      </w:r>
    </w:p>
    <w:p w14:paraId="52044BFE" w14:textId="77777777" w:rsidR="00284B3C" w:rsidRPr="005D633C" w:rsidRDefault="00000000" w:rsidP="005D633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3.2. Комиссия может признать кредиторскую задолженность невостребованной или откажет в признании. Для этого комиссия проводит анализ документов, указанных в</w:t>
      </w:r>
      <w:r w:rsidRPr="005D633C">
        <w:rPr>
          <w:rFonts w:hAnsi="Times New Roman" w:cs="Times New Roman"/>
          <w:color w:val="000000"/>
          <w:sz w:val="26"/>
          <w:szCs w:val="26"/>
        </w:rPr>
        <w:t> </w:t>
      </w: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пункте 3.3</w:t>
      </w:r>
      <w:r w:rsidRPr="005D633C">
        <w:rPr>
          <w:rFonts w:hAnsi="Times New Roman" w:cs="Times New Roman"/>
          <w:color w:val="000000"/>
          <w:sz w:val="26"/>
          <w:szCs w:val="26"/>
        </w:rPr>
        <w:t> </w:t>
      </w: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настоящего Положения.</w:t>
      </w:r>
    </w:p>
    <w:p w14:paraId="09E423A5" w14:textId="77777777" w:rsidR="00284B3C" w:rsidRPr="005D633C" w:rsidRDefault="00000000" w:rsidP="005D633C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3.3. Для признания кредиторской задолженности невостребованной необходимы следующие документы:</w:t>
      </w:r>
    </w:p>
    <w:p w14:paraId="103838A7" w14:textId="77777777" w:rsidR="00284B3C" w:rsidRPr="005D633C" w:rsidRDefault="00000000" w:rsidP="005D633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документ, содержащий сведения из ЕГРЮЛ о ликвидации юридического лица или об отсутствии</w:t>
      </w:r>
      <w:r w:rsidRPr="005D633C">
        <w:rPr>
          <w:rFonts w:hAnsi="Times New Roman" w:cs="Times New Roman"/>
          <w:color w:val="000000"/>
          <w:sz w:val="26"/>
          <w:szCs w:val="26"/>
        </w:rPr>
        <w:t> </w:t>
      </w: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 xml:space="preserve">сведений о юридическом лице в ЕГРЮЛ. </w:t>
      </w:r>
      <w:proofErr w:type="spellStart"/>
      <w:r w:rsidRPr="005D633C">
        <w:rPr>
          <w:rFonts w:hAnsi="Times New Roman" w:cs="Times New Roman"/>
          <w:color w:val="000000"/>
          <w:sz w:val="26"/>
          <w:szCs w:val="26"/>
        </w:rPr>
        <w:t>Сведения</w:t>
      </w:r>
      <w:proofErr w:type="spellEnd"/>
      <w:r w:rsidRPr="005D633C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633C">
        <w:rPr>
          <w:rFonts w:hAnsi="Times New Roman" w:cs="Times New Roman"/>
          <w:color w:val="000000"/>
          <w:sz w:val="26"/>
          <w:szCs w:val="26"/>
        </w:rPr>
        <w:t>проверяются</w:t>
      </w:r>
      <w:proofErr w:type="spellEnd"/>
      <w:r w:rsidRPr="005D633C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633C">
        <w:rPr>
          <w:rFonts w:hAnsi="Times New Roman" w:cs="Times New Roman"/>
          <w:color w:val="000000"/>
          <w:sz w:val="26"/>
          <w:szCs w:val="26"/>
        </w:rPr>
        <w:t>на</w:t>
      </w:r>
      <w:proofErr w:type="spellEnd"/>
      <w:r w:rsidRPr="005D633C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633C">
        <w:rPr>
          <w:rFonts w:hAnsi="Times New Roman" w:cs="Times New Roman"/>
          <w:color w:val="000000"/>
          <w:sz w:val="26"/>
          <w:szCs w:val="26"/>
        </w:rPr>
        <w:t>сайте</w:t>
      </w:r>
      <w:proofErr w:type="spellEnd"/>
      <w:r w:rsidRPr="005D633C">
        <w:rPr>
          <w:rFonts w:hAnsi="Times New Roman" w:cs="Times New Roman"/>
          <w:color w:val="000000"/>
          <w:sz w:val="26"/>
          <w:szCs w:val="26"/>
        </w:rPr>
        <w:t xml:space="preserve"> egrul.nalog.ru;</w:t>
      </w:r>
    </w:p>
    <w:p w14:paraId="57E20BA0" w14:textId="77777777" w:rsidR="00284B3C" w:rsidRPr="005D633C" w:rsidRDefault="00000000" w:rsidP="005D633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 xml:space="preserve">документ,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ЕГРИП. </w:t>
      </w:r>
      <w:proofErr w:type="spellStart"/>
      <w:r w:rsidRPr="005D633C">
        <w:rPr>
          <w:rFonts w:hAnsi="Times New Roman" w:cs="Times New Roman"/>
          <w:color w:val="000000"/>
          <w:sz w:val="26"/>
          <w:szCs w:val="26"/>
        </w:rPr>
        <w:t>Сведения</w:t>
      </w:r>
      <w:proofErr w:type="spellEnd"/>
      <w:r w:rsidRPr="005D633C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633C">
        <w:rPr>
          <w:rFonts w:hAnsi="Times New Roman" w:cs="Times New Roman"/>
          <w:color w:val="000000"/>
          <w:sz w:val="26"/>
          <w:szCs w:val="26"/>
        </w:rPr>
        <w:t>проверяются</w:t>
      </w:r>
      <w:proofErr w:type="spellEnd"/>
      <w:r w:rsidRPr="005D633C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633C">
        <w:rPr>
          <w:rFonts w:hAnsi="Times New Roman" w:cs="Times New Roman"/>
          <w:color w:val="000000"/>
          <w:sz w:val="26"/>
          <w:szCs w:val="26"/>
        </w:rPr>
        <w:t>на</w:t>
      </w:r>
      <w:proofErr w:type="spellEnd"/>
      <w:r w:rsidRPr="005D633C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633C">
        <w:rPr>
          <w:rFonts w:hAnsi="Times New Roman" w:cs="Times New Roman"/>
          <w:color w:val="000000"/>
          <w:sz w:val="26"/>
          <w:szCs w:val="26"/>
        </w:rPr>
        <w:t>сайте</w:t>
      </w:r>
      <w:proofErr w:type="spellEnd"/>
      <w:r w:rsidRPr="005D633C">
        <w:rPr>
          <w:rFonts w:hAnsi="Times New Roman" w:cs="Times New Roman"/>
          <w:color w:val="000000"/>
          <w:sz w:val="26"/>
          <w:szCs w:val="26"/>
        </w:rPr>
        <w:t xml:space="preserve"> egrul.nalog.ru;</w:t>
      </w:r>
    </w:p>
    <w:p w14:paraId="15E4D25E" w14:textId="77777777" w:rsidR="00284B3C" w:rsidRPr="005D633C" w:rsidRDefault="00000000" w:rsidP="005D633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копия свидетельства о смерти гражданина (справка из отдела ЗАГС) или копия судебного решения об объявлении физического лица (индивидуального предпринимателя) умершим или о признании его безвестно отсутствующим;</w:t>
      </w:r>
    </w:p>
    <w:p w14:paraId="06672071" w14:textId="77777777" w:rsidR="00284B3C" w:rsidRPr="005D633C" w:rsidRDefault="00000000" w:rsidP="005D633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копия постановления о прекращении исполнительного производства;</w:t>
      </w:r>
    </w:p>
    <w:p w14:paraId="3D543CAF" w14:textId="77777777" w:rsidR="00284B3C" w:rsidRPr="005D633C" w:rsidRDefault="00000000" w:rsidP="005D633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документы, подтверждающие истечение срока исковой давности (договоры, платежные</w:t>
      </w:r>
      <w:r w:rsidRPr="005D633C">
        <w:rPr>
          <w:rFonts w:hAnsi="Times New Roman" w:cs="Times New Roman"/>
          <w:color w:val="000000"/>
          <w:sz w:val="26"/>
          <w:szCs w:val="26"/>
        </w:rPr>
        <w:t> </w:t>
      </w: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документы, товарные накладные, акты выполненных работ (оказанных услуг), акты</w:t>
      </w:r>
      <w:r w:rsidRPr="005D633C">
        <w:rPr>
          <w:rFonts w:hAnsi="Times New Roman" w:cs="Times New Roman"/>
          <w:color w:val="000000"/>
          <w:sz w:val="26"/>
          <w:szCs w:val="26"/>
        </w:rPr>
        <w:t> </w:t>
      </w: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инвентаризации,</w:t>
      </w:r>
      <w:r w:rsidRPr="005D633C">
        <w:rPr>
          <w:rFonts w:hAnsi="Times New Roman" w:cs="Times New Roman"/>
          <w:color w:val="000000"/>
          <w:sz w:val="26"/>
          <w:szCs w:val="26"/>
        </w:rPr>
        <w:t> </w:t>
      </w: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другие документы);</w:t>
      </w:r>
    </w:p>
    <w:p w14:paraId="63A8D0CD" w14:textId="77777777" w:rsidR="00284B3C" w:rsidRPr="005D633C" w:rsidRDefault="00000000" w:rsidP="005D633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копия акта государственного органа или органа местного самоуправления, вследствие которого</w:t>
      </w:r>
      <w:r w:rsidRPr="005D633C">
        <w:rPr>
          <w:rFonts w:hAnsi="Times New Roman" w:cs="Times New Roman"/>
          <w:color w:val="000000"/>
          <w:sz w:val="26"/>
          <w:szCs w:val="26"/>
        </w:rPr>
        <w:t> </w:t>
      </w: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исполнение обязательства становится невозможным полностью или частично;</w:t>
      </w:r>
    </w:p>
    <w:p w14:paraId="5E5F3066" w14:textId="77777777" w:rsidR="00284B3C" w:rsidRPr="005D633C" w:rsidRDefault="00000000" w:rsidP="005D633C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документ, содержащий сведения уполномоченного органа о наступлении чрезвычайных или других непредвиденных обстоятельств.</w:t>
      </w:r>
    </w:p>
    <w:p w14:paraId="04D0906D" w14:textId="77777777" w:rsidR="00284B3C" w:rsidRPr="005D633C" w:rsidRDefault="00000000" w:rsidP="005D633C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3.4. Решение комиссии оформляется в Решении о списании задолженности, невостребованной кредиторами (ф. 0510437) (утв. приказом Минфина от 15.04.2021 №</w:t>
      </w:r>
      <w:r w:rsidRPr="005D633C">
        <w:rPr>
          <w:rFonts w:hAnsi="Times New Roman" w:cs="Times New Roman"/>
          <w:color w:val="000000"/>
          <w:sz w:val="26"/>
          <w:szCs w:val="26"/>
        </w:rPr>
        <w:t> </w:t>
      </w: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61н).</w:t>
      </w:r>
    </w:p>
    <w:p w14:paraId="50415121" w14:textId="77777777" w:rsidR="00284B3C" w:rsidRPr="005D633C" w:rsidRDefault="00000000" w:rsidP="005D633C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3.5. На основании Решения</w:t>
      </w:r>
      <w:r w:rsidRPr="005D633C">
        <w:rPr>
          <w:rFonts w:hAnsi="Times New Roman" w:cs="Times New Roman"/>
          <w:color w:val="000000"/>
          <w:sz w:val="26"/>
          <w:szCs w:val="26"/>
        </w:rPr>
        <w:t> </w:t>
      </w: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(ф. 0510437) задолженность списывается с балансовых счетов:</w:t>
      </w:r>
    </w:p>
    <w:p w14:paraId="74D24D48" w14:textId="77777777" w:rsidR="00284B3C" w:rsidRPr="005D633C" w:rsidRDefault="00000000" w:rsidP="005D633C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окончательно –</w:t>
      </w:r>
      <w:r w:rsidRPr="005D633C">
        <w:rPr>
          <w:rFonts w:hAnsi="Times New Roman" w:cs="Times New Roman"/>
          <w:color w:val="000000"/>
          <w:sz w:val="26"/>
          <w:szCs w:val="26"/>
        </w:rPr>
        <w:t> </w:t>
      </w: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если кредитор исключен</w:t>
      </w:r>
      <w:r w:rsidRPr="005D633C">
        <w:rPr>
          <w:rFonts w:hAnsi="Times New Roman" w:cs="Times New Roman"/>
          <w:color w:val="000000"/>
          <w:sz w:val="26"/>
          <w:szCs w:val="26"/>
        </w:rPr>
        <w:t> </w:t>
      </w: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из ЕГРЮЛ/ЕГРИП. Если кредитор является</w:t>
      </w:r>
      <w:r w:rsidRPr="005D633C">
        <w:rPr>
          <w:rFonts w:hAnsi="Times New Roman" w:cs="Times New Roman"/>
          <w:color w:val="000000"/>
          <w:sz w:val="26"/>
          <w:szCs w:val="26"/>
        </w:rPr>
        <w:t> </w:t>
      </w: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физическим</w:t>
      </w:r>
      <w:r w:rsidRPr="005D633C">
        <w:rPr>
          <w:rFonts w:hAnsi="Times New Roman" w:cs="Times New Roman"/>
          <w:color w:val="000000"/>
          <w:sz w:val="26"/>
          <w:szCs w:val="26"/>
        </w:rPr>
        <w:t> </w:t>
      </w: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лицом, задолженность списывается окончательно в случае его смерти при отсутствии претензий наследников;</w:t>
      </w:r>
    </w:p>
    <w:p w14:paraId="42EBAB62" w14:textId="77777777" w:rsidR="00284B3C" w:rsidRPr="005D633C" w:rsidRDefault="00000000" w:rsidP="005D633C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на забалансовый счет 20 «Задолженность, невостребованная кредиторами»</w:t>
      </w:r>
      <w:r w:rsidRPr="005D633C">
        <w:rPr>
          <w:rFonts w:hAnsi="Times New Roman" w:cs="Times New Roman"/>
          <w:color w:val="000000"/>
          <w:sz w:val="26"/>
          <w:szCs w:val="26"/>
        </w:rPr>
        <w:t> </w:t>
      </w: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–</w:t>
      </w:r>
      <w:r w:rsidRPr="005D633C">
        <w:rPr>
          <w:rFonts w:hAnsi="Times New Roman" w:cs="Times New Roman"/>
          <w:color w:val="000000"/>
          <w:sz w:val="26"/>
          <w:szCs w:val="26"/>
        </w:rPr>
        <w:t> </w:t>
      </w: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в остальных случаях признания задолженности невостребованной.</w:t>
      </w:r>
    </w:p>
    <w:p w14:paraId="661A9B8D" w14:textId="77777777" w:rsidR="00284B3C" w:rsidRPr="005D633C" w:rsidRDefault="00000000" w:rsidP="005D633C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3.6. С</w:t>
      </w:r>
      <w:r w:rsidRPr="005D633C">
        <w:rPr>
          <w:rFonts w:hAnsi="Times New Roman" w:cs="Times New Roman"/>
          <w:color w:val="000000"/>
          <w:sz w:val="26"/>
          <w:szCs w:val="26"/>
        </w:rPr>
        <w:t> </w:t>
      </w: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забалансового счета 20</w:t>
      </w:r>
      <w:r w:rsidRPr="005D633C">
        <w:rPr>
          <w:rFonts w:hAnsi="Times New Roman" w:cs="Times New Roman"/>
          <w:color w:val="000000"/>
          <w:sz w:val="26"/>
          <w:szCs w:val="26"/>
        </w:rPr>
        <w:t> </w:t>
      </w: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задолженность списывается в следующих случаях:</w:t>
      </w:r>
    </w:p>
    <w:p w14:paraId="25CE5EF8" w14:textId="77777777" w:rsidR="00284B3C" w:rsidRPr="005D633C" w:rsidRDefault="00000000" w:rsidP="005D633C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по завершении срока возможного возобновления процедуры взыскания задолженности – согласно действующему законодательству;</w:t>
      </w:r>
    </w:p>
    <w:p w14:paraId="791E1566" w14:textId="77777777" w:rsidR="00284B3C" w:rsidRPr="005D633C" w:rsidRDefault="00000000" w:rsidP="005D633C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6"/>
          <w:szCs w:val="26"/>
        </w:rPr>
      </w:pP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 xml:space="preserve">при наличии документов, подтверждающих прекращение обязательства в связи со смертью </w:t>
      </w:r>
      <w:r w:rsidRPr="005D633C">
        <w:rPr>
          <w:rFonts w:hAnsi="Times New Roman" w:cs="Times New Roman"/>
          <w:color w:val="000000"/>
          <w:sz w:val="26"/>
          <w:szCs w:val="26"/>
        </w:rPr>
        <w:t>(</w:t>
      </w:r>
      <w:proofErr w:type="spellStart"/>
      <w:r w:rsidRPr="005D633C">
        <w:rPr>
          <w:rFonts w:hAnsi="Times New Roman" w:cs="Times New Roman"/>
          <w:color w:val="000000"/>
          <w:sz w:val="26"/>
          <w:szCs w:val="26"/>
        </w:rPr>
        <w:t>ликвидацией</w:t>
      </w:r>
      <w:proofErr w:type="spellEnd"/>
      <w:r w:rsidRPr="005D633C">
        <w:rPr>
          <w:rFonts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5D633C">
        <w:rPr>
          <w:rFonts w:hAnsi="Times New Roman" w:cs="Times New Roman"/>
          <w:color w:val="000000"/>
          <w:sz w:val="26"/>
          <w:szCs w:val="26"/>
        </w:rPr>
        <w:t>контрагента</w:t>
      </w:r>
      <w:proofErr w:type="spellEnd"/>
      <w:r w:rsidRPr="005D633C">
        <w:rPr>
          <w:rFonts w:hAnsi="Times New Roman" w:cs="Times New Roman"/>
          <w:color w:val="000000"/>
          <w:sz w:val="26"/>
          <w:szCs w:val="26"/>
        </w:rPr>
        <w:t>.</w:t>
      </w:r>
    </w:p>
    <w:p w14:paraId="1227EAEF" w14:textId="77777777" w:rsidR="00284B3C" w:rsidRPr="005D633C" w:rsidRDefault="00000000" w:rsidP="005D63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Основание –</w:t>
      </w:r>
      <w:r w:rsidRPr="005D633C">
        <w:rPr>
          <w:rFonts w:hAnsi="Times New Roman" w:cs="Times New Roman"/>
          <w:color w:val="000000"/>
          <w:sz w:val="26"/>
          <w:szCs w:val="26"/>
        </w:rPr>
        <w:t> </w:t>
      </w: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Решение</w:t>
      </w:r>
      <w:r w:rsidRPr="005D633C">
        <w:rPr>
          <w:rFonts w:hAnsi="Times New Roman" w:cs="Times New Roman"/>
          <w:color w:val="000000"/>
          <w:sz w:val="26"/>
          <w:szCs w:val="26"/>
        </w:rPr>
        <w:t> </w:t>
      </w: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о списании</w:t>
      </w:r>
      <w:r w:rsidRPr="005D633C">
        <w:rPr>
          <w:rFonts w:hAnsi="Times New Roman" w:cs="Times New Roman"/>
          <w:color w:val="000000"/>
          <w:sz w:val="26"/>
          <w:szCs w:val="26"/>
        </w:rPr>
        <w:t> </w:t>
      </w: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задолженности, невостребованной кредиторами</w:t>
      </w:r>
      <w:r w:rsidRPr="005D633C">
        <w:rPr>
          <w:rFonts w:hAnsi="Times New Roman" w:cs="Times New Roman"/>
          <w:color w:val="000000"/>
          <w:sz w:val="26"/>
          <w:szCs w:val="26"/>
        </w:rPr>
        <w:t> </w:t>
      </w: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(ф. 0510437).</w:t>
      </w:r>
    </w:p>
    <w:p w14:paraId="206C967D" w14:textId="77777777" w:rsidR="00284B3C" w:rsidRPr="005D633C" w:rsidRDefault="00000000" w:rsidP="005D633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</w:rPr>
      </w:pP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>3.7.</w:t>
      </w:r>
      <w:r w:rsidRPr="005D633C">
        <w:rPr>
          <w:rFonts w:hAnsi="Times New Roman" w:cs="Times New Roman"/>
          <w:color w:val="000000"/>
          <w:sz w:val="26"/>
          <w:szCs w:val="26"/>
        </w:rPr>
        <w:t> </w:t>
      </w:r>
      <w:r w:rsidRPr="005D633C">
        <w:rPr>
          <w:rFonts w:hAnsi="Times New Roman" w:cs="Times New Roman"/>
          <w:color w:val="000000"/>
          <w:sz w:val="26"/>
          <w:szCs w:val="26"/>
          <w:lang w:val="ru-RU"/>
        </w:rPr>
        <w:t xml:space="preserve">С забалансового счета 20 задолженность восстанавливается на балансовом учете в случае, если кредитор предъявил требование в отношении этой задолженности. </w:t>
      </w:r>
      <w:proofErr w:type="spellStart"/>
      <w:r w:rsidRPr="005D633C">
        <w:rPr>
          <w:rFonts w:hAnsi="Times New Roman" w:cs="Times New Roman"/>
          <w:color w:val="000000"/>
          <w:sz w:val="26"/>
          <w:szCs w:val="26"/>
        </w:rPr>
        <w:t>Основание</w:t>
      </w:r>
      <w:proofErr w:type="spellEnd"/>
      <w:r w:rsidRPr="005D633C">
        <w:rPr>
          <w:rFonts w:hAnsi="Times New Roman" w:cs="Times New Roman"/>
          <w:color w:val="000000"/>
          <w:sz w:val="26"/>
          <w:szCs w:val="26"/>
        </w:rPr>
        <w:t xml:space="preserve"> – </w:t>
      </w:r>
      <w:proofErr w:type="spellStart"/>
      <w:r w:rsidRPr="005D633C">
        <w:rPr>
          <w:rFonts w:hAnsi="Times New Roman" w:cs="Times New Roman"/>
          <w:color w:val="000000"/>
          <w:sz w:val="26"/>
          <w:szCs w:val="26"/>
        </w:rPr>
        <w:t>Решение</w:t>
      </w:r>
      <w:proofErr w:type="spellEnd"/>
      <w:r w:rsidRPr="005D633C">
        <w:rPr>
          <w:rFonts w:hAnsi="Times New Roman" w:cs="Times New Roman"/>
          <w:color w:val="000000"/>
          <w:sz w:val="26"/>
          <w:szCs w:val="26"/>
        </w:rPr>
        <w:t xml:space="preserve"> о </w:t>
      </w:r>
      <w:proofErr w:type="spellStart"/>
      <w:r w:rsidRPr="005D633C">
        <w:rPr>
          <w:rFonts w:hAnsi="Times New Roman" w:cs="Times New Roman"/>
          <w:color w:val="000000"/>
          <w:sz w:val="26"/>
          <w:szCs w:val="26"/>
        </w:rPr>
        <w:t>восстановлении</w:t>
      </w:r>
      <w:proofErr w:type="spellEnd"/>
      <w:r w:rsidRPr="005D633C">
        <w:rPr>
          <w:rFonts w:hAnsi="Times New Roman" w:cs="Times New Roman"/>
          <w:color w:val="000000"/>
          <w:sz w:val="26"/>
          <w:szCs w:val="26"/>
        </w:rPr>
        <w:t xml:space="preserve"> кредиторской задолженности (ф. 0510446).</w:t>
      </w:r>
    </w:p>
    <w:sectPr w:rsidR="00284B3C" w:rsidRPr="005D633C" w:rsidSect="005D633C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D45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C22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F636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1676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A46A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7093298">
    <w:abstractNumId w:val="1"/>
  </w:num>
  <w:num w:numId="2" w16cid:durableId="870150756">
    <w:abstractNumId w:val="2"/>
  </w:num>
  <w:num w:numId="3" w16cid:durableId="520554944">
    <w:abstractNumId w:val="4"/>
  </w:num>
  <w:num w:numId="4" w16cid:durableId="1107457780">
    <w:abstractNumId w:val="0"/>
  </w:num>
  <w:num w:numId="5" w16cid:durableId="1743134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857C9"/>
    <w:rsid w:val="00284B3C"/>
    <w:rsid w:val="002D33B1"/>
    <w:rsid w:val="002D3591"/>
    <w:rsid w:val="003514A0"/>
    <w:rsid w:val="004F7E17"/>
    <w:rsid w:val="005A05CE"/>
    <w:rsid w:val="005D633C"/>
    <w:rsid w:val="00653AF6"/>
    <w:rsid w:val="0080601D"/>
    <w:rsid w:val="00B40E64"/>
    <w:rsid w:val="00B73A5A"/>
    <w:rsid w:val="00C4454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AEE7"/>
  <w15:docId w15:val="{1491E348-C8F5-44FB-B3D4-E1BDB0ED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FE42B-2546-40D3-88A7-2A8F5765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dc:description>Подготовлено экспертами Актион-МЦФЭР</dc:description>
  <cp:lastModifiedBy>Ferz Ferzikovo</cp:lastModifiedBy>
  <cp:revision>2</cp:revision>
  <cp:lastPrinted>2024-04-27T09:35:00Z</cp:lastPrinted>
  <dcterms:created xsi:type="dcterms:W3CDTF">2024-05-23T12:56:00Z</dcterms:created>
  <dcterms:modified xsi:type="dcterms:W3CDTF">2024-05-23T12:56:00Z</dcterms:modified>
</cp:coreProperties>
</file>