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A85" w:rsidRDefault="00F26A85" w:rsidP="00F26A85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1E1D1E"/>
          <w:sz w:val="23"/>
          <w:szCs w:val="23"/>
        </w:rPr>
      </w:pPr>
      <w:r>
        <w:rPr>
          <w:rStyle w:val="a4"/>
          <w:rFonts w:ascii="Arial" w:hAnsi="Arial" w:cs="Arial"/>
          <w:color w:val="1E1D1E"/>
          <w:sz w:val="23"/>
          <w:szCs w:val="23"/>
        </w:rPr>
        <w:t>Информационное сообщение о проведении общественного обсуждения проекта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района «Ферзиковский район»</w:t>
      </w:r>
    </w:p>
    <w:p w:rsidR="00F26A85" w:rsidRDefault="00F26A85" w:rsidP="00F26A85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1E1D1E"/>
          <w:sz w:val="23"/>
          <w:szCs w:val="23"/>
        </w:rPr>
      </w:pPr>
      <w:r>
        <w:rPr>
          <w:rStyle w:val="a4"/>
          <w:rFonts w:ascii="Arial" w:hAnsi="Arial" w:cs="Arial"/>
          <w:color w:val="1E1D1E"/>
          <w:sz w:val="23"/>
          <w:szCs w:val="23"/>
        </w:rPr>
        <w:t>на 2022 год</w:t>
      </w:r>
    </w:p>
    <w:p w:rsidR="00F26A85" w:rsidRDefault="00F26A85" w:rsidP="00F26A85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В соответствии с пунктами 11-13 Постановления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с 01 октября по 01 ноября 2021 года проводятся общественные обсуждения проекта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района «Ферзиковский район » на 2022 год.</w:t>
      </w:r>
    </w:p>
    <w:p w:rsidR="00F26A85" w:rsidRDefault="00F26A85" w:rsidP="00F26A85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Указанный проект программы размещается на официальном сайте администрации муниципального района «Ферзиковский район», во вкладке «Отдел аграрной политики и социального обустройства села», в разделе «Земельный контроль».</w:t>
      </w:r>
    </w:p>
    <w:p w:rsidR="00F26A85" w:rsidRDefault="00F26A85" w:rsidP="00F26A85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Предложения по проекту программы можно направлять на электронную почту отдела аграрной политики, социального обустройства села администрации района «Ферзиковский район» - </w:t>
      </w:r>
      <w:hyperlink r:id="rId4" w:history="1">
        <w:r>
          <w:rPr>
            <w:rStyle w:val="a5"/>
            <w:rFonts w:ascii="Arial" w:hAnsi="Arial" w:cs="Arial"/>
            <w:color w:val="008040"/>
            <w:sz w:val="23"/>
            <w:szCs w:val="23"/>
          </w:rPr>
          <w:t>rsh-suhorukov@adm.kaluga.r</w:t>
        </w:r>
      </w:hyperlink>
      <w:r>
        <w:rPr>
          <w:rFonts w:ascii="Arial" w:hAnsi="Arial" w:cs="Arial"/>
          <w:color w:val="1E1D1E"/>
          <w:sz w:val="23"/>
          <w:szCs w:val="23"/>
        </w:rPr>
        <w:t>u</w:t>
      </w:r>
    </w:p>
    <w:p w:rsidR="005E6AF1" w:rsidRDefault="005E6AF1">
      <w:bookmarkStart w:id="0" w:name="_GoBack"/>
      <w:bookmarkEnd w:id="0"/>
    </w:p>
    <w:sectPr w:rsidR="005E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1D"/>
    <w:rsid w:val="005E6AF1"/>
    <w:rsid w:val="005F0E1D"/>
    <w:rsid w:val="00F2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844DE-1E09-4F44-82E0-5A2966DC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6A85"/>
    <w:rPr>
      <w:b/>
      <w:bCs/>
    </w:rPr>
  </w:style>
  <w:style w:type="character" w:styleId="a5">
    <w:name w:val="Hyperlink"/>
    <w:basedOn w:val="a0"/>
    <w:uiPriority w:val="99"/>
    <w:semiHidden/>
    <w:unhideWhenUsed/>
    <w:rsid w:val="00F26A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0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sh-suhorukov@adm.kaluga.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2022-06-20T05:15:00Z</dcterms:created>
  <dcterms:modified xsi:type="dcterms:W3CDTF">2022-06-20T05:15:00Z</dcterms:modified>
</cp:coreProperties>
</file>