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5B" w:rsidRPr="00732D81" w:rsidRDefault="00C9685B" w:rsidP="00C9685B">
      <w:pPr>
        <w:widowControl w:val="0"/>
        <w:autoSpaceDE w:val="0"/>
        <w:autoSpaceDN w:val="0"/>
        <w:adjustRightInd w:val="0"/>
        <w:spacing w:after="0" w:line="240" w:lineRule="auto"/>
        <w:jc w:val="center"/>
        <w:rPr>
          <w:rFonts w:ascii="Times New Roman" w:hAnsi="Times New Roman"/>
          <w:b/>
          <w:bCs/>
          <w:color w:val="000000" w:themeColor="text1"/>
          <w:sz w:val="24"/>
          <w:szCs w:val="24"/>
        </w:rPr>
      </w:pPr>
      <w:bookmarkStart w:id="0" w:name="bookmark16"/>
    </w:p>
    <w:p w:rsidR="00C9685B" w:rsidRPr="00732D81" w:rsidRDefault="00C9685B" w:rsidP="00C9685B">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C9685B" w:rsidRPr="00732D81" w:rsidRDefault="00C9685B"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C9685B" w:rsidRPr="00732D81" w:rsidRDefault="00C9685B"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p>
    <w:p w:rsidR="006D4200" w:rsidRPr="00732D81" w:rsidRDefault="006D4200"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Ферзиковский район</w:t>
      </w:r>
    </w:p>
    <w:p w:rsidR="00C9685B" w:rsidRPr="00732D81" w:rsidRDefault="00C9685B"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6D4200" w:rsidRPr="00732D81" w:rsidRDefault="006D4200"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6D4200" w:rsidRPr="00732D81" w:rsidRDefault="006D4200"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6D4200" w:rsidRPr="00732D81" w:rsidRDefault="006D4200"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C9685B" w:rsidRPr="00732D81" w:rsidRDefault="00C9685B"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C9685B" w:rsidRPr="00732D81" w:rsidRDefault="00C9685B"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C9685B" w:rsidRPr="00732D81" w:rsidRDefault="00C9685B"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C9685B" w:rsidRPr="00732D81" w:rsidRDefault="00C9685B"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C9685B" w:rsidRPr="00732D81" w:rsidRDefault="00C9685B"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C9685B" w:rsidRPr="00732D81" w:rsidRDefault="00C9685B" w:rsidP="00C9685B">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C9685B" w:rsidRPr="00732D81" w:rsidRDefault="00C9685B" w:rsidP="00C9685B">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C9685B" w:rsidRPr="00732D81" w:rsidRDefault="00C9685B" w:rsidP="00C9685B">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C9685B" w:rsidRPr="00732D81" w:rsidRDefault="00C9685B" w:rsidP="00C9685B">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C9685B" w:rsidRPr="00732D81" w:rsidRDefault="00C9685B" w:rsidP="00C9685B">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C9685B" w:rsidRPr="00732D81" w:rsidRDefault="00C9685B" w:rsidP="00C9685B">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w:t>
      </w:r>
      <w:r w:rsidR="008C558B">
        <w:rPr>
          <w:rFonts w:ascii="Times New Roman" w:hAnsi="Times New Roman"/>
          <w:b/>
          <w:bCs/>
          <w:color w:val="000000" w:themeColor="text1"/>
          <w:sz w:val="32"/>
          <w:szCs w:val="32"/>
        </w:rPr>
        <w:t>ОКТЯБРЬСКИЙ СЕЛЬСОВЕТ</w:t>
      </w:r>
      <w:r w:rsidRPr="00732D81">
        <w:rPr>
          <w:rFonts w:ascii="Times New Roman" w:hAnsi="Times New Roman"/>
          <w:b/>
          <w:bCs/>
          <w:color w:val="000000" w:themeColor="text1"/>
          <w:sz w:val="32"/>
          <w:szCs w:val="32"/>
        </w:rPr>
        <w:t>»</w:t>
      </w:r>
    </w:p>
    <w:p w:rsidR="00C9685B" w:rsidRPr="00732D81" w:rsidRDefault="00C9685B" w:rsidP="00C9685B">
      <w:pPr>
        <w:widowControl w:val="0"/>
        <w:tabs>
          <w:tab w:val="left" w:pos="-142"/>
          <w:tab w:val="left" w:pos="8222"/>
        </w:tabs>
        <w:spacing w:after="0" w:line="240" w:lineRule="auto"/>
        <w:ind w:right="30" w:firstLine="567"/>
        <w:jc w:val="both"/>
        <w:rPr>
          <w:rFonts w:ascii="Times New Roman" w:eastAsia="Times New Roman" w:hAnsi="Times New Roman"/>
          <w:b/>
          <w:color w:val="000000" w:themeColor="text1"/>
          <w:sz w:val="24"/>
          <w:szCs w:val="24"/>
          <w:lang w:eastAsia="ru-RU"/>
        </w:rPr>
      </w:pPr>
      <w:r w:rsidRPr="00732D81">
        <w:rPr>
          <w:rFonts w:ascii="Times New Roman" w:eastAsia="Times New Roman" w:hAnsi="Times New Roman"/>
          <w:b/>
          <w:color w:val="000000" w:themeColor="text1"/>
          <w:sz w:val="24"/>
          <w:szCs w:val="24"/>
          <w:lang w:eastAsia="ru-RU"/>
        </w:rPr>
        <w:t xml:space="preserve">                              </w:t>
      </w:r>
    </w:p>
    <w:p w:rsidR="00C9685B" w:rsidRPr="00732D81" w:rsidRDefault="00C9685B" w:rsidP="00C9685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BC4275" w:rsidRPr="00732D81" w:rsidRDefault="00BC4275" w:rsidP="00C9685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BC4275" w:rsidRPr="00732D81" w:rsidRDefault="00BC4275" w:rsidP="00C9685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Утверждены Решением </w:t>
      </w:r>
      <w:r w:rsidR="008C558B">
        <w:rPr>
          <w:rFonts w:ascii="Times New Roman" w:hAnsi="Times New Roman"/>
          <w:color w:val="000000" w:themeColor="text1"/>
          <w:sz w:val="24"/>
          <w:szCs w:val="24"/>
        </w:rPr>
        <w:t xml:space="preserve">Собрания Представителей </w:t>
      </w:r>
      <w:r w:rsidRPr="00732D81">
        <w:rPr>
          <w:rFonts w:ascii="Times New Roman" w:hAnsi="Times New Roman"/>
          <w:color w:val="000000" w:themeColor="text1"/>
          <w:sz w:val="24"/>
          <w:szCs w:val="24"/>
        </w:rPr>
        <w:t xml:space="preserve">от </w:t>
      </w:r>
      <w:r w:rsidR="003E0705">
        <w:rPr>
          <w:rFonts w:ascii="Times New Roman" w:hAnsi="Times New Roman"/>
          <w:color w:val="000000" w:themeColor="text1"/>
          <w:sz w:val="24"/>
          <w:szCs w:val="24"/>
        </w:rPr>
        <w:t>15</w:t>
      </w:r>
      <w:r w:rsidR="00923889">
        <w:rPr>
          <w:rFonts w:ascii="Times New Roman" w:hAnsi="Times New Roman"/>
          <w:color w:val="000000" w:themeColor="text1"/>
          <w:sz w:val="24"/>
          <w:szCs w:val="24"/>
        </w:rPr>
        <w:t xml:space="preserve">.07.2009 г., № </w:t>
      </w:r>
      <w:r w:rsidR="003E0705">
        <w:rPr>
          <w:rFonts w:ascii="Times New Roman" w:hAnsi="Times New Roman"/>
          <w:color w:val="000000" w:themeColor="text1"/>
          <w:sz w:val="24"/>
          <w:szCs w:val="24"/>
        </w:rPr>
        <w:t>59</w:t>
      </w:r>
    </w:p>
    <w:p w:rsidR="00C9685B" w:rsidRPr="00732D81" w:rsidRDefault="00C9685B" w:rsidP="00C9685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(В ред.: </w:t>
      </w:r>
      <w:r w:rsidR="00923889" w:rsidRPr="00923889">
        <w:rPr>
          <w:rFonts w:ascii="Times New Roman" w:hAnsi="Times New Roman"/>
          <w:color w:val="000000" w:themeColor="text1"/>
          <w:sz w:val="24"/>
          <w:szCs w:val="24"/>
        </w:rPr>
        <w:t xml:space="preserve">Решение </w:t>
      </w:r>
      <w:r w:rsidR="00976C46">
        <w:rPr>
          <w:rFonts w:ascii="Times New Roman" w:hAnsi="Times New Roman"/>
          <w:color w:val="000000" w:themeColor="text1"/>
          <w:sz w:val="24"/>
          <w:szCs w:val="24"/>
        </w:rPr>
        <w:t xml:space="preserve">Собрания Представителей </w:t>
      </w:r>
      <w:r w:rsidR="00923889" w:rsidRPr="00923889">
        <w:rPr>
          <w:rFonts w:ascii="Times New Roman" w:hAnsi="Times New Roman"/>
          <w:color w:val="000000" w:themeColor="text1"/>
          <w:sz w:val="24"/>
          <w:szCs w:val="24"/>
        </w:rPr>
        <w:t xml:space="preserve">от </w:t>
      </w:r>
      <w:r w:rsidR="00923889">
        <w:rPr>
          <w:rFonts w:ascii="Times New Roman" w:hAnsi="Times New Roman"/>
          <w:color w:val="000000" w:themeColor="text1"/>
          <w:sz w:val="24"/>
          <w:szCs w:val="24"/>
        </w:rPr>
        <w:t>30.03.2018 г.,</w:t>
      </w:r>
      <w:r w:rsidR="00923889" w:rsidRPr="00923889">
        <w:rPr>
          <w:rFonts w:ascii="Times New Roman" w:hAnsi="Times New Roman"/>
          <w:color w:val="000000" w:themeColor="text1"/>
          <w:sz w:val="24"/>
          <w:szCs w:val="24"/>
        </w:rPr>
        <w:t xml:space="preserve"> № </w:t>
      </w:r>
      <w:r w:rsidR="00923889">
        <w:rPr>
          <w:rFonts w:ascii="Times New Roman" w:hAnsi="Times New Roman"/>
          <w:color w:val="000000" w:themeColor="text1"/>
          <w:sz w:val="24"/>
          <w:szCs w:val="24"/>
        </w:rPr>
        <w:t>8</w:t>
      </w:r>
      <w:r w:rsidR="00976C46">
        <w:rPr>
          <w:rFonts w:ascii="Times New Roman" w:hAnsi="Times New Roman"/>
          <w:color w:val="000000" w:themeColor="text1"/>
          <w:sz w:val="24"/>
          <w:szCs w:val="24"/>
        </w:rPr>
        <w:t>6</w:t>
      </w:r>
      <w:r w:rsidRPr="00732D81">
        <w:rPr>
          <w:rFonts w:ascii="Times New Roman" w:hAnsi="Times New Roman"/>
          <w:color w:val="000000" w:themeColor="text1"/>
          <w:sz w:val="24"/>
          <w:szCs w:val="24"/>
        </w:rPr>
        <w:t>)</w:t>
      </w:r>
    </w:p>
    <w:p w:rsidR="00C9685B" w:rsidRPr="00732D81" w:rsidRDefault="00923889" w:rsidP="00C9685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 </w:t>
      </w:r>
      <w:r w:rsidR="00C9685B" w:rsidRPr="00705649">
        <w:rPr>
          <w:rFonts w:ascii="Times New Roman" w:hAnsi="Times New Roman"/>
          <w:color w:val="000000" w:themeColor="text1"/>
          <w:sz w:val="24"/>
          <w:szCs w:val="24"/>
        </w:rPr>
        <w:t xml:space="preserve">(В ред.: Решение </w:t>
      </w:r>
      <w:r w:rsidR="00976C46">
        <w:rPr>
          <w:rFonts w:ascii="Times New Roman" w:hAnsi="Times New Roman"/>
          <w:color w:val="000000" w:themeColor="text1"/>
          <w:sz w:val="24"/>
          <w:szCs w:val="24"/>
        </w:rPr>
        <w:t xml:space="preserve">Собрания Представителей </w:t>
      </w:r>
      <w:r w:rsidR="00C9685B" w:rsidRPr="00705649">
        <w:rPr>
          <w:rFonts w:ascii="Times New Roman" w:hAnsi="Times New Roman"/>
          <w:color w:val="000000" w:themeColor="text1"/>
          <w:sz w:val="24"/>
          <w:szCs w:val="24"/>
        </w:rPr>
        <w:t>от</w:t>
      </w:r>
      <w:r w:rsidR="00976C46">
        <w:rPr>
          <w:rFonts w:ascii="Times New Roman" w:hAnsi="Times New Roman"/>
          <w:color w:val="000000" w:themeColor="text1"/>
          <w:sz w:val="24"/>
          <w:szCs w:val="24"/>
        </w:rPr>
        <w:t xml:space="preserve"> </w:t>
      </w:r>
      <w:r w:rsidR="006C6D81">
        <w:rPr>
          <w:rFonts w:ascii="Times New Roman" w:hAnsi="Times New Roman"/>
          <w:color w:val="000000" w:themeColor="text1"/>
          <w:sz w:val="24"/>
          <w:szCs w:val="24"/>
        </w:rPr>
        <w:t>20</w:t>
      </w:r>
      <w:r w:rsidR="00976C46">
        <w:rPr>
          <w:rFonts w:ascii="Times New Roman" w:hAnsi="Times New Roman"/>
          <w:color w:val="000000" w:themeColor="text1"/>
          <w:sz w:val="24"/>
          <w:szCs w:val="24"/>
        </w:rPr>
        <w:t>.</w:t>
      </w:r>
      <w:r w:rsidR="00011701">
        <w:rPr>
          <w:rFonts w:ascii="Times New Roman" w:hAnsi="Times New Roman"/>
          <w:color w:val="000000" w:themeColor="text1"/>
          <w:sz w:val="24"/>
          <w:szCs w:val="24"/>
        </w:rPr>
        <w:t>06</w:t>
      </w:r>
      <w:r w:rsidR="005625F2" w:rsidRPr="00705649">
        <w:rPr>
          <w:rFonts w:ascii="Times New Roman" w:hAnsi="Times New Roman"/>
          <w:color w:val="000000" w:themeColor="text1"/>
          <w:sz w:val="24"/>
          <w:szCs w:val="24"/>
        </w:rPr>
        <w:t>.202</w:t>
      </w:r>
      <w:r w:rsidR="00011701">
        <w:rPr>
          <w:rFonts w:ascii="Times New Roman" w:hAnsi="Times New Roman"/>
          <w:color w:val="000000" w:themeColor="text1"/>
          <w:sz w:val="24"/>
          <w:szCs w:val="24"/>
        </w:rPr>
        <w:t>3</w:t>
      </w:r>
      <w:r w:rsidR="005625F2" w:rsidRPr="00705649">
        <w:rPr>
          <w:rFonts w:ascii="Times New Roman" w:hAnsi="Times New Roman"/>
          <w:color w:val="000000" w:themeColor="text1"/>
          <w:sz w:val="24"/>
          <w:szCs w:val="24"/>
        </w:rPr>
        <w:t xml:space="preserve"> г., №</w:t>
      </w:r>
      <w:r w:rsidR="00976C46">
        <w:rPr>
          <w:rFonts w:ascii="Times New Roman" w:hAnsi="Times New Roman"/>
          <w:color w:val="000000" w:themeColor="text1"/>
          <w:sz w:val="24"/>
          <w:szCs w:val="24"/>
        </w:rPr>
        <w:t xml:space="preserve"> </w:t>
      </w:r>
      <w:proofErr w:type="gramStart"/>
      <w:r w:rsidR="00011701">
        <w:rPr>
          <w:rFonts w:ascii="Times New Roman" w:hAnsi="Times New Roman"/>
          <w:color w:val="000000" w:themeColor="text1"/>
          <w:sz w:val="24"/>
          <w:szCs w:val="24"/>
        </w:rPr>
        <w:t>85</w:t>
      </w:r>
      <w:r w:rsidR="005625F2">
        <w:rPr>
          <w:rFonts w:ascii="Times New Roman" w:hAnsi="Times New Roman"/>
          <w:color w:val="000000" w:themeColor="text1"/>
          <w:sz w:val="24"/>
          <w:szCs w:val="24"/>
        </w:rPr>
        <w:t xml:space="preserve"> </w:t>
      </w:r>
      <w:r w:rsidR="00C9685B" w:rsidRPr="00732D81">
        <w:rPr>
          <w:rFonts w:ascii="Times New Roman" w:hAnsi="Times New Roman"/>
          <w:color w:val="000000" w:themeColor="text1"/>
          <w:sz w:val="24"/>
          <w:szCs w:val="24"/>
        </w:rPr>
        <w:t>)</w:t>
      </w:r>
      <w:proofErr w:type="gramEnd"/>
    </w:p>
    <w:p w:rsidR="00C9685B" w:rsidRPr="00732D81" w:rsidRDefault="00C9685B" w:rsidP="00C9685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9685B" w:rsidRPr="00732D81" w:rsidRDefault="00C9685B" w:rsidP="00C9685B">
      <w:pPr>
        <w:widowControl w:val="0"/>
        <w:autoSpaceDE w:val="0"/>
        <w:autoSpaceDN w:val="0"/>
        <w:adjustRightInd w:val="0"/>
        <w:spacing w:after="0" w:line="240" w:lineRule="auto"/>
        <w:rPr>
          <w:rFonts w:ascii="Times New Roman" w:hAnsi="Times New Roman"/>
          <w:color w:val="000000" w:themeColor="text1"/>
          <w:sz w:val="24"/>
          <w:szCs w:val="24"/>
        </w:rPr>
      </w:pPr>
    </w:p>
    <w:p w:rsidR="00C9685B" w:rsidRPr="00732D81" w:rsidRDefault="00C9685B" w:rsidP="00C9685B">
      <w:pPr>
        <w:widowControl w:val="0"/>
        <w:autoSpaceDE w:val="0"/>
        <w:autoSpaceDN w:val="0"/>
        <w:adjustRightInd w:val="0"/>
        <w:spacing w:after="0" w:line="240" w:lineRule="auto"/>
        <w:rPr>
          <w:rFonts w:ascii="Times New Roman" w:hAnsi="Times New Roman"/>
          <w:color w:val="000000" w:themeColor="text1"/>
          <w:sz w:val="24"/>
          <w:szCs w:val="24"/>
        </w:rPr>
      </w:pPr>
    </w:p>
    <w:p w:rsidR="00C9685B" w:rsidRPr="00732D81" w:rsidRDefault="00C9685B" w:rsidP="00C9685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9685B" w:rsidRPr="00705649" w:rsidRDefault="00C9685B" w:rsidP="00C9685B">
      <w:pPr>
        <w:jc w:val="right"/>
        <w:rPr>
          <w:rFonts w:ascii="Times New Roman" w:hAnsi="Times New Roman"/>
          <w:color w:val="000000" w:themeColor="text1"/>
          <w:sz w:val="24"/>
          <w:szCs w:val="24"/>
        </w:rPr>
      </w:pPr>
    </w:p>
    <w:p w:rsidR="00C9685B" w:rsidRPr="00732D81" w:rsidRDefault="00C9685B" w:rsidP="00C9685B">
      <w:pPr>
        <w:rPr>
          <w:rFonts w:ascii="Times New Roman" w:hAnsi="Times New Roman"/>
          <w:color w:val="000000" w:themeColor="text1"/>
          <w:sz w:val="24"/>
          <w:szCs w:val="24"/>
        </w:rPr>
      </w:pPr>
    </w:p>
    <w:p w:rsidR="00C9685B" w:rsidRPr="00732D81" w:rsidRDefault="00C9685B" w:rsidP="00C9685B">
      <w:pPr>
        <w:rPr>
          <w:rFonts w:ascii="Times New Roman" w:hAnsi="Times New Roman"/>
          <w:color w:val="000000" w:themeColor="text1"/>
          <w:sz w:val="24"/>
          <w:szCs w:val="24"/>
        </w:rPr>
        <w:sectPr w:rsidR="00C9685B" w:rsidRPr="00732D81" w:rsidSect="0000000D">
          <w:headerReference w:type="default" r:id="rId8"/>
          <w:footerReference w:type="default" r:id="rId9"/>
          <w:headerReference w:type="first" r:id="rId10"/>
          <w:footerReference w:type="first" r:id="rId11"/>
          <w:pgSz w:w="11906" w:h="16838" w:code="9"/>
          <w:pgMar w:top="845" w:right="1106" w:bottom="1616" w:left="1701" w:header="284" w:footer="510" w:gutter="0"/>
          <w:pgNumType w:start="1"/>
          <w:cols w:space="708"/>
          <w:titlePg/>
          <w:docGrid w:linePitch="360"/>
        </w:sectPr>
      </w:pPr>
    </w:p>
    <w:p w:rsidR="00C9685B" w:rsidRPr="00732D81" w:rsidRDefault="00C9685B" w:rsidP="00C9685B">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lastRenderedPageBreak/>
        <w:t xml:space="preserve">Приложение № 1 </w:t>
      </w:r>
    </w:p>
    <w:p w:rsidR="00C9685B" w:rsidRPr="00732D81" w:rsidRDefault="00C9685B" w:rsidP="00C9685B">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к решению </w:t>
      </w:r>
      <w:r w:rsidR="00011701">
        <w:rPr>
          <w:rFonts w:ascii="Times New Roman" w:hAnsi="Times New Roman"/>
          <w:color w:val="000000" w:themeColor="text1"/>
          <w:sz w:val="24"/>
          <w:szCs w:val="24"/>
        </w:rPr>
        <w:t xml:space="preserve">Собрания Представителей </w:t>
      </w:r>
      <w:r w:rsidRPr="00732D81">
        <w:rPr>
          <w:rFonts w:ascii="Times New Roman" w:eastAsia="Arial Unicode MS" w:hAnsi="Times New Roman"/>
          <w:color w:val="000000" w:themeColor="text1"/>
          <w:lang w:eastAsia="ru-RU" w:bidi="ru-RU"/>
        </w:rPr>
        <w:t xml:space="preserve">сельского поселения </w:t>
      </w:r>
    </w:p>
    <w:p w:rsidR="00C9685B" w:rsidRPr="00732D81" w:rsidRDefault="00C9685B" w:rsidP="00C9685B">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w:t>
      </w:r>
      <w:r w:rsidR="00011701">
        <w:rPr>
          <w:rFonts w:ascii="Times New Roman" w:eastAsia="Arial Unicode MS" w:hAnsi="Times New Roman"/>
          <w:color w:val="000000" w:themeColor="text1"/>
          <w:lang w:eastAsia="ru-RU" w:bidi="ru-RU"/>
        </w:rPr>
        <w:t>Октябрьский сельсовет</w:t>
      </w:r>
      <w:r w:rsidRPr="00732D81">
        <w:rPr>
          <w:rFonts w:ascii="Times New Roman" w:eastAsia="Arial Unicode MS" w:hAnsi="Times New Roman"/>
          <w:color w:val="000000" w:themeColor="text1"/>
          <w:lang w:eastAsia="ru-RU" w:bidi="ru-RU"/>
        </w:rPr>
        <w:t>»</w:t>
      </w:r>
    </w:p>
    <w:p w:rsidR="00BC4275" w:rsidRPr="00732D81" w:rsidRDefault="00705649" w:rsidP="00011701">
      <w:pPr>
        <w:widowControl w:val="0"/>
        <w:spacing w:after="0" w:line="240" w:lineRule="auto"/>
        <w:jc w:val="right"/>
        <w:rPr>
          <w:rFonts w:ascii="Times New Roman" w:eastAsia="Arial Unicode MS" w:hAnsi="Times New Roman"/>
          <w:color w:val="000000" w:themeColor="text1"/>
          <w:lang w:eastAsia="ru-RU" w:bidi="ru-RU"/>
        </w:rPr>
      </w:pPr>
      <w:r w:rsidRPr="00705649">
        <w:rPr>
          <w:rFonts w:ascii="Times New Roman" w:eastAsia="Arial Unicode MS" w:hAnsi="Times New Roman"/>
          <w:color w:val="000000" w:themeColor="text1"/>
          <w:lang w:eastAsia="ru-RU" w:bidi="ru-RU"/>
        </w:rPr>
        <w:t>(</w:t>
      </w:r>
      <w:bookmarkStart w:id="1" w:name="bookmark3"/>
      <w:r w:rsidR="005625F2" w:rsidRPr="00705649">
        <w:rPr>
          <w:rFonts w:ascii="Times New Roman" w:eastAsia="Arial Unicode MS" w:hAnsi="Times New Roman"/>
          <w:color w:val="000000" w:themeColor="text1"/>
          <w:lang w:eastAsia="ru-RU" w:bidi="ru-RU"/>
        </w:rPr>
        <w:t xml:space="preserve">в ред. </w:t>
      </w:r>
      <w:r w:rsidRPr="00705649">
        <w:rPr>
          <w:rFonts w:ascii="Times New Roman" w:eastAsia="Arial Unicode MS" w:hAnsi="Times New Roman"/>
          <w:color w:val="000000" w:themeColor="text1"/>
          <w:lang w:eastAsia="ru-RU" w:bidi="ru-RU"/>
        </w:rPr>
        <w:t xml:space="preserve">№ </w:t>
      </w:r>
      <w:r w:rsidR="00011701">
        <w:rPr>
          <w:rFonts w:ascii="Times New Roman" w:eastAsia="Arial Unicode MS" w:hAnsi="Times New Roman"/>
          <w:color w:val="000000" w:themeColor="text1"/>
          <w:lang w:eastAsia="ru-RU" w:bidi="ru-RU"/>
        </w:rPr>
        <w:t>85</w:t>
      </w:r>
      <w:r w:rsidRPr="00011701">
        <w:rPr>
          <w:rFonts w:ascii="Times New Roman" w:eastAsia="Arial Unicode MS" w:hAnsi="Times New Roman"/>
          <w:color w:val="000000" w:themeColor="text1"/>
          <w:lang w:eastAsia="ru-RU" w:bidi="ru-RU"/>
        </w:rPr>
        <w:t xml:space="preserve"> </w:t>
      </w:r>
      <w:r w:rsidRPr="00705649">
        <w:rPr>
          <w:rFonts w:ascii="Times New Roman" w:eastAsia="Arial Unicode MS" w:hAnsi="Times New Roman"/>
          <w:color w:val="000000" w:themeColor="text1"/>
          <w:lang w:eastAsia="ru-RU" w:bidi="ru-RU"/>
        </w:rPr>
        <w:t xml:space="preserve">от </w:t>
      </w:r>
      <w:r w:rsidR="006C6D81">
        <w:rPr>
          <w:rFonts w:ascii="Times New Roman" w:eastAsia="Arial Unicode MS" w:hAnsi="Times New Roman"/>
          <w:color w:val="000000" w:themeColor="text1"/>
          <w:lang w:eastAsia="ru-RU" w:bidi="ru-RU"/>
        </w:rPr>
        <w:t>20</w:t>
      </w:r>
      <w:bookmarkStart w:id="2" w:name="_GoBack"/>
      <w:bookmarkEnd w:id="2"/>
      <w:r w:rsidRPr="00705649">
        <w:rPr>
          <w:rFonts w:ascii="Times New Roman" w:eastAsia="Arial Unicode MS" w:hAnsi="Times New Roman"/>
          <w:color w:val="000000" w:themeColor="text1"/>
          <w:lang w:eastAsia="ru-RU" w:bidi="ru-RU"/>
        </w:rPr>
        <w:t>.0</w:t>
      </w:r>
      <w:r w:rsidR="00011701">
        <w:rPr>
          <w:rFonts w:ascii="Times New Roman" w:eastAsia="Arial Unicode MS" w:hAnsi="Times New Roman"/>
          <w:color w:val="000000" w:themeColor="text1"/>
          <w:lang w:eastAsia="ru-RU" w:bidi="ru-RU"/>
        </w:rPr>
        <w:t>6</w:t>
      </w:r>
      <w:r w:rsidRPr="00705649">
        <w:rPr>
          <w:rFonts w:ascii="Times New Roman" w:eastAsia="Arial Unicode MS" w:hAnsi="Times New Roman"/>
          <w:color w:val="000000" w:themeColor="text1"/>
          <w:lang w:eastAsia="ru-RU" w:bidi="ru-RU"/>
        </w:rPr>
        <w:t>.202</w:t>
      </w:r>
      <w:r w:rsidR="00011701">
        <w:rPr>
          <w:rFonts w:ascii="Times New Roman" w:eastAsia="Arial Unicode MS" w:hAnsi="Times New Roman"/>
          <w:color w:val="000000" w:themeColor="text1"/>
          <w:lang w:eastAsia="ru-RU" w:bidi="ru-RU"/>
        </w:rPr>
        <w:t>3</w:t>
      </w:r>
      <w:r w:rsidR="00BC4275" w:rsidRPr="00705649">
        <w:rPr>
          <w:rFonts w:ascii="Times New Roman" w:eastAsia="Arial Unicode MS" w:hAnsi="Times New Roman"/>
          <w:color w:val="000000" w:themeColor="text1"/>
          <w:lang w:eastAsia="ru-RU" w:bidi="ru-RU"/>
        </w:rPr>
        <w:t xml:space="preserve"> г.).</w:t>
      </w:r>
      <w:r w:rsidR="00BC4275" w:rsidRPr="00732D81">
        <w:rPr>
          <w:rFonts w:ascii="Times New Roman" w:eastAsia="Arial Unicode MS" w:hAnsi="Times New Roman"/>
          <w:color w:val="000000" w:themeColor="text1"/>
          <w:lang w:eastAsia="ru-RU" w:bidi="ru-RU"/>
        </w:rPr>
        <w:t xml:space="preserve"> </w:t>
      </w:r>
    </w:p>
    <w:p w:rsidR="00BC4275" w:rsidRPr="00732D81" w:rsidRDefault="00BC4275" w:rsidP="00BC4275">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 </w:t>
      </w:r>
    </w:p>
    <w:bookmarkEnd w:id="1"/>
    <w:p w:rsidR="00C9685B" w:rsidRPr="00732D81" w:rsidRDefault="00C9685B"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C9685B" w:rsidRPr="00732D81" w:rsidRDefault="00C9685B" w:rsidP="00C9685B">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r w:rsidRPr="00732D81">
        <w:rPr>
          <w:rFonts w:ascii="Times New Roman" w:eastAsia="Arial Unicode MS" w:hAnsi="Times New Roman"/>
          <w:b/>
          <w:color w:val="000000" w:themeColor="text1"/>
          <w:sz w:val="32"/>
          <w:szCs w:val="32"/>
          <w:lang w:eastAsia="ru-RU" w:bidi="ru-RU"/>
        </w:rPr>
        <w:br/>
        <w:t>Ферзиковский район</w:t>
      </w:r>
    </w:p>
    <w:p w:rsidR="00C9685B" w:rsidRPr="00732D81" w:rsidRDefault="00C9685B" w:rsidP="00C9685B">
      <w:pPr>
        <w:jc w:val="center"/>
        <w:rPr>
          <w:rFonts w:ascii="Times New Roman" w:hAnsi="Times New Roman"/>
          <w:b/>
          <w:color w:val="000000" w:themeColor="text1"/>
          <w:sz w:val="32"/>
          <w:szCs w:val="32"/>
        </w:rPr>
      </w:pPr>
    </w:p>
    <w:p w:rsidR="00C9685B" w:rsidRPr="00732D81" w:rsidRDefault="00C9685B" w:rsidP="00C9685B">
      <w:pPr>
        <w:jc w:val="center"/>
        <w:rPr>
          <w:rFonts w:ascii="Times New Roman" w:hAnsi="Times New Roman"/>
          <w:b/>
          <w:color w:val="000000" w:themeColor="text1"/>
          <w:sz w:val="24"/>
          <w:szCs w:val="24"/>
        </w:rPr>
      </w:pPr>
    </w:p>
    <w:p w:rsidR="00C9685B" w:rsidRPr="00732D81" w:rsidRDefault="00C9685B" w:rsidP="00C9685B">
      <w:pPr>
        <w:jc w:val="center"/>
        <w:rPr>
          <w:rFonts w:ascii="Times New Roman" w:hAnsi="Times New Roman"/>
          <w:b/>
          <w:color w:val="000000" w:themeColor="text1"/>
          <w:sz w:val="24"/>
          <w:szCs w:val="24"/>
        </w:rPr>
      </w:pPr>
    </w:p>
    <w:p w:rsidR="00C9685B" w:rsidRPr="00732D81" w:rsidRDefault="00C9685B" w:rsidP="00C9685B">
      <w:pPr>
        <w:jc w:val="center"/>
        <w:rPr>
          <w:rFonts w:ascii="Times New Roman" w:hAnsi="Times New Roman"/>
          <w:b/>
          <w:color w:val="000000" w:themeColor="text1"/>
          <w:sz w:val="32"/>
          <w:szCs w:val="32"/>
        </w:rPr>
      </w:pPr>
    </w:p>
    <w:p w:rsidR="006D4200" w:rsidRPr="00732D81" w:rsidRDefault="006D4200" w:rsidP="006D4200">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6D4200" w:rsidRPr="00732D81" w:rsidRDefault="006D4200" w:rsidP="006D4200">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6D4200" w:rsidRPr="00732D81" w:rsidRDefault="006D4200" w:rsidP="006D4200">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6D4200" w:rsidRPr="00732D81" w:rsidRDefault="006D4200" w:rsidP="006D4200">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6D4200" w:rsidRPr="00732D81" w:rsidRDefault="006D4200" w:rsidP="006D4200">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w:t>
      </w:r>
      <w:r w:rsidR="003E0705">
        <w:rPr>
          <w:rFonts w:ascii="Times New Roman" w:hAnsi="Times New Roman"/>
          <w:b/>
          <w:bCs/>
          <w:color w:val="000000" w:themeColor="text1"/>
          <w:sz w:val="32"/>
          <w:szCs w:val="32"/>
        </w:rPr>
        <w:t>ОКТЯБРЬСКИЙ СЕЛЬСОВЕТ</w:t>
      </w:r>
      <w:r w:rsidRPr="00732D81">
        <w:rPr>
          <w:rFonts w:ascii="Times New Roman" w:hAnsi="Times New Roman"/>
          <w:b/>
          <w:bCs/>
          <w:color w:val="000000" w:themeColor="text1"/>
          <w:sz w:val="32"/>
          <w:szCs w:val="32"/>
        </w:rPr>
        <w:t>»</w:t>
      </w:r>
    </w:p>
    <w:p w:rsidR="00C9685B" w:rsidRPr="00732D81" w:rsidRDefault="00C9685B" w:rsidP="00C9685B">
      <w:pPr>
        <w:rPr>
          <w:rFonts w:ascii="Times New Roman" w:hAnsi="Times New Roman"/>
          <w:color w:val="000000" w:themeColor="text1"/>
          <w:sz w:val="32"/>
          <w:szCs w:val="32"/>
        </w:rPr>
      </w:pPr>
    </w:p>
    <w:p w:rsidR="00C9685B" w:rsidRPr="00732D81" w:rsidRDefault="00C9685B" w:rsidP="00C9685B">
      <w:pPr>
        <w:rPr>
          <w:rFonts w:ascii="Times New Roman" w:hAnsi="Times New Roman"/>
          <w:color w:val="000000" w:themeColor="text1"/>
          <w:sz w:val="24"/>
          <w:szCs w:val="24"/>
        </w:rPr>
      </w:pPr>
    </w:p>
    <w:p w:rsidR="00C9685B" w:rsidRPr="00732D81" w:rsidRDefault="00C9685B" w:rsidP="00C9685B">
      <w:pPr>
        <w:rPr>
          <w:rFonts w:ascii="Times New Roman" w:hAnsi="Times New Roman"/>
          <w:color w:val="000000" w:themeColor="text1"/>
          <w:sz w:val="24"/>
          <w:szCs w:val="24"/>
        </w:rPr>
      </w:pPr>
    </w:p>
    <w:p w:rsidR="00C9685B" w:rsidRPr="00732D81" w:rsidRDefault="00C9685B" w:rsidP="00C9685B">
      <w:pPr>
        <w:rPr>
          <w:rFonts w:ascii="Times New Roman" w:hAnsi="Times New Roman"/>
          <w:color w:val="000000" w:themeColor="text1"/>
          <w:sz w:val="24"/>
          <w:szCs w:val="24"/>
        </w:rPr>
      </w:pPr>
    </w:p>
    <w:p w:rsidR="00C9685B" w:rsidRPr="00732D81" w:rsidRDefault="00C9685B" w:rsidP="00C9685B">
      <w:pPr>
        <w:rPr>
          <w:rFonts w:ascii="Times New Roman" w:hAnsi="Times New Roman"/>
          <w:color w:val="000000" w:themeColor="text1"/>
          <w:sz w:val="24"/>
          <w:szCs w:val="24"/>
        </w:rPr>
      </w:pPr>
    </w:p>
    <w:p w:rsidR="00C9685B" w:rsidRPr="00732D81" w:rsidRDefault="00C9685B" w:rsidP="00C9685B">
      <w:pPr>
        <w:rPr>
          <w:rFonts w:ascii="Times New Roman" w:hAnsi="Times New Roman"/>
          <w:color w:val="000000" w:themeColor="text1"/>
          <w:sz w:val="24"/>
          <w:szCs w:val="24"/>
        </w:rPr>
      </w:pPr>
    </w:p>
    <w:p w:rsidR="00C9685B" w:rsidRPr="00732D81" w:rsidRDefault="00C9685B" w:rsidP="00C9685B">
      <w:pPr>
        <w:rPr>
          <w:rFonts w:ascii="Times New Roman" w:hAnsi="Times New Roman"/>
          <w:color w:val="000000" w:themeColor="text1"/>
          <w:sz w:val="24"/>
          <w:szCs w:val="24"/>
        </w:rPr>
      </w:pPr>
    </w:p>
    <w:p w:rsidR="00C9685B" w:rsidRPr="00732D81" w:rsidRDefault="00C9685B" w:rsidP="00C9685B">
      <w:pPr>
        <w:rPr>
          <w:rFonts w:ascii="Times New Roman" w:hAnsi="Times New Roman"/>
          <w:color w:val="000000" w:themeColor="text1"/>
          <w:sz w:val="24"/>
          <w:szCs w:val="24"/>
        </w:rPr>
      </w:pPr>
    </w:p>
    <w:p w:rsidR="0009312F" w:rsidRPr="00732D81" w:rsidRDefault="0009312F" w:rsidP="00C9685B">
      <w:pPr>
        <w:rPr>
          <w:rFonts w:ascii="Times New Roman" w:hAnsi="Times New Roman"/>
          <w:color w:val="000000" w:themeColor="text1"/>
          <w:sz w:val="24"/>
          <w:szCs w:val="24"/>
        </w:rPr>
      </w:pPr>
    </w:p>
    <w:p w:rsidR="0009312F" w:rsidRPr="00732D81" w:rsidRDefault="0009312F" w:rsidP="00C9685B">
      <w:pPr>
        <w:rPr>
          <w:rFonts w:ascii="Times New Roman" w:hAnsi="Times New Roman"/>
          <w:color w:val="000000" w:themeColor="text1"/>
          <w:sz w:val="24"/>
          <w:szCs w:val="24"/>
        </w:rPr>
      </w:pPr>
    </w:p>
    <w:p w:rsidR="006D4200" w:rsidRPr="00732D81" w:rsidRDefault="006D4200" w:rsidP="00C9685B">
      <w:pPr>
        <w:rPr>
          <w:rFonts w:ascii="Times New Roman" w:hAnsi="Times New Roman"/>
          <w:color w:val="000000" w:themeColor="text1"/>
          <w:sz w:val="24"/>
          <w:szCs w:val="24"/>
        </w:rPr>
      </w:pPr>
    </w:p>
    <w:p w:rsidR="006D4200" w:rsidRPr="00732D81" w:rsidRDefault="006D4200" w:rsidP="00C9685B">
      <w:pPr>
        <w:rPr>
          <w:rFonts w:ascii="Times New Roman" w:hAnsi="Times New Roman"/>
          <w:color w:val="000000" w:themeColor="text1"/>
          <w:sz w:val="24"/>
          <w:szCs w:val="24"/>
        </w:rPr>
      </w:pPr>
    </w:p>
    <w:p w:rsidR="00C9685B" w:rsidRPr="00732D81" w:rsidRDefault="00C9685B" w:rsidP="00C9685B">
      <w:pPr>
        <w:pStyle w:val="11"/>
        <w:spacing w:after="260"/>
        <w:ind w:firstLine="0"/>
        <w:jc w:val="center"/>
        <w:rPr>
          <w:color w:val="000000" w:themeColor="text1"/>
          <w:sz w:val="24"/>
          <w:szCs w:val="24"/>
        </w:rPr>
      </w:pPr>
      <w:r w:rsidRPr="00732D81">
        <w:rPr>
          <w:color w:val="000000" w:themeColor="text1"/>
          <w:sz w:val="24"/>
          <w:szCs w:val="24"/>
        </w:rPr>
        <w:t>20</w:t>
      </w:r>
      <w:r w:rsidR="0009312F" w:rsidRPr="00732D81">
        <w:rPr>
          <w:color w:val="000000" w:themeColor="text1"/>
          <w:sz w:val="24"/>
          <w:szCs w:val="24"/>
        </w:rPr>
        <w:t>09</w:t>
      </w:r>
      <w:r w:rsidRPr="00732D81">
        <w:rPr>
          <w:color w:val="000000" w:themeColor="text1"/>
          <w:sz w:val="24"/>
          <w:szCs w:val="24"/>
        </w:rPr>
        <w:t xml:space="preserve"> – 2022 г.</w:t>
      </w:r>
    </w:p>
    <w:p w:rsidR="00C9685B" w:rsidRPr="00732D81" w:rsidRDefault="00C9685B" w:rsidP="000F17C8">
      <w:pPr>
        <w:pStyle w:val="11"/>
        <w:spacing w:after="260"/>
        <w:ind w:firstLine="0"/>
        <w:rPr>
          <w:color w:val="000000" w:themeColor="text1"/>
          <w:sz w:val="24"/>
          <w:szCs w:val="24"/>
        </w:rPr>
        <w:sectPr w:rsidR="00C9685B" w:rsidRPr="00732D81" w:rsidSect="0000000D">
          <w:pgSz w:w="11906" w:h="16838" w:code="9"/>
          <w:pgMar w:top="845" w:right="1106" w:bottom="1616" w:left="1701" w:header="284" w:footer="510" w:gutter="0"/>
          <w:cols w:space="708"/>
          <w:titlePg/>
          <w:docGrid w:linePitch="360"/>
        </w:sectPr>
      </w:pPr>
    </w:p>
    <w:p w:rsidR="000F17C8" w:rsidRPr="00732D81" w:rsidRDefault="000F17C8" w:rsidP="000E42CE">
      <w:pPr>
        <w:widowControl w:val="0"/>
        <w:spacing w:after="0" w:line="240" w:lineRule="auto"/>
        <w:ind w:right="142"/>
        <w:jc w:val="center"/>
        <w:rPr>
          <w:rFonts w:ascii="Times New Roman" w:eastAsia="SimSun" w:hAnsi="Times New Roman"/>
          <w:b/>
          <w:color w:val="000000" w:themeColor="text1"/>
          <w:sz w:val="26"/>
          <w:szCs w:val="26"/>
          <w:lang w:eastAsia="zh-CN" w:bidi="ru-RU"/>
        </w:rPr>
      </w:pPr>
      <w:r w:rsidRPr="00732D81">
        <w:rPr>
          <w:rFonts w:ascii="Times New Roman" w:eastAsia="SimSun" w:hAnsi="Times New Roman"/>
          <w:b/>
          <w:color w:val="000000" w:themeColor="text1"/>
          <w:sz w:val="26"/>
          <w:szCs w:val="26"/>
          <w:lang w:eastAsia="zh-CN" w:bidi="ru-RU"/>
        </w:rPr>
        <w:lastRenderedPageBreak/>
        <w:t>ОГЛАВЛЕНИЕ</w:t>
      </w:r>
    </w:p>
    <w:p w:rsidR="000F17C8" w:rsidRPr="00732D81" w:rsidRDefault="000F17C8" w:rsidP="000E42CE">
      <w:pPr>
        <w:pStyle w:val="22"/>
        <w:rPr>
          <w:color w:val="000000" w:themeColor="text1"/>
        </w:rPr>
      </w:pPr>
      <w:r w:rsidRPr="00732D81">
        <w:rPr>
          <w:color w:val="000000" w:themeColor="text1"/>
        </w:rPr>
        <w:fldChar w:fldCharType="begin"/>
      </w:r>
      <w:r w:rsidRPr="00732D81">
        <w:rPr>
          <w:color w:val="000000" w:themeColor="text1"/>
        </w:rPr>
        <w:instrText xml:space="preserve"> TOC \o "1-3" \h \z \u </w:instrText>
      </w:r>
      <w:r w:rsidRPr="00732D81">
        <w:rPr>
          <w:color w:val="000000" w:themeColor="text1"/>
        </w:rPr>
        <w:fldChar w:fldCharType="end"/>
      </w:r>
    </w:p>
    <w:p w:rsidR="000E42CE" w:rsidRPr="00732D81" w:rsidRDefault="000F17C8" w:rsidP="000E42CE">
      <w:pPr>
        <w:pStyle w:val="22"/>
        <w:rPr>
          <w:rFonts w:asciiTheme="minorHAnsi" w:eastAsiaTheme="minorEastAsia" w:hAnsiTheme="minorHAnsi" w:cstheme="minorBidi"/>
          <w:color w:val="000000" w:themeColor="text1"/>
          <w:sz w:val="25"/>
          <w:szCs w:val="25"/>
        </w:rPr>
      </w:pPr>
      <w:r w:rsidRPr="00732D81">
        <w:rPr>
          <w:caps/>
          <w:smallCaps/>
          <w:color w:val="000000" w:themeColor="text1"/>
          <w:sz w:val="25"/>
          <w:szCs w:val="25"/>
          <w:highlight w:val="yellow"/>
          <w:lang w:val="en-US"/>
        </w:rPr>
        <w:fldChar w:fldCharType="begin"/>
      </w:r>
      <w:r w:rsidRPr="00732D81">
        <w:rPr>
          <w:smallCaps/>
          <w:color w:val="000000" w:themeColor="text1"/>
          <w:sz w:val="25"/>
          <w:szCs w:val="25"/>
          <w:highlight w:val="yellow"/>
        </w:rPr>
        <w:instrText xml:space="preserve"> TOC </w:instrText>
      </w:r>
      <w:r w:rsidRPr="00732D81">
        <w:rPr>
          <w:caps/>
          <w:smallCaps/>
          <w:color w:val="000000" w:themeColor="text1"/>
          <w:sz w:val="25"/>
          <w:szCs w:val="25"/>
          <w:highlight w:val="yellow"/>
          <w:lang w:val="en-US"/>
        </w:rPr>
        <w:fldChar w:fldCharType="separate"/>
      </w:r>
      <w:r w:rsidR="000E42CE" w:rsidRPr="00732D81">
        <w:rPr>
          <w:color w:val="000000" w:themeColor="text1"/>
          <w:sz w:val="25"/>
          <w:szCs w:val="25"/>
          <w:lang w:bidi="ru-RU"/>
        </w:rPr>
        <w:t>ЧАСТЬ I. ПОРЯДОК ПРИМЕНЕНИЯ ПРАВИЛ ЗЕМЛЕПОЛЬЗОВАНИЯ И ЗАСТРОЙКИ И ВНЕСЕНИЯ В НИХ ИЗМЕНЕНИЙ</w:t>
      </w:r>
      <w:r w:rsidR="000E42CE" w:rsidRPr="00732D81">
        <w:rPr>
          <w:color w:val="000000" w:themeColor="text1"/>
          <w:sz w:val="25"/>
          <w:szCs w:val="25"/>
        </w:rPr>
        <w:tab/>
      </w:r>
      <w:r w:rsidR="000E42CE" w:rsidRPr="00732D81">
        <w:rPr>
          <w:color w:val="000000" w:themeColor="text1"/>
          <w:sz w:val="25"/>
          <w:szCs w:val="25"/>
        </w:rPr>
        <w:fldChar w:fldCharType="begin"/>
      </w:r>
      <w:r w:rsidR="000E42CE" w:rsidRPr="00732D81">
        <w:rPr>
          <w:color w:val="000000" w:themeColor="text1"/>
          <w:sz w:val="25"/>
          <w:szCs w:val="25"/>
        </w:rPr>
        <w:instrText xml:space="preserve"> PAGEREF _Toc121754757 \h </w:instrText>
      </w:r>
      <w:r w:rsidR="000E42CE" w:rsidRPr="00732D81">
        <w:rPr>
          <w:color w:val="000000" w:themeColor="text1"/>
          <w:sz w:val="25"/>
          <w:szCs w:val="25"/>
        </w:rPr>
      </w:r>
      <w:r w:rsidR="000E42CE" w:rsidRPr="00732D81">
        <w:rPr>
          <w:color w:val="000000" w:themeColor="text1"/>
          <w:sz w:val="25"/>
          <w:szCs w:val="25"/>
        </w:rPr>
        <w:fldChar w:fldCharType="separate"/>
      </w:r>
      <w:r w:rsidR="00732D81" w:rsidRPr="00732D81">
        <w:rPr>
          <w:color w:val="000000" w:themeColor="text1"/>
          <w:sz w:val="25"/>
          <w:szCs w:val="25"/>
        </w:rPr>
        <w:t>6</w:t>
      </w:r>
      <w:r w:rsidR="000E42CE" w:rsidRPr="00732D81">
        <w:rPr>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color w:val="000000" w:themeColor="text1"/>
          <w:sz w:val="25"/>
          <w:szCs w:val="25"/>
        </w:rPr>
      </w:pPr>
      <w:r w:rsidRPr="00732D81">
        <w:rPr>
          <w:color w:val="000000" w:themeColor="text1"/>
          <w:sz w:val="25"/>
          <w:szCs w:val="25"/>
          <w:lang w:bidi="ru-RU"/>
        </w:rPr>
        <w:t>РАЗДЕЛ 1. ПОЛОЖЕНИЕ О РЕГУЛИРОВАНИИ ЗЕМЛЕПОЛЬЗОВАНИЯ И ЗАСТРОЙКИ ОРГАНАМИ МЕСТНОГО САМОУПРАВЛЕНИЯ</w:t>
      </w:r>
      <w:r w:rsidRPr="00732D81">
        <w:rPr>
          <w:color w:val="000000" w:themeColor="text1"/>
          <w:sz w:val="25"/>
          <w:szCs w:val="25"/>
        </w:rPr>
        <w:tab/>
      </w:r>
      <w:r w:rsidRPr="00732D81">
        <w:rPr>
          <w:color w:val="000000" w:themeColor="text1"/>
          <w:sz w:val="25"/>
          <w:szCs w:val="25"/>
        </w:rPr>
        <w:fldChar w:fldCharType="begin"/>
      </w:r>
      <w:r w:rsidRPr="00732D81">
        <w:rPr>
          <w:color w:val="000000" w:themeColor="text1"/>
          <w:sz w:val="25"/>
          <w:szCs w:val="25"/>
        </w:rPr>
        <w:instrText xml:space="preserve"> PAGEREF _Toc121754758 \h </w:instrText>
      </w:r>
      <w:r w:rsidRPr="00732D81">
        <w:rPr>
          <w:color w:val="000000" w:themeColor="text1"/>
          <w:sz w:val="25"/>
          <w:szCs w:val="25"/>
        </w:rPr>
      </w:r>
      <w:r w:rsidRPr="00732D81">
        <w:rPr>
          <w:color w:val="000000" w:themeColor="text1"/>
          <w:sz w:val="25"/>
          <w:szCs w:val="25"/>
        </w:rPr>
        <w:fldChar w:fldCharType="separate"/>
      </w:r>
      <w:r w:rsidR="00732D81" w:rsidRPr="00732D81">
        <w:rPr>
          <w:color w:val="000000" w:themeColor="text1"/>
          <w:sz w:val="25"/>
          <w:szCs w:val="25"/>
        </w:rPr>
        <w:t>6</w:t>
      </w:r>
      <w:r w:rsidRPr="00732D81">
        <w:rPr>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lang w:bidi="ru-RU"/>
        </w:rPr>
        <w:t>Статья 1. Сфера применения правил землепользования и застройки</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_Toc121754759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lang w:bidi="ru-RU"/>
        </w:rPr>
        <w:t>Статья 2. Основные понятия, используемые в правилах землепользования и застройки и их определения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_Toc121754760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7</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lang w:bidi="ru-RU"/>
        </w:rPr>
        <w:t>Статья 3. Полномочия органов местного самоуправления в области регулирования отношений по вопросам землепользования и застройки</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_Toc121754761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7</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lang w:bidi="ru-RU"/>
        </w:rPr>
        <w:t>Статья 4. Комиссия по подготовке проекта Правил землепользования и застройки территории поселения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_Toc121754762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8</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lang w:bidi="ru-RU"/>
        </w:rPr>
        <w:t>Статья 5. Общие положения о градостроительном зонировании территории поселения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_Toc121754763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8</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lang w:bidi="ru-RU"/>
        </w:rPr>
        <w:t>Статья 6. Использование земельных участков, на которые распространяется действие градостроительных регламентов</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_Toc121754764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12</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lang w:bidi="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_Toc121754765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13</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lang w:bidi="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_Toc121754766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13</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lang w:bidi="ru-RU"/>
        </w:rPr>
        <w:t>Статья 9. Осуществление строительства, реконструкции объектов капитального строительства</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_Toc121754767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14</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color w:val="000000" w:themeColor="text1"/>
          <w:sz w:val="25"/>
          <w:szCs w:val="25"/>
        </w:rPr>
      </w:pPr>
      <w:r w:rsidRPr="00732D81">
        <w:rPr>
          <w:color w:val="000000" w:themeColor="text1"/>
          <w:sz w:val="25"/>
          <w:szCs w:val="25"/>
          <w:lang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732D81">
        <w:rPr>
          <w:color w:val="000000" w:themeColor="text1"/>
          <w:sz w:val="25"/>
          <w:szCs w:val="25"/>
        </w:rPr>
        <w:tab/>
      </w:r>
      <w:r w:rsidRPr="00732D81">
        <w:rPr>
          <w:color w:val="000000" w:themeColor="text1"/>
          <w:sz w:val="25"/>
          <w:szCs w:val="25"/>
        </w:rPr>
        <w:fldChar w:fldCharType="begin"/>
      </w:r>
      <w:r w:rsidRPr="00732D81">
        <w:rPr>
          <w:color w:val="000000" w:themeColor="text1"/>
          <w:sz w:val="25"/>
          <w:szCs w:val="25"/>
        </w:rPr>
        <w:instrText xml:space="preserve"> PAGEREF _Toc121754768 \h </w:instrText>
      </w:r>
      <w:r w:rsidRPr="00732D81">
        <w:rPr>
          <w:color w:val="000000" w:themeColor="text1"/>
          <w:sz w:val="25"/>
          <w:szCs w:val="25"/>
        </w:rPr>
      </w:r>
      <w:r w:rsidRPr="00732D81">
        <w:rPr>
          <w:color w:val="000000" w:themeColor="text1"/>
          <w:sz w:val="25"/>
          <w:szCs w:val="25"/>
        </w:rPr>
        <w:fldChar w:fldCharType="separate"/>
      </w:r>
      <w:r w:rsidR="00732D81" w:rsidRPr="00732D81">
        <w:rPr>
          <w:color w:val="000000" w:themeColor="text1"/>
          <w:sz w:val="25"/>
          <w:szCs w:val="25"/>
        </w:rPr>
        <w:t>16</w:t>
      </w:r>
      <w:r w:rsidRPr="00732D81">
        <w:rPr>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lang w:bidi="ru-RU"/>
        </w:rPr>
        <w:t>Статья 10. Определение и изменение видов и параметров разрешенного использования земельных участков и объектов капитального строительства</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_Toc121754769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16</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_Toc121754770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17</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_Toc121754771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18</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color w:val="000000" w:themeColor="text1"/>
          <w:sz w:val="25"/>
          <w:szCs w:val="25"/>
        </w:rPr>
      </w:pPr>
      <w:r w:rsidRPr="00732D81">
        <w:rPr>
          <w:color w:val="000000" w:themeColor="text1"/>
          <w:sz w:val="25"/>
          <w:szCs w:val="25"/>
        </w:rPr>
        <w:t>РАЗДЕЛ 3. ПОЛОЖЕНИЯ О ПОДГОТОВКЕ ДОКУМЕНТАЦИИ ПО ПЛАНИРОВКЕ ТЕРРИТОРИИ</w:t>
      </w:r>
      <w:r w:rsidRPr="00732D81">
        <w:rPr>
          <w:color w:val="000000" w:themeColor="text1"/>
          <w:sz w:val="25"/>
          <w:szCs w:val="25"/>
        </w:rPr>
        <w:tab/>
      </w:r>
      <w:r w:rsidRPr="00732D81">
        <w:rPr>
          <w:color w:val="000000" w:themeColor="text1"/>
          <w:sz w:val="25"/>
          <w:szCs w:val="25"/>
        </w:rPr>
        <w:fldChar w:fldCharType="begin"/>
      </w:r>
      <w:r w:rsidRPr="00732D81">
        <w:rPr>
          <w:color w:val="000000" w:themeColor="text1"/>
          <w:sz w:val="25"/>
          <w:szCs w:val="25"/>
        </w:rPr>
        <w:instrText xml:space="preserve"> PAGEREF _Toc121754772 \h </w:instrText>
      </w:r>
      <w:r w:rsidRPr="00732D81">
        <w:rPr>
          <w:color w:val="000000" w:themeColor="text1"/>
          <w:sz w:val="25"/>
          <w:szCs w:val="25"/>
        </w:rPr>
      </w:r>
      <w:r w:rsidRPr="00732D81">
        <w:rPr>
          <w:color w:val="000000" w:themeColor="text1"/>
          <w:sz w:val="25"/>
          <w:szCs w:val="25"/>
        </w:rPr>
        <w:fldChar w:fldCharType="separate"/>
      </w:r>
      <w:r w:rsidR="00732D81" w:rsidRPr="00732D81">
        <w:rPr>
          <w:color w:val="000000" w:themeColor="text1"/>
          <w:sz w:val="25"/>
          <w:szCs w:val="25"/>
        </w:rPr>
        <w:t>20</w:t>
      </w:r>
      <w:r w:rsidRPr="00732D81">
        <w:rPr>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13. Общие положения о подготовке документации по планировке территории</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_Toc121754773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20</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color w:val="000000" w:themeColor="text1"/>
          <w:sz w:val="25"/>
          <w:szCs w:val="25"/>
        </w:rPr>
      </w:pPr>
      <w:r w:rsidRPr="00732D81">
        <w:rPr>
          <w:color w:val="000000" w:themeColor="text1"/>
          <w:sz w:val="25"/>
          <w:szCs w:val="25"/>
        </w:rPr>
        <w:t>РАЗДЕЛ 4. ПОЛОЖЕНИЯ О ПРОВЕДЕНИИ ПУБЛИЧНЫХ СЛУШАНИЙ ПО ВОПРОСАМ ЗЕМЛЕПОЛЬЗОВАНИЯ И ЗАСТРОЙКИ</w:t>
      </w:r>
      <w:r w:rsidRPr="00732D81">
        <w:rPr>
          <w:color w:val="000000" w:themeColor="text1"/>
          <w:sz w:val="25"/>
          <w:szCs w:val="25"/>
        </w:rPr>
        <w:tab/>
      </w:r>
      <w:r w:rsidRPr="00732D81">
        <w:rPr>
          <w:color w:val="000000" w:themeColor="text1"/>
          <w:sz w:val="25"/>
          <w:szCs w:val="25"/>
        </w:rPr>
        <w:fldChar w:fldCharType="begin"/>
      </w:r>
      <w:r w:rsidRPr="00732D81">
        <w:rPr>
          <w:color w:val="000000" w:themeColor="text1"/>
          <w:sz w:val="25"/>
          <w:szCs w:val="25"/>
        </w:rPr>
        <w:instrText xml:space="preserve"> PAGEREF _Toc121754774 \h </w:instrText>
      </w:r>
      <w:r w:rsidRPr="00732D81">
        <w:rPr>
          <w:color w:val="000000" w:themeColor="text1"/>
          <w:sz w:val="25"/>
          <w:szCs w:val="25"/>
        </w:rPr>
      </w:r>
      <w:r w:rsidRPr="00732D81">
        <w:rPr>
          <w:color w:val="000000" w:themeColor="text1"/>
          <w:sz w:val="25"/>
          <w:szCs w:val="25"/>
        </w:rPr>
        <w:fldChar w:fldCharType="separate"/>
      </w:r>
      <w:r w:rsidR="00732D81" w:rsidRPr="00732D81">
        <w:rPr>
          <w:color w:val="000000" w:themeColor="text1"/>
          <w:sz w:val="25"/>
          <w:szCs w:val="25"/>
        </w:rPr>
        <w:t>22</w:t>
      </w:r>
      <w:r w:rsidRPr="00732D81">
        <w:rPr>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14. Общие положения о порядке проведения публичных слушаний по вопросам землепользования и застройки</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_Toc121754775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22</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color w:val="000000" w:themeColor="text1"/>
          <w:sz w:val="25"/>
          <w:szCs w:val="25"/>
        </w:rPr>
      </w:pPr>
      <w:r w:rsidRPr="00732D81">
        <w:rPr>
          <w:color w:val="000000" w:themeColor="text1"/>
          <w:sz w:val="25"/>
          <w:szCs w:val="25"/>
        </w:rPr>
        <w:t>РАЗДЕЛ 5. ПОЛОЖЕНИЯ О ВНЕСЕНИИ ИЗМЕНЕНИЙ В ПРАВИЛА ЗЕМЛЕПОЛЬЗОВАНИЯ И ЗАСТРОЙКИ</w:t>
      </w:r>
      <w:r w:rsidRPr="00732D81">
        <w:rPr>
          <w:color w:val="000000" w:themeColor="text1"/>
          <w:sz w:val="25"/>
          <w:szCs w:val="25"/>
        </w:rPr>
        <w:tab/>
      </w:r>
      <w:r w:rsidRPr="00732D81">
        <w:rPr>
          <w:color w:val="000000" w:themeColor="text1"/>
          <w:sz w:val="25"/>
          <w:szCs w:val="25"/>
        </w:rPr>
        <w:fldChar w:fldCharType="begin"/>
      </w:r>
      <w:r w:rsidRPr="00732D81">
        <w:rPr>
          <w:color w:val="000000" w:themeColor="text1"/>
          <w:sz w:val="25"/>
          <w:szCs w:val="25"/>
        </w:rPr>
        <w:instrText xml:space="preserve"> PAGEREF _Toc121754776 \h </w:instrText>
      </w:r>
      <w:r w:rsidRPr="00732D81">
        <w:rPr>
          <w:color w:val="000000" w:themeColor="text1"/>
          <w:sz w:val="25"/>
          <w:szCs w:val="25"/>
        </w:rPr>
      </w:r>
      <w:r w:rsidRPr="00732D81">
        <w:rPr>
          <w:color w:val="000000" w:themeColor="text1"/>
          <w:sz w:val="25"/>
          <w:szCs w:val="25"/>
        </w:rPr>
        <w:fldChar w:fldCharType="separate"/>
      </w:r>
      <w:r w:rsidR="00732D81" w:rsidRPr="00732D81">
        <w:rPr>
          <w:color w:val="000000" w:themeColor="text1"/>
          <w:sz w:val="25"/>
          <w:szCs w:val="25"/>
        </w:rPr>
        <w:t>23</w:t>
      </w:r>
      <w:r w:rsidRPr="00732D81">
        <w:rPr>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lastRenderedPageBreak/>
        <w:t>Статья 15. Порядок внесения изменений в Правила землепользования и застройки поселения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_Toc121754777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23</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color w:val="000000" w:themeColor="text1"/>
          <w:sz w:val="25"/>
          <w:szCs w:val="25"/>
        </w:rPr>
      </w:pPr>
      <w:r w:rsidRPr="00732D81">
        <w:rPr>
          <w:color w:val="000000" w:themeColor="text1"/>
          <w:sz w:val="25"/>
          <w:szCs w:val="25"/>
        </w:rPr>
        <w:t>РАЗДЕЛ 6. ПОЛОЖЕНИЯ О РЕГУЛИРОВАНИИ ИНЫХ ВОПРОСОВ ЗЕМЛЕПОЛЬЗОВАНИЯ И ЗАСТРОЙКИ</w:t>
      </w:r>
      <w:r w:rsidRPr="00732D81">
        <w:rPr>
          <w:color w:val="000000" w:themeColor="text1"/>
          <w:sz w:val="25"/>
          <w:szCs w:val="25"/>
        </w:rPr>
        <w:tab/>
      </w:r>
      <w:r w:rsidRPr="00732D81">
        <w:rPr>
          <w:color w:val="000000" w:themeColor="text1"/>
          <w:sz w:val="25"/>
          <w:szCs w:val="25"/>
        </w:rPr>
        <w:fldChar w:fldCharType="begin"/>
      </w:r>
      <w:r w:rsidRPr="00732D81">
        <w:rPr>
          <w:color w:val="000000" w:themeColor="text1"/>
          <w:sz w:val="25"/>
          <w:szCs w:val="25"/>
        </w:rPr>
        <w:instrText xml:space="preserve"> PAGEREF _Toc121754778 \h </w:instrText>
      </w:r>
      <w:r w:rsidRPr="00732D81">
        <w:rPr>
          <w:color w:val="000000" w:themeColor="text1"/>
          <w:sz w:val="25"/>
          <w:szCs w:val="25"/>
        </w:rPr>
      </w:r>
      <w:r w:rsidRPr="00732D81">
        <w:rPr>
          <w:color w:val="000000" w:themeColor="text1"/>
          <w:sz w:val="25"/>
          <w:szCs w:val="25"/>
        </w:rPr>
        <w:fldChar w:fldCharType="separate"/>
      </w:r>
      <w:r w:rsidR="00732D81" w:rsidRPr="00732D81">
        <w:rPr>
          <w:color w:val="000000" w:themeColor="text1"/>
          <w:sz w:val="25"/>
          <w:szCs w:val="25"/>
        </w:rPr>
        <w:t>25</w:t>
      </w:r>
      <w:r w:rsidRPr="00732D81">
        <w:rPr>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16. Общие принципы регулирования иных вопросов землепользования и застройки на территории поселения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_Toc121754779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25</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_Toc121754780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25</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18. Ограничение точечного строительства</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_Toc121754781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26</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19. Обустройство строительных площадок при строительстве, реконструкции объектов капитального строительства</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_Toc121754782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26</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20. Организация рельефа, покрытие и мощение территорий населенных пунктов</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_Toc121754783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27</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21. Ограждение земельных участков</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_Toc121754784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28</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22. Оформление и оборудование фасадов зданий</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_Toc121754785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29</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23. Уличное оборудование и малые формы</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_Toc121754786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31</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24. Нормы расчета стоянок</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_Toc121754787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32</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color w:val="000000" w:themeColor="text1"/>
          <w:sz w:val="25"/>
          <w:szCs w:val="25"/>
        </w:rPr>
      </w:pPr>
      <w:r w:rsidRPr="00732D81">
        <w:rPr>
          <w:color w:val="000000" w:themeColor="text1"/>
          <w:sz w:val="25"/>
          <w:szCs w:val="25"/>
          <w:lang w:bidi="ru-RU"/>
        </w:rPr>
        <w:t>ЧАСТЬ 2. ГРАДОСТРОИТЕЛЬНЫЙ РЕГЛАМЕНТ</w:t>
      </w:r>
      <w:r w:rsidRPr="00732D81">
        <w:rPr>
          <w:color w:val="000000" w:themeColor="text1"/>
          <w:sz w:val="25"/>
          <w:szCs w:val="25"/>
        </w:rPr>
        <w:tab/>
      </w:r>
      <w:r w:rsidRPr="00732D81">
        <w:rPr>
          <w:color w:val="000000" w:themeColor="text1"/>
          <w:sz w:val="25"/>
          <w:szCs w:val="25"/>
        </w:rPr>
        <w:fldChar w:fldCharType="begin"/>
      </w:r>
      <w:r w:rsidRPr="00732D81">
        <w:rPr>
          <w:color w:val="000000" w:themeColor="text1"/>
          <w:sz w:val="25"/>
          <w:szCs w:val="25"/>
        </w:rPr>
        <w:instrText xml:space="preserve"> PAGEREF _Toc121754788 \h </w:instrText>
      </w:r>
      <w:r w:rsidRPr="00732D81">
        <w:rPr>
          <w:color w:val="000000" w:themeColor="text1"/>
          <w:sz w:val="25"/>
          <w:szCs w:val="25"/>
        </w:rPr>
      </w:r>
      <w:r w:rsidRPr="00732D81">
        <w:rPr>
          <w:color w:val="000000" w:themeColor="text1"/>
          <w:sz w:val="25"/>
          <w:szCs w:val="25"/>
        </w:rPr>
        <w:fldChar w:fldCharType="separate"/>
      </w:r>
      <w:r w:rsidR="00732D81" w:rsidRPr="00732D81">
        <w:rPr>
          <w:color w:val="000000" w:themeColor="text1"/>
          <w:sz w:val="25"/>
          <w:szCs w:val="25"/>
        </w:rPr>
        <w:t>34</w:t>
      </w:r>
      <w:r w:rsidRPr="00732D81">
        <w:rPr>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25. Перечень территориальных зон</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_Toc121754789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34</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26. Виды разрешенного использования земельных участков и объектов капитального строительства применительно к каждой территориальной зоне</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_Toc121754790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35</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27. Иные показатели регулирования территориальных зон</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_Toc121754791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42</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28. Показатели плотности застройки участков территориальных зон</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_Toc121754792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44</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29. Иные показатели для зон</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_Toc121754793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45</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30.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_Toc121754794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56</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31. Перечень зон с особыми условиями использования территории.</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_Toc121754795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57</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32.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_Toc121754796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57</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33. Зоны минимальных расстояний магистральных дорог улично-дорожной сети населенных пунктов до застройки.</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_Toc121754797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59</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34. Придорожные полосы автомобильных дорог.</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_Toc121754798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59</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35. Санитарно-защитные зоны железных дорог</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_Toc121754799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61</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36. Санитарные разрывы (санитарные полосы отчуждения) магистральных трубопроводов углеводородного сырья и компрессорных установок</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_Toc121754800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61</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37. Зоны минимальных расстояний объектов магистральных трубопроводов углеводородного сырья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_Toc121754801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61</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lastRenderedPageBreak/>
        <w:t>Статья 38. Охранные зоны объектов газораспределительной сети.</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_Toc121754802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62</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39. Охранные зоны магистральных трубопроводов</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_Toc121754803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62</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40. Охранные зоны объектов электросетевого хозяйства</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_Toc121754804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63</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41. Охранные зоны объектов связи</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_Toc121754805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64</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42. Зона санитарной охраны объектов водообеспечивающей сети</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_Toc121754806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64</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43. Санитарно-защитные полосы водоводов</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_Toc121754807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65</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43.1 I пояс зоны санитарной охраны поверхностного источника питьевого водоснабжения.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_Toc121754808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65</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43.2 I пояс зоны санитарной охраны подземного источника питьевого водоснабжения.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_Toc121754809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66</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43.3 II пояс зоны санитарной охраны поверхностного источника питьевого водоснабжения.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_Toc121754810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66</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43.4 II пояс зоны санитарной охраны подземного источника питьевого водоснабжения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_Toc121754811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67</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43.5 III пояс зоны санитарной охраны поверхностного источника питьевого водоснабжения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_Toc121754812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67</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43.6 III пояс зоны санитарной охраны подземного источника питьевого водоснабжения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_Toc121754813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67</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44 Зоны минимальных расстояний подземных инженерных сетей до зданий и сооружений, соседних инженерных подземных сетей</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_Toc121754814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67</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45. Водоохранные зоны</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_Toc121754815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68</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45.1. Прибрежные защитные полосы.</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_Toc121754816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69</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45.2. Береговые полосы</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_Toc121754817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72</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45.3. Зона возможного затопления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_Toc121754818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73</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45.4. Зоны затопления и подтопления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_Toc121754819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73</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46. Площади залегания полезных ископаемых</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_Toc121754820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75</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47. Территории объектов культурного наследия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_Toc121754821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75</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47.1. Зоны охраны объектов культурного наследия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_Toc121754822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84</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Статья 47.2. Зоны минимальных расстояний памятников истории и культуры до транспортных и инженерных коммуникаций.</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_Toc121754823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88</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color w:val="000000" w:themeColor="text1"/>
          <w:sz w:val="25"/>
          <w:szCs w:val="25"/>
        </w:rPr>
      </w:pPr>
      <w:r w:rsidRPr="00732D81">
        <w:rPr>
          <w:color w:val="000000" w:themeColor="text1"/>
          <w:sz w:val="25"/>
          <w:szCs w:val="25"/>
          <w:lang w:bidi="ru-RU"/>
        </w:rPr>
        <w:t>ЧАСТЬ III. КАРТА ГРАДОСТРОИТЕЛЬНОГО ЗОНИРОВАНИЯ.</w:t>
      </w:r>
      <w:r w:rsidRPr="00732D81">
        <w:rPr>
          <w:color w:val="000000" w:themeColor="text1"/>
          <w:sz w:val="25"/>
          <w:szCs w:val="25"/>
        </w:rPr>
        <w:tab/>
      </w:r>
      <w:r w:rsidRPr="00732D81">
        <w:rPr>
          <w:color w:val="000000" w:themeColor="text1"/>
          <w:sz w:val="25"/>
          <w:szCs w:val="25"/>
        </w:rPr>
        <w:fldChar w:fldCharType="begin"/>
      </w:r>
      <w:r w:rsidRPr="00732D81">
        <w:rPr>
          <w:color w:val="000000" w:themeColor="text1"/>
          <w:sz w:val="25"/>
          <w:szCs w:val="25"/>
        </w:rPr>
        <w:instrText xml:space="preserve"> PAGEREF _Toc121754826 \h </w:instrText>
      </w:r>
      <w:r w:rsidRPr="00732D81">
        <w:rPr>
          <w:color w:val="000000" w:themeColor="text1"/>
          <w:sz w:val="25"/>
          <w:szCs w:val="25"/>
        </w:rPr>
      </w:r>
      <w:r w:rsidRPr="00732D81">
        <w:rPr>
          <w:color w:val="000000" w:themeColor="text1"/>
          <w:sz w:val="25"/>
          <w:szCs w:val="25"/>
        </w:rPr>
        <w:fldChar w:fldCharType="separate"/>
      </w:r>
      <w:r w:rsidR="00732D81" w:rsidRPr="00732D81">
        <w:rPr>
          <w:color w:val="000000" w:themeColor="text1"/>
          <w:sz w:val="25"/>
          <w:szCs w:val="25"/>
        </w:rPr>
        <w:t>92</w:t>
      </w:r>
      <w:r w:rsidRPr="00732D81">
        <w:rPr>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 xml:space="preserve">Статья </w:t>
      </w:r>
      <w:r w:rsidR="00C54E3F" w:rsidRPr="00732D81">
        <w:rPr>
          <w:b w:val="0"/>
          <w:color w:val="000000" w:themeColor="text1"/>
          <w:sz w:val="25"/>
          <w:szCs w:val="25"/>
        </w:rPr>
        <w:t>50</w:t>
      </w:r>
      <w:r w:rsidRPr="00732D81">
        <w:rPr>
          <w:b w:val="0"/>
          <w:color w:val="000000" w:themeColor="text1"/>
          <w:sz w:val="25"/>
          <w:szCs w:val="25"/>
        </w:rPr>
        <w:t>. Карта градостроительного зонирования</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_Toc121754827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92</w:t>
      </w:r>
      <w:r w:rsidRPr="00732D81">
        <w:rPr>
          <w:b w:val="0"/>
          <w:color w:val="000000" w:themeColor="text1"/>
          <w:sz w:val="25"/>
          <w:szCs w:val="25"/>
        </w:rPr>
        <w:fldChar w:fldCharType="end"/>
      </w:r>
    </w:p>
    <w:p w:rsidR="000E42CE" w:rsidRPr="00732D81" w:rsidRDefault="000E42CE" w:rsidP="000E42CE">
      <w:pPr>
        <w:pStyle w:val="22"/>
        <w:rPr>
          <w:rFonts w:asciiTheme="minorHAnsi" w:eastAsiaTheme="minorEastAsia" w:hAnsiTheme="minorHAnsi" w:cstheme="minorBidi"/>
          <w:b w:val="0"/>
          <w:color w:val="000000" w:themeColor="text1"/>
          <w:sz w:val="25"/>
          <w:szCs w:val="25"/>
        </w:rPr>
      </w:pPr>
      <w:r w:rsidRPr="00732D81">
        <w:rPr>
          <w:b w:val="0"/>
          <w:color w:val="000000" w:themeColor="text1"/>
          <w:sz w:val="25"/>
          <w:szCs w:val="25"/>
        </w:rPr>
        <w:t>Приложение</w:t>
      </w:r>
      <w:r w:rsidRPr="00732D81">
        <w:rPr>
          <w:b w:val="0"/>
          <w:color w:val="000000" w:themeColor="text1"/>
          <w:sz w:val="25"/>
          <w:szCs w:val="25"/>
        </w:rPr>
        <w:tab/>
      </w:r>
      <w:r w:rsidRPr="00732D81">
        <w:rPr>
          <w:b w:val="0"/>
          <w:color w:val="000000" w:themeColor="text1"/>
          <w:sz w:val="25"/>
          <w:szCs w:val="25"/>
        </w:rPr>
        <w:fldChar w:fldCharType="begin"/>
      </w:r>
      <w:r w:rsidRPr="00732D81">
        <w:rPr>
          <w:b w:val="0"/>
          <w:color w:val="000000" w:themeColor="text1"/>
          <w:sz w:val="25"/>
          <w:szCs w:val="25"/>
        </w:rPr>
        <w:instrText xml:space="preserve"> PAGEREF _Toc121754828 \h </w:instrText>
      </w:r>
      <w:r w:rsidRPr="00732D81">
        <w:rPr>
          <w:b w:val="0"/>
          <w:color w:val="000000" w:themeColor="text1"/>
          <w:sz w:val="25"/>
          <w:szCs w:val="25"/>
        </w:rPr>
      </w:r>
      <w:r w:rsidRPr="00732D81">
        <w:rPr>
          <w:b w:val="0"/>
          <w:color w:val="000000" w:themeColor="text1"/>
          <w:sz w:val="25"/>
          <w:szCs w:val="25"/>
        </w:rPr>
        <w:fldChar w:fldCharType="separate"/>
      </w:r>
      <w:r w:rsidR="00732D81" w:rsidRPr="00732D81">
        <w:rPr>
          <w:b w:val="0"/>
          <w:color w:val="000000" w:themeColor="text1"/>
          <w:sz w:val="25"/>
          <w:szCs w:val="25"/>
        </w:rPr>
        <w:t>93</w:t>
      </w:r>
      <w:r w:rsidRPr="00732D81">
        <w:rPr>
          <w:b w:val="0"/>
          <w:color w:val="000000" w:themeColor="text1"/>
          <w:sz w:val="25"/>
          <w:szCs w:val="25"/>
        </w:rPr>
        <w:fldChar w:fldCharType="end"/>
      </w:r>
    </w:p>
    <w:p w:rsidR="000F17C8" w:rsidRPr="00732D81" w:rsidRDefault="000F17C8" w:rsidP="000E42CE">
      <w:pPr>
        <w:pStyle w:val="20"/>
        <w:keepNext/>
        <w:keepLines/>
        <w:shd w:val="clear" w:color="auto" w:fill="auto"/>
        <w:tabs>
          <w:tab w:val="right" w:leader="dot" w:pos="9781"/>
        </w:tabs>
        <w:spacing w:after="144" w:line="240" w:lineRule="auto"/>
        <w:ind w:left="-284" w:firstLine="0"/>
        <w:rPr>
          <w:rFonts w:eastAsia="SimSun"/>
          <w:b w:val="0"/>
          <w:color w:val="000000" w:themeColor="text1"/>
          <w:highlight w:val="yellow"/>
          <w:lang w:eastAsia="zh-CN"/>
        </w:rPr>
        <w:sectPr w:rsidR="000F17C8" w:rsidRPr="00732D81" w:rsidSect="007225ED">
          <w:headerReference w:type="default" r:id="rId12"/>
          <w:pgSz w:w="11906" w:h="16838"/>
          <w:pgMar w:top="1134" w:right="849" w:bottom="1134" w:left="1276" w:header="708" w:footer="708" w:gutter="0"/>
          <w:cols w:space="708"/>
          <w:docGrid w:linePitch="360"/>
        </w:sectPr>
      </w:pPr>
      <w:r w:rsidRPr="00732D81">
        <w:rPr>
          <w:rFonts w:eastAsia="SimSun"/>
          <w:b w:val="0"/>
          <w:color w:val="000000" w:themeColor="text1"/>
          <w:sz w:val="25"/>
          <w:szCs w:val="25"/>
          <w:highlight w:val="yellow"/>
          <w:lang w:eastAsia="zh-CN"/>
        </w:rPr>
        <w:fldChar w:fldCharType="end"/>
      </w:r>
    </w:p>
    <w:p w:rsidR="009C2BA7" w:rsidRPr="00732D81" w:rsidRDefault="009C2BA7" w:rsidP="009407BC">
      <w:pPr>
        <w:pStyle w:val="20"/>
        <w:keepNext/>
        <w:keepLines/>
        <w:shd w:val="clear" w:color="auto" w:fill="auto"/>
        <w:spacing w:after="100" w:line="276" w:lineRule="auto"/>
        <w:ind w:firstLine="0"/>
        <w:rPr>
          <w:color w:val="000000" w:themeColor="text1"/>
          <w:lang w:eastAsia="ru-RU" w:bidi="ru-RU"/>
        </w:rPr>
      </w:pPr>
      <w:bookmarkStart w:id="3" w:name="_Toc121754757"/>
      <w:r w:rsidRPr="00732D81">
        <w:rPr>
          <w:color w:val="000000" w:themeColor="text1"/>
          <w:lang w:eastAsia="ru-RU" w:bidi="ru-RU"/>
        </w:rPr>
        <w:lastRenderedPageBreak/>
        <w:t>ЧАСТЬ I. ПОРЯДОК ПРИМЕНЕНИЯ ПРАВИЛ ЗЕМЛЕПОЛЬЗОВАНИЯ И ЗАСТРОЙКИ И ВНЕСЕНИЯ В НИХ ИЗМЕНЕНИЙ</w:t>
      </w:r>
      <w:bookmarkEnd w:id="3"/>
    </w:p>
    <w:p w:rsidR="009C2BA7" w:rsidRPr="00732D81" w:rsidRDefault="009C2BA7" w:rsidP="009407BC">
      <w:pPr>
        <w:pStyle w:val="20"/>
        <w:keepNext/>
        <w:keepLines/>
        <w:shd w:val="clear" w:color="auto" w:fill="auto"/>
        <w:spacing w:after="100" w:line="276" w:lineRule="auto"/>
        <w:ind w:firstLine="0"/>
        <w:rPr>
          <w:color w:val="000000" w:themeColor="text1"/>
          <w:lang w:eastAsia="ru-RU" w:bidi="ru-RU"/>
        </w:rPr>
      </w:pPr>
      <w:bookmarkStart w:id="4" w:name="_Toc121754758"/>
      <w:r w:rsidRPr="00732D81">
        <w:rPr>
          <w:color w:val="000000" w:themeColor="text1"/>
          <w:lang w:eastAsia="ru-RU" w:bidi="ru-RU"/>
        </w:rPr>
        <w:t>РАЗДЕЛ 1. ПОЛОЖЕНИЕ О РЕГУЛИРОВАНИИ ЗЕМЛЕПОЛЬЗОВАНИЯ И ЗАСТРОЙКИ ОРГАНАМИ МЕСТНОГО САМОУПРАВЛЕНИЯ</w:t>
      </w:r>
      <w:bookmarkEnd w:id="4"/>
      <w:r w:rsidRPr="00732D81">
        <w:rPr>
          <w:color w:val="000000" w:themeColor="text1"/>
          <w:lang w:eastAsia="ru-RU" w:bidi="ru-RU"/>
        </w:rPr>
        <w:t xml:space="preserve"> </w:t>
      </w:r>
    </w:p>
    <w:p w:rsidR="009C2BA7" w:rsidRPr="00732D81" w:rsidRDefault="009C2BA7" w:rsidP="009407BC">
      <w:pPr>
        <w:pStyle w:val="20"/>
        <w:keepNext/>
        <w:keepLines/>
        <w:shd w:val="clear" w:color="auto" w:fill="auto"/>
        <w:spacing w:after="0" w:line="276" w:lineRule="auto"/>
        <w:ind w:firstLine="851"/>
        <w:jc w:val="both"/>
        <w:rPr>
          <w:color w:val="000000" w:themeColor="text1"/>
          <w:lang w:eastAsia="ru-RU" w:bidi="ru-RU"/>
        </w:rPr>
      </w:pPr>
      <w:bookmarkStart w:id="5" w:name="_Toc121754759"/>
      <w:r w:rsidRPr="00732D81">
        <w:rPr>
          <w:color w:val="000000" w:themeColor="text1"/>
          <w:lang w:eastAsia="ru-RU" w:bidi="ru-RU"/>
        </w:rPr>
        <w:t>Статья 1. Сфера применения правил землепользования и застройки</w:t>
      </w:r>
      <w:bookmarkEnd w:id="5"/>
      <w:r w:rsidRPr="00732D81">
        <w:rPr>
          <w:color w:val="000000" w:themeColor="text1"/>
          <w:lang w:eastAsia="ru-RU" w:bidi="ru-RU"/>
        </w:rPr>
        <w:t xml:space="preserve"> </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9C2BA7" w:rsidRPr="00732D81" w:rsidRDefault="00DE5368"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создания условий для устойчивого развития территории, сохранения окружающей среды и объектов культурного наследия;</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w:t>
      </w:r>
      <w:r w:rsidR="00DE5368" w:rsidRPr="00732D81">
        <w:rPr>
          <w:rFonts w:ascii="Times New Roman" w:eastAsia="Times New Roman" w:hAnsi="Times New Roman"/>
          <w:color w:val="000000" w:themeColor="text1"/>
          <w:sz w:val="26"/>
          <w:szCs w:val="26"/>
          <w:lang w:eastAsia="ru-RU"/>
        </w:rPr>
        <w:t> </w:t>
      </w:r>
      <w:r w:rsidRPr="00732D81">
        <w:rPr>
          <w:rFonts w:ascii="Times New Roman" w:eastAsia="Times New Roman" w:hAnsi="Times New Roman"/>
          <w:color w:val="000000" w:themeColor="text1"/>
          <w:sz w:val="26"/>
          <w:szCs w:val="26"/>
          <w:lang w:eastAsia="ru-RU"/>
        </w:rPr>
        <w:t>создания условий для планировки территорий муниципальных образований;</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Настоящие Правила включают в себя:</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порядок их применения и внесения изменений в указанные правила;</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карту градостроительного зонирования;</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градостроительные регламенты.</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4. Настоящие Правила применяются наряду с:</w:t>
      </w:r>
    </w:p>
    <w:p w:rsidR="009C2BA7" w:rsidRPr="00732D81" w:rsidRDefault="00DE5368"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C2BA7" w:rsidRPr="00732D81" w:rsidRDefault="00DE5368"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региональными и местными нормативами градостроительного проектирования;</w:t>
      </w:r>
    </w:p>
    <w:p w:rsidR="009C2BA7" w:rsidRPr="00732D81" w:rsidRDefault="00DE5368"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 xml:space="preserve">иными нормативными правовыми актами по вопросам регулирования землепользования и застройки. </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Примечание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w:t>
      </w:r>
      <w:r w:rsidRPr="00732D81">
        <w:rPr>
          <w:rFonts w:ascii="Times New Roman" w:eastAsia="Times New Roman" w:hAnsi="Times New Roman"/>
          <w:color w:val="000000" w:themeColor="text1"/>
          <w:sz w:val="26"/>
          <w:szCs w:val="26"/>
          <w:lang w:eastAsia="ru-RU"/>
        </w:rPr>
        <w:lastRenderedPageBreak/>
        <w:t>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DE5368"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9C2BA7" w:rsidRPr="00732D81" w:rsidRDefault="009C2BA7" w:rsidP="009407BC">
      <w:pPr>
        <w:pStyle w:val="20"/>
        <w:keepNext/>
        <w:keepLines/>
        <w:shd w:val="clear" w:color="auto" w:fill="auto"/>
        <w:spacing w:after="0" w:line="276" w:lineRule="auto"/>
        <w:ind w:firstLine="851"/>
        <w:jc w:val="both"/>
        <w:rPr>
          <w:color w:val="000000" w:themeColor="text1"/>
        </w:rPr>
      </w:pPr>
      <w:bookmarkStart w:id="6" w:name="_Toc121754760"/>
      <w:r w:rsidRPr="00732D81">
        <w:rPr>
          <w:color w:val="000000" w:themeColor="text1"/>
          <w:lang w:eastAsia="ru-RU" w:bidi="ru-RU"/>
        </w:rPr>
        <w:t>Статья 2. Основные понятия, используемые в правилах землепользования и застройки и их определения</w:t>
      </w:r>
      <w:bookmarkEnd w:id="6"/>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Основные понятия, используемые в настоящих Правилах приведены в справочном приложении.</w:t>
      </w:r>
    </w:p>
    <w:p w:rsidR="009C2BA7" w:rsidRPr="00732D81" w:rsidRDefault="009C2BA7" w:rsidP="009407BC">
      <w:pPr>
        <w:pStyle w:val="20"/>
        <w:keepNext/>
        <w:keepLines/>
        <w:shd w:val="clear" w:color="auto" w:fill="auto"/>
        <w:spacing w:after="0" w:line="276" w:lineRule="auto"/>
        <w:ind w:firstLine="851"/>
        <w:jc w:val="both"/>
        <w:rPr>
          <w:color w:val="000000" w:themeColor="text1"/>
          <w:lang w:eastAsia="ru-RU" w:bidi="ru-RU"/>
        </w:rPr>
      </w:pPr>
      <w:bookmarkStart w:id="7" w:name="_Toc121754761"/>
      <w:r w:rsidRPr="00732D81">
        <w:rPr>
          <w:color w:val="000000" w:themeColor="text1"/>
          <w:lang w:eastAsia="ru-RU" w:bidi="ru-RU"/>
        </w:rPr>
        <w:t>Статья 3. Полномочия органов местного самоуправления в области регулирования отношений по вопросам землепользования и застройки</w:t>
      </w:r>
      <w:bookmarkEnd w:id="7"/>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1. К полномочиям </w:t>
      </w:r>
      <w:r w:rsidR="00984287" w:rsidRPr="00984287">
        <w:rPr>
          <w:rFonts w:ascii="Times New Roman" w:hAnsi="Times New Roman"/>
          <w:color w:val="000000" w:themeColor="text1"/>
          <w:sz w:val="26"/>
          <w:szCs w:val="26"/>
        </w:rPr>
        <w:t>Собрания Представителей</w:t>
      </w:r>
      <w:r w:rsidR="00984287">
        <w:rPr>
          <w:rFonts w:ascii="Times New Roman" w:hAnsi="Times New Roman"/>
          <w:color w:val="000000" w:themeColor="text1"/>
          <w:sz w:val="24"/>
          <w:szCs w:val="24"/>
        </w:rPr>
        <w:t xml:space="preserve"> </w:t>
      </w:r>
      <w:r w:rsidRPr="00732D81">
        <w:rPr>
          <w:rFonts w:ascii="Times New Roman" w:eastAsia="Times New Roman" w:hAnsi="Times New Roman"/>
          <w:color w:val="000000" w:themeColor="text1"/>
          <w:sz w:val="26"/>
          <w:szCs w:val="26"/>
          <w:lang w:eastAsia="ru-RU"/>
        </w:rPr>
        <w:t xml:space="preserve">поселения в области регулирования отношений по вопросам землепользования и застройки относятся: </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назначение публичных слушаний:</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w:t>
      </w:r>
      <w:r w:rsidR="00DE5368" w:rsidRPr="00732D81">
        <w:rPr>
          <w:rFonts w:ascii="Times New Roman" w:eastAsia="Times New Roman" w:hAnsi="Times New Roman"/>
          <w:color w:val="000000" w:themeColor="text1"/>
          <w:sz w:val="26"/>
          <w:szCs w:val="26"/>
          <w:lang w:eastAsia="ru-RU"/>
        </w:rPr>
        <w:t> </w:t>
      </w:r>
      <w:r w:rsidRPr="00732D81">
        <w:rPr>
          <w:rFonts w:ascii="Times New Roman" w:eastAsia="Times New Roman" w:hAnsi="Times New Roman"/>
          <w:color w:val="000000" w:themeColor="text1"/>
          <w:sz w:val="26"/>
          <w:szCs w:val="26"/>
          <w:lang w:eastAsia="ru-RU"/>
        </w:rPr>
        <w:t>по проекту генерального плана поселения и проектам решений о внесении в него изменений и дополнений;</w:t>
      </w:r>
    </w:p>
    <w:p w:rsidR="009C2BA7" w:rsidRPr="00732D81" w:rsidRDefault="00DE5368"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по проекту Правил землепользования и застройки поселения и проектам решений о внесении в него изменений и дополнений;</w:t>
      </w:r>
    </w:p>
    <w:p w:rsidR="009C2BA7" w:rsidRPr="00732D81" w:rsidRDefault="00DE5368"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по проектам планировки территории и проектам межевания территорий;</w:t>
      </w:r>
    </w:p>
    <w:p w:rsidR="009C2BA7" w:rsidRPr="00732D81" w:rsidRDefault="00DE5368"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по предоставлению разрешения на условно разрешенный вид использования земельного участка или объекта капитального строительства;</w:t>
      </w:r>
    </w:p>
    <w:p w:rsidR="009C2BA7" w:rsidRPr="00732D81" w:rsidRDefault="00DE5368"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утверждение итогов публичных слушаний:</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w:t>
      </w:r>
      <w:r w:rsidR="00DE5368" w:rsidRPr="00732D81">
        <w:rPr>
          <w:rFonts w:ascii="Times New Roman" w:eastAsia="Times New Roman" w:hAnsi="Times New Roman"/>
          <w:color w:val="000000" w:themeColor="text1"/>
          <w:sz w:val="26"/>
          <w:szCs w:val="26"/>
          <w:lang w:eastAsia="ru-RU"/>
        </w:rPr>
        <w:t> </w:t>
      </w:r>
      <w:r w:rsidRPr="00732D81">
        <w:rPr>
          <w:rFonts w:ascii="Times New Roman" w:eastAsia="Times New Roman" w:hAnsi="Times New Roman"/>
          <w:color w:val="000000" w:themeColor="text1"/>
          <w:sz w:val="26"/>
          <w:szCs w:val="26"/>
          <w:lang w:eastAsia="ru-RU"/>
        </w:rPr>
        <w:t>по проекту генерального плана поселения и проектам решений о внесении в него изменений и дополнений;</w:t>
      </w:r>
    </w:p>
    <w:p w:rsidR="009C2BA7" w:rsidRPr="00732D81" w:rsidRDefault="00DE5368"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по проекту Правил землепользования и застройки поселения и проектам решений о внесении в него изменений и дополнений;</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по проектам планировки территории и проектам межевания территорий;</w:t>
      </w:r>
    </w:p>
    <w:p w:rsidR="009C2BA7" w:rsidRPr="00732D81" w:rsidRDefault="00DE5368"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по предоставлению разрешения на условно разрешенный вид использования земельного участка или объекта капитального строительства;</w:t>
      </w:r>
    </w:p>
    <w:p w:rsidR="009C2BA7" w:rsidRPr="00732D81" w:rsidRDefault="00DE5368"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lastRenderedPageBreak/>
        <w:t>3) иные полномочия в соответствии с действующим законодательством.</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К полномочиям Администрации поселения в области регулирования отношений по вопросам землепользования и застройки относятся:</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участие в согласовании внутренних и внешних границ земельных участков в межевых планах при проведении кадастровых работ;</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иные вопросы землепользования и застройки, относящиеся к ведению исполнительных органов местного самоуправления поселения.</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3. Полномочия, не предусмотренные настоящей статьей в области регулирования отношений по вопросам </w:t>
      </w:r>
      <w:r w:rsidR="00DE5368" w:rsidRPr="00732D81">
        <w:rPr>
          <w:rFonts w:ascii="Times New Roman" w:eastAsia="Times New Roman" w:hAnsi="Times New Roman"/>
          <w:color w:val="000000" w:themeColor="text1"/>
          <w:sz w:val="26"/>
          <w:szCs w:val="26"/>
          <w:lang w:eastAsia="ru-RU"/>
        </w:rPr>
        <w:t>землепользования и застройки,</w:t>
      </w:r>
      <w:r w:rsidRPr="00732D81">
        <w:rPr>
          <w:rFonts w:ascii="Times New Roman" w:eastAsia="Times New Roman" w:hAnsi="Times New Roman"/>
          <w:color w:val="000000" w:themeColor="text1"/>
          <w:sz w:val="26"/>
          <w:szCs w:val="26"/>
          <w:lang w:eastAsia="ru-RU"/>
        </w:rPr>
        <w:t xml:space="preserve"> осуществляет уполномоченный орган местного самоуправления (далее по тексту – уполномоченный орган) в соответствии с действующим законодательством.</w:t>
      </w:r>
    </w:p>
    <w:p w:rsidR="009C2BA7" w:rsidRPr="00732D81" w:rsidRDefault="009C2BA7" w:rsidP="009407BC">
      <w:pPr>
        <w:pStyle w:val="20"/>
        <w:keepNext/>
        <w:keepLines/>
        <w:shd w:val="clear" w:color="auto" w:fill="auto"/>
        <w:spacing w:after="0" w:line="276" w:lineRule="auto"/>
        <w:ind w:firstLine="851"/>
        <w:jc w:val="both"/>
        <w:rPr>
          <w:color w:val="000000" w:themeColor="text1"/>
          <w:lang w:eastAsia="ru-RU" w:bidi="ru-RU"/>
        </w:rPr>
      </w:pPr>
      <w:bookmarkStart w:id="8" w:name="_Toc121754762"/>
      <w:r w:rsidRPr="00732D81">
        <w:rPr>
          <w:color w:val="000000" w:themeColor="text1"/>
          <w:lang w:eastAsia="ru-RU" w:bidi="ru-RU"/>
        </w:rPr>
        <w:t>Статья 4. Комиссия по подготовке проекта Правил землепользования и застройки территории поселения</w:t>
      </w:r>
      <w:bookmarkEnd w:id="8"/>
    </w:p>
    <w:p w:rsidR="009C2BA7" w:rsidRPr="00732D81" w:rsidRDefault="00132558"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w:t>
      </w:r>
      <w:r w:rsidR="009C2BA7" w:rsidRPr="00732D81">
        <w:rPr>
          <w:rFonts w:ascii="Times New Roman" w:eastAsia="Times New Roman" w:hAnsi="Times New Roman"/>
          <w:color w:val="000000" w:themeColor="text1"/>
          <w:sz w:val="26"/>
          <w:szCs w:val="26"/>
          <w:lang w:eastAsia="ru-RU"/>
        </w:rPr>
        <w:t>Комиссия по подготовке проекта Правил землепользования и застройки территории поселения (далее - Комиссия) создается Постановлением Главы уполномоченного органа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9C2BA7" w:rsidRPr="00732D81" w:rsidRDefault="00132558"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w:t>
      </w:r>
      <w:r w:rsidR="009C2BA7" w:rsidRPr="00732D81">
        <w:rPr>
          <w:rFonts w:ascii="Times New Roman" w:eastAsia="Times New Roman" w:hAnsi="Times New Roman"/>
          <w:color w:val="000000" w:themeColor="text1"/>
          <w:sz w:val="26"/>
          <w:szCs w:val="26"/>
          <w:lang w:eastAsia="ru-RU"/>
        </w:rPr>
        <w:t>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субъекта; Уставом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9C2BA7" w:rsidRPr="00732D81" w:rsidRDefault="00132558"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w:t>
      </w:r>
      <w:r w:rsidR="009C2BA7" w:rsidRPr="00732D81">
        <w:rPr>
          <w:rFonts w:ascii="Times New Roman" w:eastAsia="Times New Roman" w:hAnsi="Times New Roman"/>
          <w:color w:val="000000" w:themeColor="text1"/>
          <w:sz w:val="26"/>
          <w:szCs w:val="26"/>
          <w:lang w:eastAsia="ru-RU"/>
        </w:rPr>
        <w:t>Основной целью Комиссии является проведение установленных градостроительным законодательством процедур при принятии решения:</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Рассмотрение предложений заинтересованных лиц о внесении изменений и дополнений в Правила.</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C2BA7" w:rsidRPr="00732D81" w:rsidRDefault="009C2BA7" w:rsidP="009407BC">
      <w:pPr>
        <w:pStyle w:val="20"/>
        <w:keepNext/>
        <w:keepLines/>
        <w:shd w:val="clear" w:color="auto" w:fill="auto"/>
        <w:spacing w:after="0" w:line="276" w:lineRule="auto"/>
        <w:ind w:firstLine="851"/>
        <w:jc w:val="both"/>
        <w:rPr>
          <w:color w:val="000000" w:themeColor="text1"/>
          <w:lang w:eastAsia="ru-RU" w:bidi="ru-RU"/>
        </w:rPr>
      </w:pPr>
      <w:bookmarkStart w:id="9" w:name="_Toc121754763"/>
      <w:r w:rsidRPr="00732D81">
        <w:rPr>
          <w:color w:val="000000" w:themeColor="text1"/>
          <w:lang w:eastAsia="ru-RU" w:bidi="ru-RU"/>
        </w:rPr>
        <w:t>Статья 5. Общие положения о градостроительном зонировании территории поселения</w:t>
      </w:r>
      <w:bookmarkEnd w:id="9"/>
    </w:p>
    <w:p w:rsidR="009C2BA7" w:rsidRPr="00732D81" w:rsidRDefault="00132558"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w:t>
      </w:r>
      <w:r w:rsidR="009C2BA7" w:rsidRPr="00732D81">
        <w:rPr>
          <w:rFonts w:ascii="Times New Roman" w:eastAsia="Times New Roman" w:hAnsi="Times New Roman"/>
          <w:color w:val="000000" w:themeColor="text1"/>
          <w:sz w:val="26"/>
          <w:szCs w:val="26"/>
          <w:lang w:eastAsia="ru-RU"/>
        </w:rPr>
        <w:t xml:space="preserve">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w:t>
      </w:r>
      <w:r w:rsidR="009C2BA7" w:rsidRPr="00732D81">
        <w:rPr>
          <w:rFonts w:ascii="Times New Roman" w:eastAsia="Times New Roman" w:hAnsi="Times New Roman"/>
          <w:color w:val="000000" w:themeColor="text1"/>
          <w:sz w:val="26"/>
          <w:szCs w:val="26"/>
          <w:lang w:eastAsia="ru-RU"/>
        </w:rPr>
        <w:lastRenderedPageBreak/>
        <w:t xml:space="preserve">допускается. Территориальные зоны, как правило, не устанавливаются применительно к одному земельному участку. </w:t>
      </w:r>
    </w:p>
    <w:p w:rsidR="009C2BA7" w:rsidRPr="00732D81" w:rsidRDefault="00132558"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w:t>
      </w:r>
      <w:r w:rsidR="009C2BA7" w:rsidRPr="00732D81">
        <w:rPr>
          <w:rFonts w:ascii="Times New Roman" w:eastAsia="Times New Roman" w:hAnsi="Times New Roman"/>
          <w:color w:val="000000" w:themeColor="text1"/>
          <w:sz w:val="26"/>
          <w:szCs w:val="26"/>
          <w:lang w:eastAsia="ru-RU"/>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9C2BA7" w:rsidRPr="00732D81" w:rsidRDefault="00132558"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w:t>
      </w:r>
      <w:r w:rsidR="009C2BA7" w:rsidRPr="00732D81">
        <w:rPr>
          <w:rFonts w:ascii="Times New Roman" w:eastAsia="Times New Roman" w:hAnsi="Times New Roman"/>
          <w:color w:val="000000" w:themeColor="text1"/>
          <w:sz w:val="26"/>
          <w:szCs w:val="26"/>
          <w:lang w:eastAsia="ru-RU"/>
        </w:rPr>
        <w:t>Границы территориальных зон могут иметь текстовое описание их прохождения для идентификации их прохождения.</w:t>
      </w:r>
    </w:p>
    <w:p w:rsidR="009C2BA7" w:rsidRPr="00732D81" w:rsidRDefault="00132558"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4. </w:t>
      </w:r>
      <w:r w:rsidR="009C2BA7" w:rsidRPr="00732D81">
        <w:rPr>
          <w:rFonts w:ascii="Times New Roman" w:eastAsia="Times New Roman" w:hAnsi="Times New Roman"/>
          <w:color w:val="000000" w:themeColor="text1"/>
          <w:sz w:val="26"/>
          <w:szCs w:val="26"/>
          <w:lang w:eastAsia="ru-RU"/>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9C2BA7" w:rsidRPr="00732D81" w:rsidRDefault="00132558"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5. </w:t>
      </w:r>
      <w:r w:rsidR="009C2BA7" w:rsidRPr="00732D81">
        <w:rPr>
          <w:rFonts w:ascii="Times New Roman" w:eastAsia="Times New Roman" w:hAnsi="Times New Roman"/>
          <w:color w:val="000000" w:themeColor="text1"/>
          <w:sz w:val="26"/>
          <w:szCs w:val="26"/>
          <w:lang w:eastAsia="ru-RU"/>
        </w:rPr>
        <w:t>Градостроительные регламенты установлены с учетом:</w:t>
      </w:r>
    </w:p>
    <w:p w:rsidR="009C2BA7" w:rsidRPr="00732D81" w:rsidRDefault="00132558"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фактического использования земельных участков и объектов капитального строительства в границах территориальной зоны;</w:t>
      </w:r>
    </w:p>
    <w:p w:rsidR="009C2BA7" w:rsidRPr="00732D81" w:rsidRDefault="00132558"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 территориального планирования зон планируемого размещения объектов регионального и местного значения;</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видов территориальных зон.</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7. На карте градостроительного зонирования (</w:t>
      </w:r>
      <w:r w:rsidR="00C121B6" w:rsidRPr="00732D81">
        <w:rPr>
          <w:rFonts w:ascii="Times New Roman" w:eastAsia="Times New Roman" w:hAnsi="Times New Roman"/>
          <w:color w:val="000000" w:themeColor="text1"/>
          <w:sz w:val="26"/>
          <w:szCs w:val="26"/>
          <w:lang w:eastAsia="ru-RU"/>
        </w:rPr>
        <w:t>часть 3</w:t>
      </w:r>
      <w:r w:rsidRPr="00732D81">
        <w:rPr>
          <w:rFonts w:ascii="Times New Roman" w:eastAsia="Times New Roman" w:hAnsi="Times New Roman"/>
          <w:color w:val="000000" w:themeColor="text1"/>
          <w:sz w:val="26"/>
          <w:szCs w:val="26"/>
          <w:lang w:eastAsia="ru-RU"/>
        </w:rPr>
        <w:t xml:space="preserve">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Действие градостроительного регламента не распространяется на земельные участки:</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w:t>
      </w:r>
      <w:r w:rsidRPr="00732D81">
        <w:rPr>
          <w:rFonts w:ascii="Times New Roman" w:eastAsia="Times New Roman" w:hAnsi="Times New Roman"/>
          <w:color w:val="000000" w:themeColor="text1"/>
          <w:sz w:val="26"/>
          <w:szCs w:val="26"/>
          <w:lang w:eastAsia="ru-RU"/>
        </w:rPr>
        <w:lastRenderedPageBreak/>
        <w:t>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в границах территорий общего пользования (улицы, площади, тупик, переулок, аллея, парки, набережные, скверы, бульвары, лесопарки, леса);</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w:t>
      </w:r>
      <w:r w:rsidR="00BC567A" w:rsidRPr="00732D81">
        <w:rPr>
          <w:rFonts w:ascii="Times New Roman" w:eastAsia="Times New Roman" w:hAnsi="Times New Roman"/>
          <w:color w:val="000000" w:themeColor="text1"/>
          <w:sz w:val="26"/>
          <w:szCs w:val="26"/>
          <w:lang w:eastAsia="ru-RU"/>
        </w:rPr>
        <w:t>железнодорожные линии и другие сооружения,</w:t>
      </w:r>
      <w:r w:rsidRPr="00732D81">
        <w:rPr>
          <w:rFonts w:ascii="Times New Roman" w:eastAsia="Times New Roman" w:hAnsi="Times New Roman"/>
          <w:color w:val="000000" w:themeColor="text1"/>
          <w:sz w:val="26"/>
          <w:szCs w:val="26"/>
          <w:lang w:eastAsia="ru-RU"/>
        </w:rPr>
        <w:t xml:space="preserve"> относящиеся к линейным объектам); </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4) предоставленные для добычи полезных ископаемых.</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природно-экологические факторы:</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 водные объекты и их </w:t>
      </w:r>
      <w:proofErr w:type="spellStart"/>
      <w:r w:rsidRPr="00732D81">
        <w:rPr>
          <w:rFonts w:ascii="Times New Roman" w:eastAsia="Times New Roman" w:hAnsi="Times New Roman"/>
          <w:color w:val="000000" w:themeColor="text1"/>
          <w:sz w:val="26"/>
          <w:szCs w:val="26"/>
          <w:lang w:eastAsia="ru-RU"/>
        </w:rPr>
        <w:t>водоохранные</w:t>
      </w:r>
      <w:proofErr w:type="spellEnd"/>
      <w:r w:rsidRPr="00732D81">
        <w:rPr>
          <w:rFonts w:ascii="Times New Roman" w:eastAsia="Times New Roman" w:hAnsi="Times New Roman"/>
          <w:color w:val="000000" w:themeColor="text1"/>
          <w:sz w:val="26"/>
          <w:szCs w:val="26"/>
          <w:lang w:eastAsia="ru-RU"/>
        </w:rPr>
        <w:t xml:space="preserve"> зоны</w:t>
      </w:r>
      <w:r w:rsidR="00423C98" w:rsidRPr="00732D81">
        <w:rPr>
          <w:rFonts w:ascii="Times New Roman" w:eastAsia="Times New Roman" w:hAnsi="Times New Roman"/>
          <w:color w:val="000000" w:themeColor="text1"/>
          <w:sz w:val="26"/>
          <w:szCs w:val="26"/>
          <w:lang w:eastAsia="ru-RU"/>
        </w:rPr>
        <w:t>,</w:t>
      </w:r>
      <w:r w:rsidRPr="00732D81">
        <w:rPr>
          <w:rFonts w:ascii="Times New Roman" w:eastAsia="Times New Roman" w:hAnsi="Times New Roman"/>
          <w:color w:val="000000" w:themeColor="text1"/>
          <w:sz w:val="26"/>
          <w:szCs w:val="26"/>
          <w:lang w:eastAsia="ru-RU"/>
        </w:rPr>
        <w:t xml:space="preserve"> прибрежные защитные полосы</w:t>
      </w:r>
      <w:r w:rsidR="00423C98" w:rsidRPr="00732D81">
        <w:rPr>
          <w:rFonts w:ascii="Times New Roman" w:eastAsia="Times New Roman" w:hAnsi="Times New Roman"/>
          <w:color w:val="000000" w:themeColor="text1"/>
          <w:sz w:val="26"/>
          <w:szCs w:val="26"/>
          <w:lang w:eastAsia="ru-RU"/>
        </w:rPr>
        <w:t xml:space="preserve"> и береговые полосы</w:t>
      </w:r>
      <w:r w:rsidRPr="00732D81">
        <w:rPr>
          <w:rFonts w:ascii="Times New Roman" w:eastAsia="Times New Roman" w:hAnsi="Times New Roman"/>
          <w:color w:val="000000" w:themeColor="text1"/>
          <w:sz w:val="26"/>
          <w:szCs w:val="26"/>
          <w:lang w:eastAsia="ru-RU"/>
        </w:rPr>
        <w:t>;</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территории, подверженные опасным геологическим процессам (оползни, обвалы, карсты, подтопления и затопления и другие);</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источники водоснабжения и зоны санитарной охраны;</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lastRenderedPageBreak/>
        <w:t>- объекты специального назначения (кладбища, скотомогильники, полигоны твердых бытовых отходов) и их санитарно-защитные зоны и зоны охраны;</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техногенные факторы:</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 промышленные, коммунальные и сельскохозяйственные предприятия и их санитарно-защитные зоны; </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 объектов электроэнергетики и их охранные зоны, </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газораспределительных сети высокого давления и их охранные зоны.</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 </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C2BA7" w:rsidRPr="00732D81" w:rsidRDefault="009C2BA7" w:rsidP="009407BC">
      <w:pPr>
        <w:pStyle w:val="20"/>
        <w:keepNext/>
        <w:keepLines/>
        <w:shd w:val="clear" w:color="auto" w:fill="auto"/>
        <w:spacing w:after="0" w:line="276" w:lineRule="auto"/>
        <w:ind w:firstLine="851"/>
        <w:jc w:val="both"/>
        <w:rPr>
          <w:color w:val="000000" w:themeColor="text1"/>
          <w:lang w:eastAsia="ru-RU" w:bidi="ru-RU"/>
        </w:rPr>
      </w:pPr>
      <w:bookmarkStart w:id="10" w:name="_Toc121754764"/>
      <w:r w:rsidRPr="00732D81">
        <w:rPr>
          <w:color w:val="000000" w:themeColor="text1"/>
          <w:lang w:eastAsia="ru-RU" w:bidi="ru-RU"/>
        </w:rPr>
        <w:lastRenderedPageBreak/>
        <w:t>Статья 6. Использование земельных участков, на которые распространяется действие градостроительных регламентов</w:t>
      </w:r>
      <w:bookmarkEnd w:id="10"/>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Виды разрешенного использования, не предусмотренные в градостроительном регламенте, являются запрещенными.</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C2BA7" w:rsidRPr="00732D81" w:rsidRDefault="0004746E"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а) </w:t>
      </w:r>
      <w:r w:rsidR="009C2BA7" w:rsidRPr="00732D81">
        <w:rPr>
          <w:rFonts w:ascii="Times New Roman" w:eastAsia="Times New Roman" w:hAnsi="Times New Roman"/>
          <w:color w:val="000000" w:themeColor="text1"/>
          <w:sz w:val="26"/>
          <w:szCs w:val="26"/>
          <w:lang w:eastAsia="ru-RU"/>
        </w:rPr>
        <w:t>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9C2BA7" w:rsidRPr="00732D81" w:rsidRDefault="0004746E"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б) </w:t>
      </w:r>
      <w:r w:rsidR="009C2BA7" w:rsidRPr="00732D81">
        <w:rPr>
          <w:rFonts w:ascii="Times New Roman" w:eastAsia="Times New Roman" w:hAnsi="Times New Roman"/>
          <w:color w:val="000000" w:themeColor="text1"/>
          <w:sz w:val="26"/>
          <w:szCs w:val="26"/>
          <w:lang w:eastAsia="ru-RU"/>
        </w:rPr>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9C2BA7" w:rsidRPr="00732D81" w:rsidRDefault="0004746E"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в) </w:t>
      </w:r>
      <w:r w:rsidR="009C2BA7" w:rsidRPr="00732D81">
        <w:rPr>
          <w:rFonts w:ascii="Times New Roman" w:eastAsia="Times New Roman" w:hAnsi="Times New Roman"/>
          <w:color w:val="000000" w:themeColor="text1"/>
          <w:sz w:val="26"/>
          <w:szCs w:val="26"/>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lastRenderedPageBreak/>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9C2BA7" w:rsidRPr="00732D81" w:rsidRDefault="009C2BA7" w:rsidP="009407BC">
      <w:pPr>
        <w:pStyle w:val="20"/>
        <w:keepNext/>
        <w:keepLines/>
        <w:shd w:val="clear" w:color="auto" w:fill="auto"/>
        <w:spacing w:after="0" w:line="276" w:lineRule="auto"/>
        <w:ind w:firstLine="851"/>
        <w:jc w:val="both"/>
        <w:rPr>
          <w:color w:val="000000" w:themeColor="text1"/>
          <w:lang w:eastAsia="ru-RU" w:bidi="ru-RU"/>
        </w:rPr>
      </w:pPr>
      <w:bookmarkStart w:id="11" w:name="_Toc121754765"/>
      <w:r w:rsidRPr="00732D81">
        <w:rPr>
          <w:color w:val="000000" w:themeColor="text1"/>
          <w:lang w:eastAsia="ru-RU" w:bidi="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1"/>
    </w:p>
    <w:p w:rsidR="009C2BA7" w:rsidRPr="00732D81" w:rsidRDefault="0040379D"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w:t>
      </w:r>
      <w:r w:rsidR="009C2BA7" w:rsidRPr="00732D81">
        <w:rPr>
          <w:rFonts w:ascii="Times New Roman" w:eastAsia="Times New Roman" w:hAnsi="Times New Roman"/>
          <w:color w:val="000000" w:themeColor="text1"/>
          <w:sz w:val="26"/>
          <w:szCs w:val="26"/>
          <w:lang w:eastAsia="ru-RU"/>
        </w:rPr>
        <w:t>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9C2BA7" w:rsidRPr="00732D81" w:rsidRDefault="0040379D"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w:t>
      </w:r>
      <w:r w:rsidR="009C2BA7" w:rsidRPr="00732D81">
        <w:rPr>
          <w:rFonts w:ascii="Times New Roman" w:eastAsia="Times New Roman" w:hAnsi="Times New Roman"/>
          <w:color w:val="000000" w:themeColor="text1"/>
          <w:sz w:val="26"/>
          <w:szCs w:val="26"/>
          <w:lang w:eastAsia="ru-RU"/>
        </w:rPr>
        <w:t>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9C2BA7" w:rsidRPr="00732D81" w:rsidRDefault="009C2BA7" w:rsidP="009407BC">
      <w:pPr>
        <w:pStyle w:val="20"/>
        <w:keepNext/>
        <w:keepLines/>
        <w:shd w:val="clear" w:color="auto" w:fill="auto"/>
        <w:spacing w:after="0" w:line="276" w:lineRule="auto"/>
        <w:ind w:firstLine="851"/>
        <w:jc w:val="both"/>
        <w:rPr>
          <w:color w:val="000000" w:themeColor="text1"/>
          <w:lang w:eastAsia="ru-RU" w:bidi="ru-RU"/>
        </w:rPr>
      </w:pPr>
      <w:bookmarkStart w:id="12" w:name="_Toc121754766"/>
      <w:r w:rsidRPr="00732D81">
        <w:rPr>
          <w:color w:val="000000" w:themeColor="text1"/>
          <w:lang w:eastAsia="ru-RU" w:bidi="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12"/>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lastRenderedPageBreak/>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37D39"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106BBF"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9C2BA7" w:rsidRPr="00732D81" w:rsidRDefault="009C2BA7" w:rsidP="009407BC">
      <w:pPr>
        <w:pStyle w:val="20"/>
        <w:keepNext/>
        <w:keepLines/>
        <w:spacing w:after="0" w:line="276" w:lineRule="auto"/>
        <w:ind w:right="1" w:firstLine="851"/>
        <w:jc w:val="both"/>
        <w:rPr>
          <w:color w:val="000000" w:themeColor="text1"/>
          <w:lang w:eastAsia="ru-RU" w:bidi="ru-RU"/>
        </w:rPr>
      </w:pPr>
      <w:bookmarkStart w:id="13" w:name="_Toc121754767"/>
      <w:r w:rsidRPr="00732D81">
        <w:rPr>
          <w:color w:val="000000" w:themeColor="text1"/>
          <w:lang w:eastAsia="ru-RU" w:bidi="ru-RU"/>
        </w:rPr>
        <w:t>Статья 9. Осуществление строительства, реконструкции объектов капитального строительства</w:t>
      </w:r>
      <w:bookmarkEnd w:id="13"/>
    </w:p>
    <w:p w:rsidR="009C2BA7" w:rsidRPr="00732D81" w:rsidRDefault="00C344E2"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w:t>
      </w:r>
      <w:r w:rsidR="009C2BA7" w:rsidRPr="00732D81">
        <w:rPr>
          <w:rFonts w:ascii="Times New Roman" w:eastAsia="Times New Roman" w:hAnsi="Times New Roman"/>
          <w:color w:val="000000" w:themeColor="text1"/>
          <w:sz w:val="26"/>
          <w:szCs w:val="26"/>
          <w:lang w:eastAsia="ru-RU"/>
        </w:rPr>
        <w:t xml:space="preserve">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w:t>
      </w:r>
      <w:r w:rsidR="009C2BA7" w:rsidRPr="00732D81">
        <w:rPr>
          <w:rFonts w:ascii="Times New Roman" w:eastAsia="Times New Roman" w:hAnsi="Times New Roman"/>
          <w:color w:val="000000" w:themeColor="text1"/>
          <w:sz w:val="26"/>
          <w:szCs w:val="26"/>
          <w:lang w:eastAsia="ru-RU"/>
        </w:rPr>
        <w:lastRenderedPageBreak/>
        <w:t>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администрации поселения, устанавливающими особенности осуществления указанной деятельности на территории поселения.</w:t>
      </w:r>
    </w:p>
    <w:p w:rsidR="00C344E2" w:rsidRPr="00732D81" w:rsidRDefault="00C344E2"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w:t>
      </w:r>
      <w:r w:rsidR="009C2BA7" w:rsidRPr="00732D81">
        <w:rPr>
          <w:rFonts w:ascii="Times New Roman" w:eastAsia="Times New Roman" w:hAnsi="Times New Roman"/>
          <w:color w:val="000000" w:themeColor="text1"/>
          <w:sz w:val="26"/>
          <w:szCs w:val="26"/>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 и настоящими Правилами.</w:t>
      </w:r>
    </w:p>
    <w:p w:rsidR="00CA392A" w:rsidRPr="00732D81" w:rsidRDefault="00CA392A" w:rsidP="009407BC">
      <w:pPr>
        <w:spacing w:after="0"/>
        <w:ind w:firstLine="567"/>
        <w:jc w:val="both"/>
        <w:rPr>
          <w:rFonts w:ascii="Times New Roman" w:eastAsia="Times New Roman" w:hAnsi="Times New Roman"/>
          <w:color w:val="000000" w:themeColor="text1"/>
          <w:sz w:val="26"/>
          <w:szCs w:val="26"/>
          <w:lang w:eastAsia="ru-RU"/>
        </w:rPr>
      </w:pPr>
    </w:p>
    <w:p w:rsidR="00CA392A" w:rsidRPr="00732D81" w:rsidRDefault="00CA392A" w:rsidP="009407BC">
      <w:pPr>
        <w:spacing w:after="0"/>
        <w:ind w:firstLine="567"/>
        <w:jc w:val="both"/>
        <w:rPr>
          <w:rFonts w:ascii="Times New Roman" w:eastAsia="Times New Roman" w:hAnsi="Times New Roman"/>
          <w:color w:val="000000" w:themeColor="text1"/>
          <w:sz w:val="26"/>
          <w:szCs w:val="26"/>
          <w:lang w:eastAsia="ru-RU"/>
        </w:rPr>
        <w:sectPr w:rsidR="00CA392A" w:rsidRPr="00732D81" w:rsidSect="007225ED">
          <w:pgSz w:w="11906" w:h="16838"/>
          <w:pgMar w:top="1134" w:right="849" w:bottom="1134" w:left="1276" w:header="708" w:footer="708" w:gutter="0"/>
          <w:cols w:space="708"/>
          <w:docGrid w:linePitch="360"/>
        </w:sectPr>
      </w:pPr>
    </w:p>
    <w:p w:rsidR="009C2BA7" w:rsidRPr="00732D81" w:rsidRDefault="009C2BA7" w:rsidP="009407BC">
      <w:pPr>
        <w:pStyle w:val="20"/>
        <w:keepNext/>
        <w:keepLines/>
        <w:shd w:val="clear" w:color="auto" w:fill="auto"/>
        <w:spacing w:after="100" w:line="276" w:lineRule="auto"/>
        <w:ind w:left="284" w:firstLine="425"/>
        <w:rPr>
          <w:color w:val="000000" w:themeColor="text1"/>
          <w:lang w:eastAsia="ru-RU" w:bidi="ru-RU"/>
        </w:rPr>
      </w:pPr>
      <w:bookmarkStart w:id="14" w:name="_Toc121754768"/>
      <w:r w:rsidRPr="00732D81">
        <w:rPr>
          <w:color w:val="000000" w:themeColor="text1"/>
          <w:lang w:eastAsia="ru-RU" w:bidi="ru-RU"/>
        </w:rPr>
        <w:lastRenderedPageBreak/>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4"/>
    </w:p>
    <w:p w:rsidR="009C2BA7" w:rsidRPr="00732D81" w:rsidRDefault="009C2BA7" w:rsidP="009407BC">
      <w:pPr>
        <w:pStyle w:val="20"/>
        <w:keepNext/>
        <w:keepLines/>
        <w:shd w:val="clear" w:color="auto" w:fill="auto"/>
        <w:spacing w:after="0" w:line="276" w:lineRule="auto"/>
        <w:ind w:firstLine="851"/>
        <w:jc w:val="both"/>
        <w:rPr>
          <w:color w:val="000000" w:themeColor="text1"/>
          <w:lang w:eastAsia="ru-RU" w:bidi="ru-RU"/>
        </w:rPr>
      </w:pPr>
      <w:bookmarkStart w:id="15" w:name="_Toc121754769"/>
      <w:r w:rsidRPr="00732D81">
        <w:rPr>
          <w:color w:val="000000" w:themeColor="text1"/>
          <w:lang w:eastAsia="ru-RU" w:bidi="ru-RU"/>
        </w:rPr>
        <w:t>Статья 10. Определение и изменение видов и параметров разрешенного использования земельных участков и объектов капитального строительства</w:t>
      </w:r>
      <w:bookmarkEnd w:id="15"/>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w:t>
      </w:r>
      <w:r w:rsidR="00C344E2" w:rsidRPr="00732D81">
        <w:rPr>
          <w:rFonts w:ascii="Times New Roman" w:eastAsia="Times New Roman" w:hAnsi="Times New Roman"/>
          <w:color w:val="000000" w:themeColor="text1"/>
          <w:sz w:val="26"/>
          <w:szCs w:val="26"/>
          <w:lang w:eastAsia="ru-RU"/>
        </w:rPr>
        <w:t> </w:t>
      </w:r>
      <w:r w:rsidRPr="00732D81">
        <w:rPr>
          <w:rFonts w:ascii="Times New Roman" w:eastAsia="Times New Roman" w:hAnsi="Times New Roman"/>
          <w:color w:val="000000" w:themeColor="text1"/>
          <w:sz w:val="26"/>
          <w:szCs w:val="26"/>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C2BA7" w:rsidRPr="00732D81" w:rsidRDefault="00C344E2"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w:t>
      </w:r>
      <w:r w:rsidR="009C2BA7" w:rsidRPr="00732D81">
        <w:rPr>
          <w:rFonts w:ascii="Times New Roman" w:eastAsia="Times New Roman" w:hAnsi="Times New Roman"/>
          <w:color w:val="000000" w:themeColor="text1"/>
          <w:sz w:val="26"/>
          <w:szCs w:val="26"/>
          <w:lang w:eastAsia="ru-RU"/>
        </w:rPr>
        <w:t>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w:t>
      </w:r>
      <w:r w:rsidR="00C344E2" w:rsidRPr="00732D81">
        <w:rPr>
          <w:rFonts w:ascii="Times New Roman" w:eastAsia="Times New Roman" w:hAnsi="Times New Roman"/>
          <w:color w:val="000000" w:themeColor="text1"/>
          <w:sz w:val="26"/>
          <w:szCs w:val="26"/>
          <w:lang w:eastAsia="ru-RU"/>
        </w:rPr>
        <w:t> </w:t>
      </w:r>
      <w:r w:rsidRPr="00732D81">
        <w:rPr>
          <w:rFonts w:ascii="Times New Roman" w:eastAsia="Times New Roman" w:hAnsi="Times New Roman"/>
          <w:color w:val="000000" w:themeColor="text1"/>
          <w:sz w:val="26"/>
          <w:szCs w:val="26"/>
          <w:lang w:eastAsia="ru-RU"/>
        </w:rPr>
        <w:t xml:space="preserve">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4.</w:t>
      </w:r>
      <w:r w:rsidR="00C344E2" w:rsidRPr="00732D81">
        <w:rPr>
          <w:rFonts w:ascii="Times New Roman" w:eastAsia="Times New Roman" w:hAnsi="Times New Roman"/>
          <w:color w:val="000000" w:themeColor="text1"/>
          <w:sz w:val="26"/>
          <w:szCs w:val="26"/>
          <w:lang w:eastAsia="ru-RU"/>
        </w:rPr>
        <w:t> </w:t>
      </w:r>
      <w:r w:rsidRPr="00732D81">
        <w:rPr>
          <w:rFonts w:ascii="Times New Roman" w:eastAsia="Times New Roman" w:hAnsi="Times New Roman"/>
          <w:color w:val="000000" w:themeColor="text1"/>
          <w:sz w:val="26"/>
          <w:szCs w:val="26"/>
          <w:lang w:eastAsia="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5.</w:t>
      </w:r>
      <w:r w:rsidR="00C344E2" w:rsidRPr="00732D81">
        <w:rPr>
          <w:rFonts w:ascii="Times New Roman" w:eastAsia="Times New Roman" w:hAnsi="Times New Roman"/>
          <w:color w:val="000000" w:themeColor="text1"/>
          <w:sz w:val="26"/>
          <w:szCs w:val="26"/>
          <w:lang w:eastAsia="ru-RU"/>
        </w:rPr>
        <w:t> </w:t>
      </w:r>
      <w:r w:rsidRPr="00732D81">
        <w:rPr>
          <w:rFonts w:ascii="Times New Roman" w:eastAsia="Times New Roman" w:hAnsi="Times New Roman"/>
          <w:color w:val="000000" w:themeColor="text1"/>
          <w:sz w:val="26"/>
          <w:szCs w:val="26"/>
          <w:lang w:eastAsia="ru-RU"/>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6.</w:t>
      </w:r>
      <w:r w:rsidR="00C344E2" w:rsidRPr="00732D81">
        <w:rPr>
          <w:rFonts w:ascii="Times New Roman" w:eastAsia="Times New Roman" w:hAnsi="Times New Roman"/>
          <w:color w:val="000000" w:themeColor="text1"/>
          <w:sz w:val="26"/>
          <w:szCs w:val="26"/>
          <w:lang w:eastAsia="ru-RU"/>
        </w:rPr>
        <w:t> </w:t>
      </w:r>
      <w:r w:rsidRPr="00732D81">
        <w:rPr>
          <w:rFonts w:ascii="Times New Roman" w:eastAsia="Times New Roman" w:hAnsi="Times New Roman"/>
          <w:color w:val="000000" w:themeColor="text1"/>
          <w:sz w:val="26"/>
          <w:szCs w:val="26"/>
          <w:lang w:eastAsia="ru-RU"/>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7.</w:t>
      </w:r>
      <w:r w:rsidR="005F52F4" w:rsidRPr="00732D81">
        <w:rPr>
          <w:rFonts w:ascii="Times New Roman" w:eastAsia="Times New Roman" w:hAnsi="Times New Roman"/>
          <w:color w:val="000000" w:themeColor="text1"/>
          <w:sz w:val="26"/>
          <w:szCs w:val="26"/>
          <w:lang w:eastAsia="ru-RU"/>
        </w:rPr>
        <w:t> </w:t>
      </w:r>
      <w:r w:rsidRPr="00732D81">
        <w:rPr>
          <w:rFonts w:ascii="Times New Roman" w:eastAsia="Times New Roman" w:hAnsi="Times New Roman"/>
          <w:color w:val="000000" w:themeColor="text1"/>
          <w:sz w:val="26"/>
          <w:szCs w:val="26"/>
          <w:lang w:eastAsia="ru-RU"/>
        </w:rPr>
        <w:t xml:space="preserve">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w:t>
      </w:r>
      <w:r w:rsidRPr="00732D81">
        <w:rPr>
          <w:rFonts w:ascii="Times New Roman" w:eastAsia="Times New Roman" w:hAnsi="Times New Roman"/>
          <w:color w:val="000000" w:themeColor="text1"/>
          <w:sz w:val="26"/>
          <w:szCs w:val="26"/>
          <w:lang w:eastAsia="ru-RU"/>
        </w:rPr>
        <w:lastRenderedPageBreak/>
        <w:t>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При этом более строгие требования, относящиеся к одному и тому же параметру, поглощают более мягкие.</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9C2BA7" w:rsidRPr="00732D81" w:rsidRDefault="009C2BA7" w:rsidP="009407BC">
      <w:pPr>
        <w:pStyle w:val="20"/>
        <w:keepNext/>
        <w:keepLines/>
        <w:spacing w:after="0" w:line="276" w:lineRule="auto"/>
        <w:ind w:right="1" w:firstLine="851"/>
        <w:jc w:val="both"/>
        <w:rPr>
          <w:color w:val="000000" w:themeColor="text1"/>
        </w:rPr>
      </w:pPr>
      <w:bookmarkStart w:id="16" w:name="_Toc121754770"/>
      <w:r w:rsidRPr="00732D81">
        <w:rPr>
          <w:color w:val="000000" w:themeColor="text1"/>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6"/>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w:t>
      </w:r>
      <w:r w:rsidR="007643C9" w:rsidRPr="00732D81">
        <w:rPr>
          <w:rFonts w:ascii="Times New Roman" w:eastAsia="Times New Roman" w:hAnsi="Times New Roman"/>
          <w:color w:val="000000" w:themeColor="text1"/>
          <w:sz w:val="26"/>
          <w:szCs w:val="26"/>
          <w:lang w:eastAsia="ru-RU"/>
        </w:rPr>
        <w:t> </w:t>
      </w:r>
      <w:r w:rsidRPr="00732D81">
        <w:rPr>
          <w:rFonts w:ascii="Times New Roman" w:eastAsia="Times New Roman" w:hAnsi="Times New Roman"/>
          <w:color w:val="000000" w:themeColor="text1"/>
          <w:sz w:val="26"/>
          <w:szCs w:val="26"/>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7643C9" w:rsidRPr="00732D81">
        <w:rPr>
          <w:rFonts w:ascii="Times New Roman" w:eastAsia="Times New Roman" w:hAnsi="Times New Roman"/>
          <w:color w:val="000000" w:themeColor="text1"/>
          <w:sz w:val="26"/>
          <w:szCs w:val="26"/>
          <w:lang w:eastAsia="ru-RU"/>
        </w:rPr>
        <w:t>иные характеристики,</w:t>
      </w:r>
      <w:r w:rsidRPr="00732D81">
        <w:rPr>
          <w:rFonts w:ascii="Times New Roman" w:eastAsia="Times New Roman" w:hAnsi="Times New Roman"/>
          <w:color w:val="000000" w:themeColor="text1"/>
          <w:sz w:val="26"/>
          <w:szCs w:val="26"/>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9C2BA7" w:rsidRPr="00732D81" w:rsidRDefault="007643C9"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w:t>
      </w:r>
      <w:r w:rsidR="009C2BA7" w:rsidRPr="00732D81">
        <w:rPr>
          <w:rFonts w:ascii="Times New Roman" w:eastAsia="Times New Roman" w:hAnsi="Times New Roman"/>
          <w:color w:val="000000" w:themeColor="text1"/>
          <w:sz w:val="26"/>
          <w:szCs w:val="26"/>
          <w:lang w:eastAsia="ru-RU"/>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C2BA7" w:rsidRPr="00732D81" w:rsidRDefault="00AD09C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4. </w:t>
      </w:r>
      <w:r w:rsidR="009C2BA7" w:rsidRPr="00732D81">
        <w:rPr>
          <w:rFonts w:ascii="Times New Roman" w:eastAsia="Times New Roman" w:hAnsi="Times New Roman"/>
          <w:color w:val="000000" w:themeColor="text1"/>
          <w:sz w:val="26"/>
          <w:szCs w:val="26"/>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lastRenderedPageBreak/>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9C2BA7" w:rsidRPr="00732D81" w:rsidRDefault="009C2BA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2BA7" w:rsidRPr="00732D81" w:rsidRDefault="009C2BA7" w:rsidP="009407BC">
      <w:pPr>
        <w:pStyle w:val="20"/>
        <w:keepNext/>
        <w:keepLines/>
        <w:spacing w:after="0" w:line="276" w:lineRule="auto"/>
        <w:ind w:right="1" w:firstLine="851"/>
        <w:jc w:val="both"/>
        <w:rPr>
          <w:color w:val="000000" w:themeColor="text1"/>
        </w:rPr>
      </w:pPr>
      <w:bookmarkStart w:id="17" w:name="_Toc121754771"/>
      <w:r w:rsidRPr="00732D81">
        <w:rPr>
          <w:color w:val="000000" w:themeColor="text1"/>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17"/>
    </w:p>
    <w:p w:rsidR="009C2BA7" w:rsidRPr="00732D81" w:rsidRDefault="00AD09C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w:t>
      </w:r>
      <w:r w:rsidR="009C2BA7" w:rsidRPr="00732D81">
        <w:rPr>
          <w:rFonts w:ascii="Times New Roman" w:eastAsia="Times New Roman" w:hAnsi="Times New Roman"/>
          <w:color w:val="000000" w:themeColor="text1"/>
          <w:sz w:val="26"/>
          <w:szCs w:val="26"/>
          <w:lang w:eastAsia="ru-RU"/>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9C2BA7" w:rsidRPr="00732D81" w:rsidRDefault="00AD09C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w:t>
      </w:r>
      <w:r w:rsidR="009C2BA7" w:rsidRPr="00732D81">
        <w:rPr>
          <w:rFonts w:ascii="Times New Roman" w:eastAsia="Times New Roman" w:hAnsi="Times New Roman"/>
          <w:color w:val="000000" w:themeColor="text1"/>
          <w:sz w:val="26"/>
          <w:szCs w:val="26"/>
          <w:lang w:eastAsia="ru-RU"/>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w:t>
      </w:r>
      <w:r w:rsidRPr="00732D81">
        <w:rPr>
          <w:rFonts w:ascii="Times New Roman" w:eastAsia="Times New Roman" w:hAnsi="Times New Roman"/>
          <w:color w:val="000000" w:themeColor="text1"/>
          <w:sz w:val="26"/>
          <w:szCs w:val="26"/>
          <w:lang w:eastAsia="ru-RU"/>
        </w:rPr>
        <w:t>установленном Градостроительным</w:t>
      </w:r>
      <w:r w:rsidR="009C2BA7" w:rsidRPr="00732D81">
        <w:rPr>
          <w:rFonts w:ascii="Times New Roman" w:eastAsia="Times New Roman" w:hAnsi="Times New Roman"/>
          <w:color w:val="000000" w:themeColor="text1"/>
          <w:sz w:val="26"/>
          <w:szCs w:val="26"/>
          <w:lang w:eastAsia="ru-RU"/>
        </w:rPr>
        <w:t xml:space="preserve"> кодексом РФ,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9C2BA7" w:rsidRPr="00732D81" w:rsidRDefault="00AD09C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w:t>
      </w:r>
      <w:r w:rsidR="009C2BA7" w:rsidRPr="00732D81">
        <w:rPr>
          <w:rFonts w:ascii="Times New Roman" w:eastAsia="Times New Roman" w:hAnsi="Times New Roman"/>
          <w:color w:val="000000" w:themeColor="text1"/>
          <w:sz w:val="26"/>
          <w:szCs w:val="26"/>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2BA7" w:rsidRPr="00732D81" w:rsidRDefault="00AD09C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4. </w:t>
      </w:r>
      <w:r w:rsidR="009C2BA7" w:rsidRPr="00732D81">
        <w:rPr>
          <w:rFonts w:ascii="Times New Roman" w:eastAsia="Times New Roman" w:hAnsi="Times New Roman"/>
          <w:color w:val="000000" w:themeColor="text1"/>
          <w:sz w:val="26"/>
          <w:szCs w:val="26"/>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C2BA7" w:rsidRPr="00732D81" w:rsidRDefault="00AD09C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5. </w:t>
      </w:r>
      <w:r w:rsidR="009C2BA7" w:rsidRPr="00732D81">
        <w:rPr>
          <w:rFonts w:ascii="Times New Roman" w:eastAsia="Times New Roman" w:hAnsi="Times New Roman"/>
          <w:color w:val="000000" w:themeColor="text1"/>
          <w:sz w:val="26"/>
          <w:szCs w:val="26"/>
          <w:lang w:eastAsia="ru-RU"/>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w:t>
      </w:r>
      <w:r w:rsidR="009C2BA7" w:rsidRPr="00732D81">
        <w:rPr>
          <w:rFonts w:ascii="Times New Roman" w:eastAsia="Times New Roman" w:hAnsi="Times New Roman"/>
          <w:color w:val="000000" w:themeColor="text1"/>
          <w:sz w:val="26"/>
          <w:szCs w:val="26"/>
          <w:lang w:eastAsia="ru-RU"/>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C2BA7" w:rsidRPr="00732D81" w:rsidRDefault="00AD09C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6. </w:t>
      </w:r>
      <w:r w:rsidR="009C2BA7" w:rsidRPr="00732D81">
        <w:rPr>
          <w:rFonts w:ascii="Times New Roman" w:eastAsia="Times New Roman" w:hAnsi="Times New Roman"/>
          <w:color w:val="000000" w:themeColor="text1"/>
          <w:sz w:val="26"/>
          <w:szCs w:val="26"/>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C2BA7" w:rsidRPr="00732D81" w:rsidRDefault="00AD09C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7. </w:t>
      </w:r>
      <w:r w:rsidR="009C2BA7" w:rsidRPr="00732D81">
        <w:rPr>
          <w:rFonts w:ascii="Times New Roman" w:eastAsia="Times New Roman" w:hAnsi="Times New Roman"/>
          <w:color w:val="000000" w:themeColor="text1"/>
          <w:sz w:val="26"/>
          <w:szCs w:val="26"/>
          <w:lang w:eastAsia="ru-RU"/>
        </w:rPr>
        <w:t>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732D81" w:rsidRDefault="00AD09C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8. </w:t>
      </w:r>
      <w:r w:rsidR="009C2BA7" w:rsidRPr="00732D81">
        <w:rPr>
          <w:rFonts w:ascii="Times New Roman" w:eastAsia="Times New Roman" w:hAnsi="Times New Roman"/>
          <w:color w:val="000000" w:themeColor="text1"/>
          <w:sz w:val="26"/>
          <w:szCs w:val="26"/>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C2BA7" w:rsidRPr="00732D81" w:rsidRDefault="00AD09C7" w:rsidP="009407BC">
      <w:pPr>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9. </w:t>
      </w:r>
      <w:r w:rsidR="009C2BA7" w:rsidRPr="00732D81">
        <w:rPr>
          <w:rFonts w:ascii="Times New Roman" w:eastAsia="Times New Roman" w:hAnsi="Times New Roman"/>
          <w:color w:val="000000" w:themeColor="text1"/>
          <w:sz w:val="26"/>
          <w:szCs w:val="26"/>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A392A" w:rsidRPr="00732D81" w:rsidRDefault="00AD09C7" w:rsidP="009407BC">
      <w:pPr>
        <w:spacing w:after="0"/>
        <w:ind w:firstLine="567"/>
        <w:jc w:val="both"/>
        <w:rPr>
          <w:rFonts w:ascii="Times New Roman" w:eastAsia="Times New Roman" w:hAnsi="Times New Roman"/>
          <w:color w:val="000000" w:themeColor="text1"/>
          <w:sz w:val="26"/>
          <w:szCs w:val="26"/>
          <w:lang w:eastAsia="ru-RU"/>
        </w:rPr>
        <w:sectPr w:rsidR="00CA392A" w:rsidRPr="00732D81" w:rsidSect="007225ED">
          <w:pgSz w:w="11906" w:h="16838"/>
          <w:pgMar w:top="1134" w:right="849" w:bottom="1134" w:left="1276" w:header="708" w:footer="708" w:gutter="0"/>
          <w:cols w:space="708"/>
          <w:docGrid w:linePitch="360"/>
        </w:sectPr>
      </w:pPr>
      <w:r w:rsidRPr="00732D81">
        <w:rPr>
          <w:rFonts w:ascii="Times New Roman" w:eastAsia="Times New Roman" w:hAnsi="Times New Roman"/>
          <w:color w:val="000000" w:themeColor="text1"/>
          <w:sz w:val="26"/>
          <w:szCs w:val="26"/>
          <w:lang w:eastAsia="ru-RU"/>
        </w:rPr>
        <w:t>10. </w:t>
      </w:r>
      <w:r w:rsidR="009C2BA7" w:rsidRPr="00732D81">
        <w:rPr>
          <w:rFonts w:ascii="Times New Roman" w:eastAsia="Times New Roman" w:hAnsi="Times New Roman"/>
          <w:color w:val="000000" w:themeColor="text1"/>
          <w:sz w:val="26"/>
          <w:szCs w:val="26"/>
          <w:lang w:eastAsia="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C2BA7" w:rsidRPr="00732D81" w:rsidRDefault="009C2BA7" w:rsidP="009407BC">
      <w:pPr>
        <w:pStyle w:val="20"/>
        <w:keepNext/>
        <w:keepLines/>
        <w:spacing w:after="0" w:line="276" w:lineRule="auto"/>
        <w:ind w:right="1" w:firstLine="851"/>
        <w:jc w:val="both"/>
        <w:rPr>
          <w:color w:val="000000" w:themeColor="text1"/>
        </w:rPr>
      </w:pPr>
      <w:bookmarkStart w:id="18" w:name="_Toc121754772"/>
      <w:r w:rsidRPr="00732D81">
        <w:rPr>
          <w:color w:val="000000" w:themeColor="text1"/>
        </w:rPr>
        <w:lastRenderedPageBreak/>
        <w:t>РАЗДЕЛ 3. ПОЛОЖЕНИЯ О ПОДГОТОВКЕ ДОКУМЕНТАЦИИ ПО ПЛАНИРОВКЕ ТЕРРИТОРИИ</w:t>
      </w:r>
      <w:bookmarkEnd w:id="18"/>
    </w:p>
    <w:p w:rsidR="009C2BA7" w:rsidRPr="00732D81" w:rsidRDefault="009C2BA7" w:rsidP="009407BC">
      <w:pPr>
        <w:pStyle w:val="20"/>
        <w:keepNext/>
        <w:keepLines/>
        <w:spacing w:after="0" w:line="276" w:lineRule="auto"/>
        <w:ind w:right="1" w:firstLine="851"/>
        <w:jc w:val="both"/>
        <w:rPr>
          <w:color w:val="000000" w:themeColor="text1"/>
        </w:rPr>
      </w:pPr>
      <w:bookmarkStart w:id="19" w:name="_Toc121754773"/>
      <w:r w:rsidRPr="00732D81">
        <w:rPr>
          <w:color w:val="000000" w:themeColor="text1"/>
        </w:rPr>
        <w:t>Статья 13. Общие положения о подготовке документации по планировке территории</w:t>
      </w:r>
      <w:bookmarkEnd w:id="19"/>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w:t>
      </w:r>
      <w:r w:rsidR="002817A4" w:rsidRPr="00732D81">
        <w:rPr>
          <w:rFonts w:ascii="Times New Roman" w:eastAsia="Times New Roman" w:hAnsi="Times New Roman"/>
          <w:color w:val="000000" w:themeColor="text1"/>
          <w:sz w:val="26"/>
          <w:szCs w:val="26"/>
          <w:lang w:eastAsia="ru-RU"/>
        </w:rPr>
        <w:t> </w:t>
      </w:r>
      <w:r w:rsidRPr="00732D81">
        <w:rPr>
          <w:rFonts w:ascii="Times New Roman" w:eastAsia="Times New Roman" w:hAnsi="Times New Roman"/>
          <w:color w:val="000000" w:themeColor="text1"/>
          <w:sz w:val="26"/>
          <w:szCs w:val="26"/>
          <w:lang w:eastAsia="ru-RU"/>
        </w:rPr>
        <w:t xml:space="preserve">Решение о подготовке документации по планировке территории принимает уполномоченный орган по инициативе указанных органов, либо на основании предложений физических или юридических лиц о подготовке документации по планировке территории. </w:t>
      </w:r>
    </w:p>
    <w:p w:rsidR="009C2BA7" w:rsidRPr="00732D81" w:rsidRDefault="002817A4"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w:t>
      </w:r>
      <w:r w:rsidR="009C2BA7" w:rsidRPr="00732D81">
        <w:rPr>
          <w:rFonts w:ascii="Times New Roman" w:eastAsia="Times New Roman" w:hAnsi="Times New Roman"/>
          <w:color w:val="000000" w:themeColor="text1"/>
          <w:sz w:val="26"/>
          <w:szCs w:val="26"/>
          <w:lang w:eastAsia="ru-RU"/>
        </w:rPr>
        <w:t xml:space="preserve">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9C2BA7" w:rsidRPr="00732D81" w:rsidRDefault="002817A4"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w:t>
      </w:r>
      <w:r w:rsidR="009C2BA7" w:rsidRPr="00732D81">
        <w:rPr>
          <w:rFonts w:ascii="Times New Roman" w:eastAsia="Times New Roman" w:hAnsi="Times New Roman"/>
          <w:color w:val="000000" w:themeColor="text1"/>
          <w:sz w:val="26"/>
          <w:szCs w:val="26"/>
          <w:lang w:eastAsia="ru-RU"/>
        </w:rPr>
        <w:t xml:space="preserve">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 </w:t>
      </w:r>
    </w:p>
    <w:p w:rsidR="009C2BA7" w:rsidRPr="00732D81" w:rsidRDefault="002817A4"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4. </w:t>
      </w:r>
      <w:r w:rsidR="009C2BA7" w:rsidRPr="00732D81">
        <w:rPr>
          <w:rFonts w:ascii="Times New Roman" w:eastAsia="Times New Roman" w:hAnsi="Times New Roman"/>
          <w:color w:val="000000" w:themeColor="text1"/>
          <w:sz w:val="26"/>
          <w:szCs w:val="26"/>
          <w:lang w:eastAsia="ru-RU"/>
        </w:rPr>
        <w:t xml:space="preserve">Уполномоченный орган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9C2BA7" w:rsidRPr="00732D81" w:rsidRDefault="002817A4"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5. </w:t>
      </w:r>
      <w:r w:rsidR="009C2BA7" w:rsidRPr="00732D81">
        <w:rPr>
          <w:rFonts w:ascii="Times New Roman" w:eastAsia="Times New Roman" w:hAnsi="Times New Roman"/>
          <w:color w:val="000000" w:themeColor="text1"/>
          <w:sz w:val="26"/>
          <w:szCs w:val="26"/>
          <w:lang w:eastAsia="ru-RU"/>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9C2BA7" w:rsidRPr="00732D81" w:rsidRDefault="002817A4"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5.1. </w:t>
      </w:r>
      <w:r w:rsidR="009C2BA7" w:rsidRPr="00732D81">
        <w:rPr>
          <w:rFonts w:ascii="Times New Roman" w:eastAsia="Times New Roman" w:hAnsi="Times New Roman"/>
          <w:color w:val="000000" w:themeColor="text1"/>
          <w:sz w:val="26"/>
          <w:szCs w:val="26"/>
          <w:lang w:eastAsia="ru-RU"/>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C2BA7" w:rsidRPr="00732D81" w:rsidRDefault="002817A4"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w:t>
      </w:r>
      <w:r w:rsidR="009C2BA7" w:rsidRPr="00732D81">
        <w:rPr>
          <w:rFonts w:ascii="Times New Roman" w:eastAsia="Times New Roman" w:hAnsi="Times New Roman"/>
          <w:color w:val="000000" w:themeColor="text1"/>
          <w:sz w:val="26"/>
          <w:szCs w:val="26"/>
          <w:lang w:eastAsia="ru-RU"/>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C2BA7" w:rsidRPr="00732D81" w:rsidRDefault="002817A4"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w:t>
      </w:r>
      <w:r w:rsidR="009C2BA7" w:rsidRPr="00732D81">
        <w:rPr>
          <w:rFonts w:ascii="Times New Roman" w:eastAsia="Times New Roman" w:hAnsi="Times New Roman"/>
          <w:color w:val="000000" w:themeColor="text1"/>
          <w:sz w:val="26"/>
          <w:szCs w:val="26"/>
          <w:lang w:eastAsia="ru-RU"/>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2BA7" w:rsidRPr="00732D81" w:rsidRDefault="002817A4"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w:t>
      </w:r>
      <w:r w:rsidR="009C2BA7" w:rsidRPr="00732D81">
        <w:rPr>
          <w:rFonts w:ascii="Times New Roman" w:eastAsia="Times New Roman" w:hAnsi="Times New Roman"/>
          <w:color w:val="000000" w:themeColor="text1"/>
          <w:sz w:val="26"/>
          <w:szCs w:val="26"/>
          <w:lang w:eastAsia="ru-RU"/>
        </w:rPr>
        <w:t>территории для размещения линейных объектов в границах земель лесного фонда.</w:t>
      </w:r>
    </w:p>
    <w:p w:rsidR="009C2BA7" w:rsidRPr="00732D81" w:rsidRDefault="002817A4"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lastRenderedPageBreak/>
        <w:t>6. </w:t>
      </w:r>
      <w:r w:rsidR="009C2BA7" w:rsidRPr="00732D81">
        <w:rPr>
          <w:rFonts w:ascii="Times New Roman" w:eastAsia="Times New Roman" w:hAnsi="Times New Roman"/>
          <w:color w:val="000000" w:themeColor="text1"/>
          <w:sz w:val="26"/>
          <w:szCs w:val="26"/>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Градостроительным кодексом РФ с учетом положений настоящей статьи. </w:t>
      </w:r>
    </w:p>
    <w:p w:rsidR="009C2BA7" w:rsidRPr="00732D81" w:rsidRDefault="00DF6759"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7. </w:t>
      </w:r>
      <w:r w:rsidR="009C2BA7" w:rsidRPr="00732D81">
        <w:rPr>
          <w:rFonts w:ascii="Times New Roman" w:eastAsia="Times New Roman" w:hAnsi="Times New Roman"/>
          <w:color w:val="000000" w:themeColor="text1"/>
          <w:sz w:val="26"/>
          <w:szCs w:val="26"/>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C2BA7" w:rsidRPr="00732D81" w:rsidRDefault="00DF6759"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8. </w:t>
      </w:r>
      <w:r w:rsidR="009C2BA7" w:rsidRPr="00732D81">
        <w:rPr>
          <w:rFonts w:ascii="Times New Roman" w:eastAsia="Times New Roman" w:hAnsi="Times New Roman"/>
          <w:color w:val="000000" w:themeColor="text1"/>
          <w:sz w:val="26"/>
          <w:szCs w:val="26"/>
          <w:lang w:eastAsia="ru-RU"/>
        </w:rPr>
        <w:t>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9C2BA7" w:rsidRPr="00732D81" w:rsidRDefault="00DF6759"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9. </w:t>
      </w:r>
      <w:r w:rsidR="009C2BA7" w:rsidRPr="00732D81">
        <w:rPr>
          <w:rFonts w:ascii="Times New Roman" w:eastAsia="Times New Roman" w:hAnsi="Times New Roman"/>
          <w:color w:val="000000" w:themeColor="text1"/>
          <w:sz w:val="26"/>
          <w:szCs w:val="26"/>
          <w:lang w:eastAsia="ru-RU"/>
        </w:rPr>
        <w:t>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10. Основанием для отклонения документации по планировке территории, подготовленной лицами, указанными в части 1.1 статьи 45 </w:t>
      </w:r>
      <w:r w:rsidR="00DF6759" w:rsidRPr="00732D81">
        <w:rPr>
          <w:rFonts w:ascii="Times New Roman" w:eastAsia="Times New Roman" w:hAnsi="Times New Roman"/>
          <w:color w:val="000000" w:themeColor="text1"/>
          <w:sz w:val="26"/>
          <w:szCs w:val="26"/>
          <w:lang w:eastAsia="ru-RU"/>
        </w:rPr>
        <w:t>Градостроительного кодекса</w:t>
      </w:r>
      <w:r w:rsidRPr="00732D81">
        <w:rPr>
          <w:rFonts w:ascii="Times New Roman" w:eastAsia="Times New Roman" w:hAnsi="Times New Roman"/>
          <w:color w:val="000000" w:themeColor="text1"/>
          <w:sz w:val="26"/>
          <w:szCs w:val="26"/>
          <w:lang w:eastAsia="ru-RU"/>
        </w:rPr>
        <w:t xml:space="preserve"> РФ, и направления ее на доработку является несоответствие такой документации требованиям, указанным в части 10 статьи 45 </w:t>
      </w:r>
      <w:r w:rsidR="00DF6759" w:rsidRPr="00732D81">
        <w:rPr>
          <w:rFonts w:ascii="Times New Roman" w:eastAsia="Times New Roman" w:hAnsi="Times New Roman"/>
          <w:color w:val="000000" w:themeColor="text1"/>
          <w:sz w:val="26"/>
          <w:szCs w:val="26"/>
          <w:lang w:eastAsia="ru-RU"/>
        </w:rPr>
        <w:t>Градостроительного кодекса</w:t>
      </w:r>
      <w:r w:rsidRPr="00732D81">
        <w:rPr>
          <w:rFonts w:ascii="Times New Roman" w:eastAsia="Times New Roman" w:hAnsi="Times New Roman"/>
          <w:color w:val="000000" w:themeColor="text1"/>
          <w:sz w:val="26"/>
          <w:szCs w:val="26"/>
          <w:lang w:eastAsia="ru-RU"/>
        </w:rPr>
        <w:t xml:space="preserve"> РФ. В иных случаях отклонение представленной такими лицами документации по планировке территории не допускается.</w:t>
      </w:r>
    </w:p>
    <w:p w:rsidR="00CA392A"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A392A" w:rsidRPr="00732D81" w:rsidRDefault="00CA392A"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p>
    <w:p w:rsidR="00CA392A" w:rsidRPr="00732D81" w:rsidRDefault="00CA392A"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sectPr w:rsidR="00CA392A" w:rsidRPr="00732D81" w:rsidSect="007225ED">
          <w:pgSz w:w="11906" w:h="16838"/>
          <w:pgMar w:top="1134" w:right="849" w:bottom="1134" w:left="1276" w:header="708" w:footer="708" w:gutter="0"/>
          <w:cols w:space="708"/>
          <w:docGrid w:linePitch="360"/>
        </w:sectPr>
      </w:pPr>
    </w:p>
    <w:p w:rsidR="009C2BA7" w:rsidRPr="00732D81" w:rsidRDefault="009C2BA7" w:rsidP="009407BC">
      <w:pPr>
        <w:pStyle w:val="20"/>
        <w:keepNext/>
        <w:keepLines/>
        <w:spacing w:after="0" w:line="276" w:lineRule="auto"/>
        <w:ind w:right="1" w:firstLine="851"/>
        <w:jc w:val="both"/>
        <w:rPr>
          <w:color w:val="000000" w:themeColor="text1"/>
        </w:rPr>
      </w:pPr>
      <w:bookmarkStart w:id="20" w:name="_Toc121754774"/>
      <w:r w:rsidRPr="00732D81">
        <w:rPr>
          <w:color w:val="000000" w:themeColor="text1"/>
        </w:rPr>
        <w:lastRenderedPageBreak/>
        <w:t>РАЗДЕЛ 4. ПОЛОЖЕНИЯ О ПРОВЕДЕНИИ ПУБЛИЧНЫХ СЛУШАНИЙ ПО ВОПРОСАМ ЗЕМЛЕПОЛЬЗОВАНИЯ И ЗАСТРОЙКИ</w:t>
      </w:r>
      <w:bookmarkEnd w:id="20"/>
    </w:p>
    <w:p w:rsidR="009C2BA7" w:rsidRPr="00732D81" w:rsidRDefault="009C2BA7" w:rsidP="009407BC">
      <w:pPr>
        <w:pStyle w:val="20"/>
        <w:keepNext/>
        <w:keepLines/>
        <w:spacing w:after="0" w:line="276" w:lineRule="auto"/>
        <w:ind w:right="1" w:firstLine="851"/>
        <w:jc w:val="both"/>
        <w:rPr>
          <w:color w:val="000000" w:themeColor="text1"/>
        </w:rPr>
      </w:pPr>
      <w:bookmarkStart w:id="21" w:name="_Toc121754775"/>
      <w:r w:rsidRPr="00732D81">
        <w:rPr>
          <w:color w:val="000000" w:themeColor="text1"/>
        </w:rPr>
        <w:t>Статья 14. Общие положения о порядке проведения публичных слушаний по вопросам землепользования и застройки</w:t>
      </w:r>
      <w:bookmarkEnd w:id="21"/>
      <w:r w:rsidRPr="00732D81">
        <w:rPr>
          <w:color w:val="000000" w:themeColor="text1"/>
        </w:rPr>
        <w:t xml:space="preserve"> </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Публичные слушания проводятся:</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по проекту генерального плана поселения и проектам решений о внесении в него изменений и дополнений;</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по проекту Правил землепользования и застройки поселения и проектам решений о внесении в него изменений и дополнений;</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по проектам планировки территории и проектам межевания территорий;</w:t>
      </w:r>
    </w:p>
    <w:p w:rsidR="009C2BA7" w:rsidRPr="00732D81" w:rsidRDefault="00D21D70"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по предоставлению разрешения на условно разрешенный вид использования земельного участка или объекта капитального строительства;</w:t>
      </w:r>
    </w:p>
    <w:p w:rsidR="009C2BA7" w:rsidRPr="00732D81" w:rsidRDefault="00D21D70"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в иных случаях, предусмотренных действующим законодательством.</w:t>
      </w:r>
    </w:p>
    <w:p w:rsidR="00D21D70" w:rsidRPr="00732D81" w:rsidRDefault="009C2BA7" w:rsidP="009407BC">
      <w:pPr>
        <w:autoSpaceDE w:val="0"/>
        <w:autoSpaceDN w:val="0"/>
        <w:adjustRightInd w:val="0"/>
        <w:spacing w:after="0"/>
        <w:ind w:firstLine="567"/>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уставом муниципального образования и (или) нормативными правовыми актами представительного органа муниципального образования.</w:t>
      </w:r>
    </w:p>
    <w:p w:rsidR="00CA392A" w:rsidRPr="00732D81" w:rsidRDefault="00CA392A" w:rsidP="009407BC">
      <w:pPr>
        <w:pStyle w:val="20"/>
        <w:keepNext/>
        <w:keepLines/>
        <w:spacing w:after="0" w:line="276" w:lineRule="auto"/>
        <w:ind w:right="1" w:firstLine="851"/>
        <w:jc w:val="both"/>
        <w:rPr>
          <w:b w:val="0"/>
          <w:color w:val="000000" w:themeColor="text1"/>
        </w:rPr>
        <w:sectPr w:rsidR="00CA392A" w:rsidRPr="00732D81" w:rsidSect="007225ED">
          <w:pgSz w:w="11906" w:h="16838"/>
          <w:pgMar w:top="1134" w:right="849" w:bottom="1134" w:left="1276" w:header="708" w:footer="708" w:gutter="0"/>
          <w:cols w:space="708"/>
          <w:docGrid w:linePitch="360"/>
        </w:sectPr>
      </w:pPr>
    </w:p>
    <w:p w:rsidR="009C2BA7" w:rsidRPr="00732D81" w:rsidRDefault="009C2BA7" w:rsidP="009407BC">
      <w:pPr>
        <w:pStyle w:val="20"/>
        <w:keepNext/>
        <w:keepLines/>
        <w:spacing w:after="0" w:line="276" w:lineRule="auto"/>
        <w:ind w:right="1" w:firstLine="851"/>
        <w:jc w:val="both"/>
        <w:rPr>
          <w:color w:val="000000" w:themeColor="text1"/>
        </w:rPr>
      </w:pPr>
      <w:bookmarkStart w:id="22" w:name="_Toc121754776"/>
      <w:r w:rsidRPr="00732D81">
        <w:rPr>
          <w:color w:val="000000" w:themeColor="text1"/>
        </w:rPr>
        <w:lastRenderedPageBreak/>
        <w:t>РАЗДЕЛ 5. ПОЛОЖЕНИЯ О ВНЕСЕНИИ ИЗМЕНЕНИЙ В ПРАВИЛА ЗЕМЛЕПОЛЬЗОВАНИЯ И ЗАСТРОЙКИ</w:t>
      </w:r>
      <w:bookmarkEnd w:id="22"/>
    </w:p>
    <w:p w:rsidR="009C2BA7" w:rsidRPr="00732D81" w:rsidRDefault="009C2BA7" w:rsidP="009407BC">
      <w:pPr>
        <w:pStyle w:val="20"/>
        <w:keepNext/>
        <w:keepLines/>
        <w:spacing w:after="0" w:line="276" w:lineRule="auto"/>
        <w:ind w:right="1" w:firstLine="851"/>
        <w:jc w:val="both"/>
        <w:rPr>
          <w:color w:val="000000" w:themeColor="text1"/>
        </w:rPr>
      </w:pPr>
      <w:bookmarkStart w:id="23" w:name="_Toc121754777"/>
      <w:r w:rsidRPr="00732D81">
        <w:rPr>
          <w:color w:val="000000" w:themeColor="text1"/>
        </w:rPr>
        <w:t>Статья 15. Порядок внесения изменений в Правила землепользования и застройки поселения</w:t>
      </w:r>
      <w:bookmarkEnd w:id="23"/>
    </w:p>
    <w:p w:rsidR="009C2BA7" w:rsidRPr="00732D81" w:rsidRDefault="00D21D70"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w:t>
      </w:r>
      <w:r w:rsidR="009C2BA7" w:rsidRPr="00732D81">
        <w:rPr>
          <w:rFonts w:ascii="Times New Roman" w:eastAsia="Times New Roman" w:hAnsi="Times New Roman"/>
          <w:color w:val="000000" w:themeColor="text1"/>
          <w:sz w:val="26"/>
          <w:szCs w:val="26"/>
          <w:lang w:eastAsia="ru-RU"/>
        </w:rPr>
        <w:t>Внесение изменений в Правила осуществляется в порядке, предусмотренном законодательством Российской Федерации, региональным законодательством, правовыми актами Администрации поселения.</w:t>
      </w:r>
    </w:p>
    <w:p w:rsidR="009C2BA7" w:rsidRPr="00732D81" w:rsidRDefault="00D21D70"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w:t>
      </w:r>
      <w:r w:rsidR="009C2BA7" w:rsidRPr="00732D81">
        <w:rPr>
          <w:rFonts w:ascii="Times New Roman" w:eastAsia="Times New Roman" w:hAnsi="Times New Roman"/>
          <w:color w:val="000000" w:themeColor="text1"/>
          <w:sz w:val="26"/>
          <w:szCs w:val="26"/>
          <w:lang w:eastAsia="ru-RU"/>
        </w:rPr>
        <w:t>Основаниями для рассмотрения вопроса о внесении изменений в Правила являются:</w:t>
      </w:r>
    </w:p>
    <w:p w:rsidR="009C2BA7" w:rsidRPr="00732D81" w:rsidRDefault="00D21D70"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C2BA7" w:rsidRPr="00732D81" w:rsidRDefault="00D21D70"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9C2BA7" w:rsidRPr="00732D81">
        <w:rPr>
          <w:rFonts w:ascii="Times New Roman" w:eastAsia="Times New Roman" w:hAnsi="Times New Roman"/>
          <w:color w:val="000000" w:themeColor="text1"/>
          <w:sz w:val="26"/>
          <w:szCs w:val="26"/>
          <w:lang w:eastAsia="ru-RU"/>
        </w:rPr>
        <w:t>приаэродромной</w:t>
      </w:r>
      <w:proofErr w:type="spellEnd"/>
      <w:r w:rsidR="009C2BA7" w:rsidRPr="00732D81">
        <w:rPr>
          <w:rFonts w:ascii="Times New Roman" w:eastAsia="Times New Roman" w:hAnsi="Times New Roman"/>
          <w:color w:val="000000" w:themeColor="text1"/>
          <w:sz w:val="26"/>
          <w:szCs w:val="26"/>
          <w:lang w:eastAsia="ru-RU"/>
        </w:rPr>
        <w:t xml:space="preserve"> территории, которые допущены в правилах землепользования и застройки поселения, городского округа, межселенной территории;</w:t>
      </w:r>
    </w:p>
    <w:p w:rsidR="009C2BA7" w:rsidRPr="00732D81" w:rsidRDefault="00D21D70"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поступление предложений об изменении границ территориальных зон, изменении градостроительных регламентов.</w:t>
      </w:r>
    </w:p>
    <w:p w:rsidR="009C2BA7" w:rsidRPr="00732D81" w:rsidRDefault="00D21D70"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w:t>
      </w:r>
      <w:r w:rsidR="009C2BA7" w:rsidRPr="00732D81">
        <w:rPr>
          <w:rFonts w:ascii="Times New Roman" w:eastAsia="Times New Roman" w:hAnsi="Times New Roman"/>
          <w:color w:val="000000" w:themeColor="text1"/>
          <w:sz w:val="26"/>
          <w:szCs w:val="26"/>
          <w:lang w:eastAsia="ru-RU"/>
        </w:rPr>
        <w:t>Предложения о внесении изменений в правила землепользования и застройки в комиссию направляются:</w:t>
      </w:r>
    </w:p>
    <w:p w:rsidR="009C2BA7" w:rsidRPr="00732D81" w:rsidRDefault="00D21D70"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C2BA7" w:rsidRPr="00732D81" w:rsidRDefault="00D21D70"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C2BA7" w:rsidRPr="00732D81" w:rsidRDefault="00D21D70"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2BA7" w:rsidRPr="00732D81" w:rsidRDefault="00D21D70"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w:t>
      </w:r>
      <w:r w:rsidRPr="00732D81">
        <w:rPr>
          <w:rFonts w:ascii="Times New Roman" w:eastAsia="Times New Roman" w:hAnsi="Times New Roman"/>
          <w:color w:val="000000" w:themeColor="text1"/>
          <w:sz w:val="26"/>
          <w:szCs w:val="26"/>
          <w:lang w:eastAsia="ru-RU"/>
        </w:rPr>
        <w:lastRenderedPageBreak/>
        <w:t>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2BA7" w:rsidRPr="00732D81" w:rsidRDefault="00D21D70"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4. </w:t>
      </w:r>
      <w:r w:rsidR="009C2BA7" w:rsidRPr="00732D81">
        <w:rPr>
          <w:rFonts w:ascii="Times New Roman" w:eastAsia="Times New Roman" w:hAnsi="Times New Roman"/>
          <w:color w:val="000000" w:themeColor="text1"/>
          <w:sz w:val="26"/>
          <w:szCs w:val="26"/>
          <w:lang w:eastAsia="ru-RU"/>
        </w:rPr>
        <w:t>В целях внесения изменений в правила землепользования и застройки в случае, предусмотренном частью 3.1 статьи 33 Градостроительного кодекса РФ, проведение общественных обсуждений или публичных слушаний не требуется.</w:t>
      </w:r>
    </w:p>
    <w:p w:rsidR="00CA392A" w:rsidRPr="00732D81" w:rsidRDefault="00D21D70"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sectPr w:rsidR="00CA392A" w:rsidRPr="00732D81" w:rsidSect="007225ED">
          <w:pgSz w:w="11906" w:h="16838"/>
          <w:pgMar w:top="1134" w:right="849" w:bottom="1134" w:left="1276" w:header="708" w:footer="708" w:gutter="0"/>
          <w:cols w:space="708"/>
          <w:docGrid w:linePitch="360"/>
        </w:sectPr>
      </w:pPr>
      <w:r w:rsidRPr="00732D81">
        <w:rPr>
          <w:rFonts w:ascii="Times New Roman" w:eastAsia="Times New Roman" w:hAnsi="Times New Roman"/>
          <w:color w:val="000000" w:themeColor="text1"/>
          <w:sz w:val="26"/>
          <w:szCs w:val="26"/>
          <w:lang w:eastAsia="ru-RU"/>
        </w:rPr>
        <w:t>5. </w:t>
      </w:r>
      <w:r w:rsidR="009C2BA7" w:rsidRPr="00732D81">
        <w:rPr>
          <w:rFonts w:ascii="Times New Roman" w:eastAsia="Times New Roman" w:hAnsi="Times New Roman"/>
          <w:color w:val="000000" w:themeColor="text1"/>
          <w:sz w:val="26"/>
          <w:szCs w:val="26"/>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p>
    <w:p w:rsidR="009C2BA7" w:rsidRPr="00732D81" w:rsidRDefault="009C2BA7" w:rsidP="009407BC">
      <w:pPr>
        <w:pStyle w:val="20"/>
        <w:keepNext/>
        <w:keepLines/>
        <w:spacing w:after="0" w:line="276" w:lineRule="auto"/>
        <w:ind w:right="1" w:firstLine="851"/>
        <w:jc w:val="both"/>
        <w:rPr>
          <w:color w:val="000000" w:themeColor="text1"/>
        </w:rPr>
      </w:pPr>
      <w:bookmarkStart w:id="24" w:name="_Toc121754778"/>
      <w:r w:rsidRPr="00732D81">
        <w:rPr>
          <w:color w:val="000000" w:themeColor="text1"/>
        </w:rPr>
        <w:t>РАЗДЕЛ 6. ПОЛОЖЕНИЯ О РЕГУЛИРОВАНИИ ИНЫХ ВОПРОСОВ ЗЕМЛЕПОЛЬЗОВАНИЯ И ЗАСТРОЙКИ</w:t>
      </w:r>
      <w:bookmarkEnd w:id="24"/>
    </w:p>
    <w:p w:rsidR="009C2BA7" w:rsidRPr="00732D81" w:rsidRDefault="009C2BA7" w:rsidP="009407BC">
      <w:pPr>
        <w:pStyle w:val="20"/>
        <w:keepNext/>
        <w:keepLines/>
        <w:spacing w:after="0" w:line="276" w:lineRule="auto"/>
        <w:ind w:right="1" w:firstLine="851"/>
        <w:jc w:val="both"/>
        <w:rPr>
          <w:color w:val="000000" w:themeColor="text1"/>
        </w:rPr>
      </w:pPr>
      <w:bookmarkStart w:id="25" w:name="_Toc121754779"/>
      <w:r w:rsidRPr="00732D81">
        <w:rPr>
          <w:color w:val="000000" w:themeColor="text1"/>
        </w:rPr>
        <w:t>Статья 16. Общие принципы регулирования иных вопросов землепользования и застройки на территории поселения</w:t>
      </w:r>
      <w:bookmarkEnd w:id="25"/>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Иные вопросы землепользования и застройки на территории поселения регулируются законодательством Российской Федерации области, региональным законодательством и правовыми актами органов местного самоуправления.</w:t>
      </w:r>
    </w:p>
    <w:p w:rsidR="009C2BA7" w:rsidRPr="00732D81" w:rsidRDefault="009C2BA7" w:rsidP="009407BC">
      <w:pPr>
        <w:pStyle w:val="20"/>
        <w:keepNext/>
        <w:keepLines/>
        <w:spacing w:after="0" w:line="276" w:lineRule="auto"/>
        <w:ind w:right="1" w:firstLine="851"/>
        <w:jc w:val="both"/>
        <w:rPr>
          <w:color w:val="000000" w:themeColor="text1"/>
        </w:rPr>
      </w:pPr>
      <w:bookmarkStart w:id="26" w:name="_Toc121754780"/>
      <w:r w:rsidRPr="00732D81">
        <w:rPr>
          <w:color w:val="000000" w:themeColor="text1"/>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26"/>
    </w:p>
    <w:p w:rsidR="009C2BA7" w:rsidRPr="00732D81" w:rsidRDefault="00B914D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w:t>
      </w:r>
      <w:r w:rsidR="009C2BA7" w:rsidRPr="00732D81">
        <w:rPr>
          <w:rFonts w:ascii="Times New Roman" w:eastAsia="Times New Roman" w:hAnsi="Times New Roman"/>
          <w:color w:val="000000" w:themeColor="text1"/>
          <w:sz w:val="26"/>
          <w:szCs w:val="26"/>
          <w:lang w:eastAsia="ru-RU"/>
        </w:rPr>
        <w:t>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частью 2 настоящей статьи.</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Выдача разрешения на строительство не требуется в случаях:</w:t>
      </w:r>
    </w:p>
    <w:p w:rsidR="009C2BA7" w:rsidRPr="00732D81" w:rsidRDefault="00B914D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w:t>
      </w:r>
      <w:r w:rsidR="009C2BA7" w:rsidRPr="00732D81">
        <w:rPr>
          <w:rFonts w:ascii="Times New Roman" w:eastAsia="Times New Roman" w:hAnsi="Times New Roman"/>
          <w:color w:val="000000" w:themeColor="text1"/>
          <w:sz w:val="26"/>
          <w:szCs w:val="26"/>
          <w:lang w:eastAsia="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9C2BA7" w:rsidRPr="00732D81" w:rsidRDefault="00B914D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w:t>
      </w:r>
      <w:r w:rsidR="009C2BA7" w:rsidRPr="00732D81">
        <w:rPr>
          <w:rFonts w:ascii="Times New Roman" w:eastAsia="Times New Roman" w:hAnsi="Times New Roman"/>
          <w:color w:val="000000" w:themeColor="text1"/>
          <w:sz w:val="26"/>
          <w:szCs w:val="26"/>
          <w:lang w:eastAsia="ru-RU"/>
        </w:rPr>
        <w:t>строительства на земельном участке, предоставленном для ведения садоводства, дачного хозяйства;</w:t>
      </w:r>
    </w:p>
    <w:p w:rsidR="009C2BA7" w:rsidRPr="00732D81" w:rsidRDefault="00B914D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w:t>
      </w:r>
      <w:r w:rsidR="009C2BA7" w:rsidRPr="00732D81">
        <w:rPr>
          <w:rFonts w:ascii="Times New Roman" w:eastAsia="Times New Roman" w:hAnsi="Times New Roman"/>
          <w:color w:val="000000" w:themeColor="text1"/>
          <w:sz w:val="26"/>
          <w:szCs w:val="26"/>
          <w:lang w:eastAsia="ru-RU"/>
        </w:rPr>
        <w:t>строительства на земельном участке строений и сооружений вспомогательного использования;</w:t>
      </w:r>
    </w:p>
    <w:p w:rsidR="009C2BA7" w:rsidRPr="00732D81" w:rsidRDefault="00B914D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4) </w:t>
      </w:r>
      <w:r w:rsidR="009C2BA7" w:rsidRPr="00732D81">
        <w:rPr>
          <w:rFonts w:ascii="Times New Roman" w:eastAsia="Times New Roman" w:hAnsi="Times New Roman"/>
          <w:color w:val="000000" w:themeColor="text1"/>
          <w:sz w:val="26"/>
          <w:szCs w:val="26"/>
          <w:lang w:eastAsia="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C2BA7" w:rsidRPr="00732D81" w:rsidRDefault="00B914D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5) </w:t>
      </w:r>
      <w:r w:rsidR="009C2BA7" w:rsidRPr="00732D81">
        <w:rPr>
          <w:rFonts w:ascii="Times New Roman" w:eastAsia="Times New Roman" w:hAnsi="Times New Roman"/>
          <w:color w:val="000000" w:themeColor="text1"/>
          <w:sz w:val="26"/>
          <w:szCs w:val="26"/>
          <w:lang w:eastAsia="ru-RU"/>
        </w:rPr>
        <w:t>капитального ремонта объектов капитального строительства;</w:t>
      </w:r>
    </w:p>
    <w:p w:rsidR="009C2BA7" w:rsidRPr="00732D81" w:rsidRDefault="00B914D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6) </w:t>
      </w:r>
      <w:r w:rsidR="009C2BA7" w:rsidRPr="00732D81">
        <w:rPr>
          <w:rFonts w:ascii="Times New Roman" w:eastAsia="Times New Roman" w:hAnsi="Times New Roman"/>
          <w:color w:val="000000" w:themeColor="text1"/>
          <w:sz w:val="26"/>
          <w:szCs w:val="26"/>
          <w:lang w:eastAsia="ru-RU"/>
        </w:rPr>
        <w:t>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lastRenderedPageBreak/>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9C2BA7" w:rsidRPr="00732D81" w:rsidRDefault="00B914D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9C2BA7" w:rsidRPr="00732D81" w:rsidRDefault="009C2BA7" w:rsidP="009407BC">
      <w:pPr>
        <w:pStyle w:val="20"/>
        <w:keepNext/>
        <w:keepLines/>
        <w:spacing w:after="0" w:line="276" w:lineRule="auto"/>
        <w:ind w:right="1" w:firstLine="851"/>
        <w:jc w:val="both"/>
        <w:rPr>
          <w:color w:val="000000" w:themeColor="text1"/>
        </w:rPr>
      </w:pPr>
      <w:bookmarkStart w:id="27" w:name="_Toc121754781"/>
      <w:r w:rsidRPr="00732D81">
        <w:rPr>
          <w:color w:val="000000" w:themeColor="text1"/>
        </w:rPr>
        <w:t>Статья 18. Ограничение точечного строительства</w:t>
      </w:r>
      <w:bookmarkEnd w:id="27"/>
    </w:p>
    <w:p w:rsidR="009407BC" w:rsidRPr="00732D81" w:rsidRDefault="00824189"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w:t>
      </w:r>
      <w:r w:rsidR="009C2BA7" w:rsidRPr="00732D81">
        <w:rPr>
          <w:rFonts w:ascii="Times New Roman" w:eastAsia="Times New Roman" w:hAnsi="Times New Roman"/>
          <w:color w:val="000000" w:themeColor="text1"/>
          <w:sz w:val="26"/>
          <w:szCs w:val="26"/>
          <w:lang w:eastAsia="ru-RU"/>
        </w:rPr>
        <w:t>Строительство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9C2BA7" w:rsidRPr="00732D81" w:rsidRDefault="00824189"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w:t>
      </w:r>
      <w:r w:rsidR="009C2BA7" w:rsidRPr="00732D81">
        <w:rPr>
          <w:rFonts w:ascii="Times New Roman" w:eastAsia="Times New Roman" w:hAnsi="Times New Roman"/>
          <w:color w:val="000000" w:themeColor="text1"/>
          <w:sz w:val="26"/>
          <w:szCs w:val="26"/>
          <w:lang w:eastAsia="ru-RU"/>
        </w:rPr>
        <w:t>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9C2BA7" w:rsidRPr="00732D81" w:rsidRDefault="00824189"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а) </w:t>
      </w:r>
      <w:r w:rsidR="009C2BA7" w:rsidRPr="00732D81">
        <w:rPr>
          <w:rFonts w:ascii="Times New Roman" w:eastAsia="Times New Roman" w:hAnsi="Times New Roman"/>
          <w:color w:val="000000" w:themeColor="text1"/>
          <w:sz w:val="26"/>
          <w:szCs w:val="26"/>
          <w:lang w:eastAsia="ru-RU"/>
        </w:rPr>
        <w:t>наличие необходимости строительства объекта капитального строительства в соответствии с программами развития муниципального образования;</w:t>
      </w:r>
    </w:p>
    <w:p w:rsidR="009C2BA7" w:rsidRPr="00732D81" w:rsidRDefault="00824189"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б) </w:t>
      </w:r>
      <w:r w:rsidR="009C2BA7" w:rsidRPr="00732D81">
        <w:rPr>
          <w:rFonts w:ascii="Times New Roman" w:eastAsia="Times New Roman" w:hAnsi="Times New Roman"/>
          <w:color w:val="000000" w:themeColor="text1"/>
          <w:sz w:val="26"/>
          <w:szCs w:val="26"/>
          <w:lang w:eastAsia="ru-RU"/>
        </w:rPr>
        <w:t>наличие резервных мощностей объектов инженерной инфраструктуры;</w:t>
      </w:r>
    </w:p>
    <w:p w:rsidR="009C2BA7" w:rsidRPr="00732D81" w:rsidRDefault="00824189"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в) </w:t>
      </w:r>
      <w:r w:rsidR="009C2BA7" w:rsidRPr="00732D81">
        <w:rPr>
          <w:rFonts w:ascii="Times New Roman" w:eastAsia="Times New Roman" w:hAnsi="Times New Roman"/>
          <w:color w:val="000000" w:themeColor="text1"/>
          <w:sz w:val="26"/>
          <w:szCs w:val="26"/>
          <w:lang w:eastAsia="ru-RU"/>
        </w:rPr>
        <w:t>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9C2BA7" w:rsidRPr="00732D81" w:rsidRDefault="009C2BA7" w:rsidP="009407BC">
      <w:pPr>
        <w:pStyle w:val="20"/>
        <w:keepNext/>
        <w:keepLines/>
        <w:spacing w:after="0" w:line="276" w:lineRule="auto"/>
        <w:ind w:right="1" w:firstLine="851"/>
        <w:jc w:val="both"/>
        <w:rPr>
          <w:color w:val="000000" w:themeColor="text1"/>
        </w:rPr>
      </w:pPr>
      <w:bookmarkStart w:id="28" w:name="_Toc121754782"/>
      <w:r w:rsidRPr="00732D81">
        <w:rPr>
          <w:color w:val="000000" w:themeColor="text1"/>
        </w:rPr>
        <w:t>Статья 19. Обустройство строительных площадок при строительстве, реконструкции объектов капитального строительства</w:t>
      </w:r>
      <w:bookmarkEnd w:id="28"/>
    </w:p>
    <w:p w:rsidR="009C2BA7" w:rsidRPr="00732D81" w:rsidRDefault="00E674DB" w:rsidP="009407BC">
      <w:pPr>
        <w:autoSpaceDE w:val="0"/>
        <w:autoSpaceDN w:val="0"/>
        <w:adjustRightInd w:val="0"/>
        <w:ind w:firstLine="708"/>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w:t>
      </w:r>
      <w:r w:rsidR="009C2BA7" w:rsidRPr="00732D81">
        <w:rPr>
          <w:rFonts w:ascii="Times New Roman" w:hAnsi="Times New Roman"/>
          <w:color w:val="000000" w:themeColor="text1"/>
          <w:sz w:val="26"/>
          <w:szCs w:val="26"/>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C2BA7" w:rsidRPr="00732D81" w:rsidRDefault="00E674DB" w:rsidP="009407BC">
      <w:pPr>
        <w:autoSpaceDE w:val="0"/>
        <w:autoSpaceDN w:val="0"/>
        <w:adjustRightInd w:val="0"/>
        <w:ind w:firstLine="708"/>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w:t>
      </w:r>
      <w:r w:rsidR="009C2BA7" w:rsidRPr="00732D81">
        <w:rPr>
          <w:rFonts w:ascii="Times New Roman" w:hAnsi="Times New Roman"/>
          <w:color w:val="000000" w:themeColor="text1"/>
          <w:sz w:val="26"/>
          <w:szCs w:val="26"/>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9C2BA7" w:rsidRPr="00732D81" w:rsidRDefault="009C2BA7" w:rsidP="009407BC">
      <w:pPr>
        <w:pStyle w:val="20"/>
        <w:keepNext/>
        <w:keepLines/>
        <w:spacing w:after="0" w:line="276" w:lineRule="auto"/>
        <w:ind w:right="1" w:firstLine="851"/>
        <w:jc w:val="both"/>
        <w:rPr>
          <w:color w:val="000000" w:themeColor="text1"/>
        </w:rPr>
      </w:pPr>
      <w:bookmarkStart w:id="29" w:name="_Toc121754783"/>
      <w:r w:rsidRPr="00732D81">
        <w:rPr>
          <w:color w:val="000000" w:themeColor="text1"/>
        </w:rPr>
        <w:lastRenderedPageBreak/>
        <w:t>Статья 20. Организация рельефа, покрытие и мощение территорий населенных пунктов</w:t>
      </w:r>
      <w:bookmarkEnd w:id="29"/>
      <w:r w:rsidRPr="00732D81">
        <w:rPr>
          <w:color w:val="000000" w:themeColor="text1"/>
        </w:rPr>
        <w:t xml:space="preserve"> </w:t>
      </w:r>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w:t>
      </w:r>
      <w:r w:rsidR="009C2BA7" w:rsidRPr="00732D81">
        <w:rPr>
          <w:rFonts w:ascii="Times New Roman" w:eastAsia="Times New Roman" w:hAnsi="Times New Roman"/>
          <w:color w:val="000000" w:themeColor="text1"/>
          <w:sz w:val="26"/>
          <w:szCs w:val="26"/>
          <w:lang w:eastAsia="ru-RU"/>
        </w:rP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w:t>
      </w:r>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w:t>
      </w:r>
      <w:r w:rsidR="009C2BA7" w:rsidRPr="00732D81">
        <w:rPr>
          <w:rFonts w:ascii="Times New Roman" w:eastAsia="Times New Roman" w:hAnsi="Times New Roman"/>
          <w:color w:val="000000" w:themeColor="text1"/>
          <w:sz w:val="26"/>
          <w:szCs w:val="26"/>
          <w:lang w:eastAsia="ru-RU"/>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w:t>
      </w:r>
      <w:r w:rsidR="009C2BA7" w:rsidRPr="00732D81">
        <w:rPr>
          <w:rFonts w:ascii="Times New Roman" w:eastAsia="Times New Roman" w:hAnsi="Times New Roman"/>
          <w:color w:val="000000" w:themeColor="text1"/>
          <w:sz w:val="26"/>
          <w:szCs w:val="26"/>
          <w:lang w:eastAsia="ru-RU"/>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4. </w:t>
      </w:r>
      <w:r w:rsidR="009C2BA7" w:rsidRPr="00732D81">
        <w:rPr>
          <w:rFonts w:ascii="Times New Roman" w:eastAsia="Times New Roman" w:hAnsi="Times New Roman"/>
          <w:color w:val="000000" w:themeColor="text1"/>
          <w:sz w:val="26"/>
          <w:szCs w:val="26"/>
          <w:lang w:eastAsia="ru-RU"/>
        </w:rPr>
        <w:t>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5. </w:t>
      </w:r>
      <w:r w:rsidR="009C2BA7" w:rsidRPr="00732D81">
        <w:rPr>
          <w:rFonts w:ascii="Times New Roman" w:eastAsia="Times New Roman" w:hAnsi="Times New Roman"/>
          <w:color w:val="000000" w:themeColor="text1"/>
          <w:sz w:val="26"/>
          <w:szCs w:val="26"/>
          <w:lang w:eastAsia="ru-RU"/>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6. </w:t>
      </w:r>
      <w:r w:rsidR="009C2BA7" w:rsidRPr="00732D81">
        <w:rPr>
          <w:rFonts w:ascii="Times New Roman" w:eastAsia="Times New Roman" w:hAnsi="Times New Roman"/>
          <w:color w:val="000000" w:themeColor="text1"/>
          <w:sz w:val="26"/>
          <w:szCs w:val="26"/>
          <w:lang w:eastAsia="ru-RU"/>
        </w:rPr>
        <w:t>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7. </w:t>
      </w:r>
      <w:r w:rsidR="009C2BA7" w:rsidRPr="00732D81">
        <w:rPr>
          <w:rFonts w:ascii="Times New Roman" w:eastAsia="Times New Roman" w:hAnsi="Times New Roman"/>
          <w:color w:val="000000" w:themeColor="text1"/>
          <w:sz w:val="26"/>
          <w:szCs w:val="26"/>
          <w:lang w:eastAsia="ru-RU"/>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8. </w:t>
      </w:r>
      <w:r w:rsidR="009C2BA7" w:rsidRPr="00732D81">
        <w:rPr>
          <w:rFonts w:ascii="Times New Roman" w:eastAsia="Times New Roman" w:hAnsi="Times New Roman"/>
          <w:color w:val="000000" w:themeColor="text1"/>
          <w:sz w:val="26"/>
          <w:szCs w:val="26"/>
          <w:lang w:eastAsia="ru-RU"/>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9. </w:t>
      </w:r>
      <w:r w:rsidR="009C2BA7" w:rsidRPr="00732D81">
        <w:rPr>
          <w:rFonts w:ascii="Times New Roman" w:eastAsia="Times New Roman" w:hAnsi="Times New Roman"/>
          <w:color w:val="000000" w:themeColor="text1"/>
          <w:sz w:val="26"/>
          <w:szCs w:val="26"/>
          <w:lang w:eastAsia="ru-RU"/>
        </w:rPr>
        <w:t>Участки с растительным грунтом должны отделяться от участков с твердым покрытием бордюрным камнем.</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металла или ограждаться от плоскости мощения поребриком.</w:t>
      </w:r>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lastRenderedPageBreak/>
        <w:t>10. </w:t>
      </w:r>
      <w:r w:rsidR="009C2BA7" w:rsidRPr="00732D81">
        <w:rPr>
          <w:rFonts w:ascii="Times New Roman" w:eastAsia="Times New Roman" w:hAnsi="Times New Roman"/>
          <w:color w:val="000000" w:themeColor="text1"/>
          <w:sz w:val="26"/>
          <w:szCs w:val="26"/>
          <w:lang w:eastAsia="ru-RU"/>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9C2BA7" w:rsidRPr="00732D81" w:rsidRDefault="009C2BA7" w:rsidP="009407BC">
      <w:pPr>
        <w:pStyle w:val="20"/>
        <w:keepNext/>
        <w:keepLines/>
        <w:spacing w:after="0" w:line="276" w:lineRule="auto"/>
        <w:ind w:right="1" w:firstLine="851"/>
        <w:jc w:val="both"/>
        <w:rPr>
          <w:color w:val="000000" w:themeColor="text1"/>
        </w:rPr>
      </w:pPr>
      <w:bookmarkStart w:id="30" w:name="_Toc121754784"/>
      <w:r w:rsidRPr="00732D81">
        <w:rPr>
          <w:color w:val="000000" w:themeColor="text1"/>
        </w:rPr>
        <w:t>Статья 21. Ограждение земельных участков</w:t>
      </w:r>
      <w:bookmarkEnd w:id="30"/>
      <w:r w:rsidRPr="00732D81">
        <w:rPr>
          <w:color w:val="000000" w:themeColor="text1"/>
        </w:rPr>
        <w:t xml:space="preserve"> </w:t>
      </w:r>
    </w:p>
    <w:p w:rsidR="009C2BA7" w:rsidRPr="00732D81" w:rsidRDefault="00E674DB"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1. </w:t>
      </w:r>
      <w:r w:rsidR="009C2BA7" w:rsidRPr="00732D81">
        <w:rPr>
          <w:color w:val="000000" w:themeColor="text1"/>
          <w:sz w:val="26"/>
          <w:szCs w:val="26"/>
        </w:rPr>
        <w:t>Ограды и ограждения являются составной частью внешнего благоустройства территорий населенных пунктов.</w:t>
      </w:r>
    </w:p>
    <w:p w:rsidR="009C2BA7" w:rsidRPr="00732D81" w:rsidRDefault="009C2BA7"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Ограды и ограждения, которые устанавливаются на основе комплексных проектов, подлежат согласованию с администрацией поселения.</w:t>
      </w:r>
    </w:p>
    <w:p w:rsidR="009C2BA7" w:rsidRPr="00732D81" w:rsidRDefault="009C2BA7"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Архитектурно-художественное решение оград и ограждений должно соответствовать масштабу и характеру архитектурного окружения.</w:t>
      </w:r>
    </w:p>
    <w:p w:rsidR="009C2BA7" w:rsidRPr="00732D81" w:rsidRDefault="009C2BA7"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2. Требования к ограждению земельных участков:</w:t>
      </w:r>
    </w:p>
    <w:p w:rsidR="009C2BA7" w:rsidRPr="00732D81" w:rsidRDefault="00E674DB"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1) </w:t>
      </w:r>
      <w:r w:rsidR="009C2BA7" w:rsidRPr="00732D81">
        <w:rPr>
          <w:color w:val="000000" w:themeColor="text1"/>
          <w:sz w:val="26"/>
          <w:szCs w:val="26"/>
        </w:rPr>
        <w:t>Ограждение приусадебных земельных участков:</w:t>
      </w:r>
    </w:p>
    <w:p w:rsidR="009C2BA7" w:rsidRPr="00732D81" w:rsidRDefault="00E674DB"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 xml:space="preserve">- </w:t>
      </w:r>
      <w:r w:rsidR="009C2BA7" w:rsidRPr="00732D81">
        <w:rPr>
          <w:color w:val="000000" w:themeColor="text1"/>
          <w:sz w:val="26"/>
          <w:szCs w:val="26"/>
        </w:rPr>
        <w:t>со стороны улицы не должно ухудшать ансамбля застройки и отвечать повышенным архитектурным требованиям, решетчатое и</w:t>
      </w:r>
      <w:r w:rsidR="007225ED" w:rsidRPr="00732D81">
        <w:rPr>
          <w:color w:val="000000" w:themeColor="text1"/>
          <w:sz w:val="26"/>
          <w:szCs w:val="26"/>
        </w:rPr>
        <w:t>ли глухое, высотой не более 1,8 </w:t>
      </w:r>
      <w:r w:rsidR="009C2BA7" w:rsidRPr="00732D81">
        <w:rPr>
          <w:color w:val="000000" w:themeColor="text1"/>
          <w:sz w:val="26"/>
          <w:szCs w:val="26"/>
        </w:rPr>
        <w:t>м;</w:t>
      </w:r>
    </w:p>
    <w:p w:rsidR="009C2BA7" w:rsidRPr="00732D81" w:rsidRDefault="00E674DB"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 xml:space="preserve">- </w:t>
      </w:r>
      <w:r w:rsidR="009C2BA7" w:rsidRPr="00732D81">
        <w:rPr>
          <w:color w:val="000000" w:themeColor="text1"/>
          <w:sz w:val="26"/>
          <w:szCs w:val="26"/>
        </w:rPr>
        <w:t>между участками соседних домовладений устраиваются ограждения, не затеняющие земельные участки (сетчатые или решетчатые) высотой не более 1,8 метров.</w:t>
      </w:r>
    </w:p>
    <w:p w:rsidR="009C2BA7" w:rsidRPr="00732D81" w:rsidRDefault="009C2BA7"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Перед фасадами жилых домов допускается устройство палисадов для улучшения эстетического восприятия, высотой не более 1,5 м.</w:t>
      </w:r>
    </w:p>
    <w:p w:rsidR="009C2BA7" w:rsidRPr="00732D81" w:rsidRDefault="00E674DB"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2) </w:t>
      </w:r>
      <w:r w:rsidR="009C2BA7" w:rsidRPr="00732D81">
        <w:rPr>
          <w:color w:val="000000" w:themeColor="text1"/>
          <w:sz w:val="26"/>
          <w:szCs w:val="26"/>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действующим законодательством (школы, детские сады, спортивные и детские площадки, хозяйственные дворы объектов торговли и обслуживания).</w:t>
      </w:r>
    </w:p>
    <w:p w:rsidR="009C2BA7" w:rsidRPr="00732D81" w:rsidRDefault="00E674DB"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4) </w:t>
      </w:r>
      <w:r w:rsidR="009C2BA7" w:rsidRPr="00732D81">
        <w:rPr>
          <w:color w:val="000000" w:themeColor="text1"/>
          <w:sz w:val="26"/>
          <w:szCs w:val="26"/>
        </w:rPr>
        <w:t xml:space="preserve">На территории общественно-деловых зон, объектов культурного наследия допускается устройство декоративных решетчатых </w:t>
      </w:r>
      <w:r w:rsidRPr="00732D81">
        <w:rPr>
          <w:color w:val="000000" w:themeColor="text1"/>
          <w:sz w:val="26"/>
          <w:szCs w:val="26"/>
        </w:rPr>
        <w:t>ограждений высотой не более 0,8 </w:t>
      </w:r>
      <w:r w:rsidR="009C2BA7" w:rsidRPr="00732D81">
        <w:rPr>
          <w:color w:val="000000" w:themeColor="text1"/>
          <w:sz w:val="26"/>
          <w:szCs w:val="26"/>
        </w:rPr>
        <w:t>м.</w:t>
      </w:r>
    </w:p>
    <w:p w:rsidR="009C2BA7" w:rsidRPr="00732D81" w:rsidRDefault="00E674DB"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5) </w:t>
      </w:r>
      <w:r w:rsidR="009C2BA7" w:rsidRPr="00732D81">
        <w:rPr>
          <w:color w:val="000000" w:themeColor="text1"/>
          <w:sz w:val="26"/>
          <w:szCs w:val="26"/>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C2BA7" w:rsidRPr="00732D81" w:rsidRDefault="00E674DB"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6) </w:t>
      </w:r>
      <w:r w:rsidR="009C2BA7" w:rsidRPr="00732D81">
        <w:rPr>
          <w:color w:val="000000" w:themeColor="text1"/>
          <w:sz w:val="26"/>
          <w:szCs w:val="26"/>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устраивать в соответствии с проектной документацией временный тротуар с разделяющим ограждением на проезжей части улицы.</w:t>
      </w:r>
    </w:p>
    <w:p w:rsidR="009C2BA7" w:rsidRPr="00732D81" w:rsidRDefault="009C2BA7"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lastRenderedPageBreak/>
        <w:t>3. Запрещается предусматривать ограждения:</w:t>
      </w:r>
    </w:p>
    <w:p w:rsidR="009C2BA7" w:rsidRPr="00732D81" w:rsidRDefault="009C2BA7"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 земельные участки многоквартирных жилых домов;</w:t>
      </w:r>
    </w:p>
    <w:p w:rsidR="009C2BA7" w:rsidRPr="00732D81" w:rsidRDefault="009C2BA7"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 магазинов, универмагов, торговых центров;</w:t>
      </w:r>
    </w:p>
    <w:p w:rsidR="009C2BA7" w:rsidRPr="00732D81" w:rsidRDefault="009C2BA7"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 столовых, кафе, ресторанов и др. предприятий общественного питания;</w:t>
      </w:r>
    </w:p>
    <w:p w:rsidR="009C2BA7" w:rsidRPr="00732D81" w:rsidRDefault="009C2BA7"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 предприятий бытового обслуживания населения;</w:t>
      </w:r>
    </w:p>
    <w:p w:rsidR="009C2BA7" w:rsidRPr="00732D81" w:rsidRDefault="009C2BA7"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 поликлиник, других лечебных заведений, не имеющих стационаров;</w:t>
      </w:r>
    </w:p>
    <w:p w:rsidR="009C2BA7" w:rsidRPr="00732D81" w:rsidRDefault="009C2BA7" w:rsidP="009407BC">
      <w:pPr>
        <w:pStyle w:val="ae"/>
        <w:tabs>
          <w:tab w:val="decimal" w:pos="0"/>
        </w:tabs>
        <w:spacing w:line="276" w:lineRule="auto"/>
        <w:ind w:firstLine="540"/>
        <w:jc w:val="both"/>
        <w:rPr>
          <w:color w:val="000000" w:themeColor="text1"/>
          <w:sz w:val="26"/>
          <w:szCs w:val="26"/>
        </w:rPr>
      </w:pPr>
      <w:r w:rsidRPr="00732D81">
        <w:rPr>
          <w:color w:val="000000" w:themeColor="text1"/>
          <w:sz w:val="26"/>
          <w:szCs w:val="26"/>
        </w:rPr>
        <w:t>- клубов, Дворцов культуры, кинотеатров и других зрелищных зданий.</w:t>
      </w:r>
    </w:p>
    <w:p w:rsidR="009C2BA7" w:rsidRPr="00732D81" w:rsidRDefault="009C2BA7" w:rsidP="009407BC">
      <w:pPr>
        <w:pStyle w:val="20"/>
        <w:keepNext/>
        <w:keepLines/>
        <w:spacing w:after="0" w:line="276" w:lineRule="auto"/>
        <w:ind w:right="1" w:firstLine="851"/>
        <w:jc w:val="both"/>
        <w:rPr>
          <w:color w:val="000000" w:themeColor="text1"/>
        </w:rPr>
      </w:pPr>
      <w:bookmarkStart w:id="31" w:name="_Toc121754785"/>
      <w:r w:rsidRPr="00732D81">
        <w:rPr>
          <w:color w:val="000000" w:themeColor="text1"/>
        </w:rPr>
        <w:t>Статья 22. Оформление и оборудование фасадов зданий</w:t>
      </w:r>
      <w:bookmarkEnd w:id="31"/>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1. </w:t>
      </w:r>
      <w:r w:rsidR="009C2BA7" w:rsidRPr="00732D81">
        <w:rPr>
          <w:rFonts w:ascii="Times New Roman" w:eastAsia="Times New Roman" w:hAnsi="Times New Roman"/>
          <w:color w:val="000000" w:themeColor="text1"/>
          <w:sz w:val="26"/>
          <w:szCs w:val="26"/>
          <w:lang w:eastAsia="ru-RU"/>
        </w:rPr>
        <w:t>Оформление и оборудование всех фасадов зданий является составной частью архитектурного решения зданий и внешнего благоустройства населенного пункта.</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Оформление и оборудование фасадов зданий, которые выполняются на основе комплексных проектов, согласовываются с администрацией поселения.</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2. Оформление и оборудование фасадов зданий включает:</w:t>
      </w:r>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колористическое решение и отделку фасада;</w:t>
      </w:r>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архитектурные и декоративные элементы фасадов (навесы, козырьки, входы, лестницы, крыльца, рекламные конструкции, вывески, осветительное оборудование);</w:t>
      </w:r>
    </w:p>
    <w:p w:rsidR="009C2BA7" w:rsidRPr="00732D81" w:rsidRDefault="00E674DB"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мемориальные доски.</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3. </w:t>
      </w:r>
      <w:r w:rsidR="009C2BA7" w:rsidRPr="00732D81">
        <w:rPr>
          <w:rFonts w:ascii="Times New Roman" w:eastAsia="Times New Roman" w:hAnsi="Times New Roman"/>
          <w:color w:val="000000" w:themeColor="text1"/>
          <w:sz w:val="26"/>
          <w:szCs w:val="26"/>
          <w:lang w:eastAsia="ru-RU"/>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009C2BA7" w:rsidRPr="00732D81">
        <w:rPr>
          <w:rFonts w:ascii="Times New Roman" w:eastAsia="Times New Roman" w:hAnsi="Times New Roman"/>
          <w:color w:val="000000" w:themeColor="text1"/>
          <w:sz w:val="26"/>
          <w:szCs w:val="26"/>
          <w:lang w:eastAsia="ru-RU"/>
        </w:rPr>
        <w:t>флагодержатели</w:t>
      </w:r>
      <w:proofErr w:type="spellEnd"/>
      <w:r w:rsidR="009C2BA7" w:rsidRPr="00732D81">
        <w:rPr>
          <w:rFonts w:ascii="Times New Roman" w:eastAsia="Times New Roman" w:hAnsi="Times New Roman"/>
          <w:color w:val="000000" w:themeColor="text1"/>
          <w:sz w:val="26"/>
          <w:szCs w:val="26"/>
          <w:lang w:eastAsia="ru-RU"/>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4. </w:t>
      </w:r>
      <w:r w:rsidR="009C2BA7" w:rsidRPr="00732D81">
        <w:rPr>
          <w:rFonts w:ascii="Times New Roman" w:eastAsia="Times New Roman" w:hAnsi="Times New Roman"/>
          <w:color w:val="000000" w:themeColor="text1"/>
          <w:sz w:val="26"/>
          <w:szCs w:val="26"/>
          <w:lang w:eastAsia="ru-RU"/>
        </w:rPr>
        <w:t>Проектирование и производство работ по оформлению фасадов (реставрации, капитальному ремонту, покраске главных и дворовых фасадов) следует производить на основании паспорта колористического решения установленного образца.</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5. </w:t>
      </w:r>
      <w:r w:rsidR="009C2BA7" w:rsidRPr="00732D81">
        <w:rPr>
          <w:rFonts w:ascii="Times New Roman" w:eastAsia="Times New Roman" w:hAnsi="Times New Roman"/>
          <w:color w:val="000000" w:themeColor="text1"/>
          <w:sz w:val="26"/>
          <w:szCs w:val="26"/>
          <w:lang w:eastAsia="ru-RU"/>
        </w:rPr>
        <w:t>Общими требованиями к внешнему виду и размещению элементов оборудования фасадов являются:</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безопасность для людей;</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 xml:space="preserve">согласованность с общим архитектурным решением фасада; </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единый характер и принцип размещения в пределах фасада;</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установка без ущерба внешнему виду и физическому состоянию фасада;</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высокое качество материалов, длительный срок сохранения их декоративных и эксплуатационных свойств;</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удобство эксплуатации, обслуживания, ремонта.</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lastRenderedPageBreak/>
        <w:t>Наиболее строго названные требования предъявляются к фасадам, обращенным к главным магистралям, улицам, площадям, в границах зон действия особых ограничений по условиям охраны памятников истории и культуры.</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9C2BA7" w:rsidRPr="00732D81" w:rsidRDefault="007225ED"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6. </w:t>
      </w:r>
      <w:r w:rsidR="009C2BA7" w:rsidRPr="00732D81">
        <w:rPr>
          <w:rFonts w:ascii="Times New Roman" w:eastAsia="Times New Roman" w:hAnsi="Times New Roman"/>
          <w:color w:val="000000" w:themeColor="text1"/>
          <w:sz w:val="26"/>
          <w:szCs w:val="26"/>
          <w:lang w:eastAsia="ru-RU"/>
        </w:rPr>
        <w:t>Данные требования должны учитываться при проведении следующих мероприятий:</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капитальный ремонт, наружное утепление фасадов и реконструкция фасадов зданий, входов, декоративных решеток, водосточных труб и т.п.;</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ремонт, замена, окраска оконных, витринных, дверных блоков;</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установка на наружных фасадах защитных устройств и технологического оборудования;</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установка рекламных конструкций, вывесок и прочее декоративное оформление фасадов;</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 </w:t>
      </w:r>
      <w:r w:rsidR="009C2BA7" w:rsidRPr="00732D81">
        <w:rPr>
          <w:rFonts w:ascii="Times New Roman" w:eastAsia="Times New Roman" w:hAnsi="Times New Roman"/>
          <w:color w:val="000000" w:themeColor="text1"/>
          <w:sz w:val="26"/>
          <w:szCs w:val="26"/>
          <w:lang w:eastAsia="ru-RU"/>
        </w:rPr>
        <w:t>мемориальных досок.</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Названные требования должны соблюдаться всеми собственниками, арендаторами, пользователями здания и отдельных помещений.</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7. </w:t>
      </w:r>
      <w:r w:rsidR="009C2BA7" w:rsidRPr="00732D81">
        <w:rPr>
          <w:rFonts w:ascii="Times New Roman" w:eastAsia="Times New Roman" w:hAnsi="Times New Roman"/>
          <w:color w:val="000000" w:themeColor="text1"/>
          <w:sz w:val="26"/>
          <w:szCs w:val="26"/>
          <w:lang w:eastAsia="ru-RU"/>
        </w:rPr>
        <w:t xml:space="preserve">Элементы архитектурного и декоративного оформления </w:t>
      </w:r>
      <w:r w:rsidRPr="00732D81">
        <w:rPr>
          <w:rFonts w:ascii="Times New Roman" w:eastAsia="Times New Roman" w:hAnsi="Times New Roman"/>
          <w:color w:val="000000" w:themeColor="text1"/>
          <w:sz w:val="26"/>
          <w:szCs w:val="26"/>
          <w:lang w:eastAsia="ru-RU"/>
        </w:rPr>
        <w:t>фасадов являются</w:t>
      </w:r>
      <w:r w:rsidR="009C2BA7" w:rsidRPr="00732D81">
        <w:rPr>
          <w:rFonts w:ascii="Times New Roman" w:eastAsia="Times New Roman" w:hAnsi="Times New Roman"/>
          <w:color w:val="000000" w:themeColor="text1"/>
          <w:sz w:val="26"/>
          <w:szCs w:val="26"/>
          <w:lang w:eastAsia="ru-RU"/>
        </w:rPr>
        <w:t xml:space="preserve">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капитального ремонта, оборудования, оформления фасада.</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lastRenderedPageBreak/>
        <w:t>Не допускается произвольное изменение характера фасада, снос декоративных кронштейнов и элементов, поддерживающих балконы.</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9C2BA7" w:rsidRPr="00732D81" w:rsidRDefault="009C2BA7"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9C2BA7" w:rsidRPr="00732D81" w:rsidRDefault="00973EC1" w:rsidP="009407BC">
      <w:pPr>
        <w:autoSpaceDE w:val="0"/>
        <w:autoSpaceDN w:val="0"/>
        <w:adjustRightInd w:val="0"/>
        <w:spacing w:after="0"/>
        <w:ind w:firstLine="709"/>
        <w:jc w:val="both"/>
        <w:rPr>
          <w:rFonts w:ascii="Times New Roman" w:eastAsia="Times New Roman" w:hAnsi="Times New Roman"/>
          <w:color w:val="000000" w:themeColor="text1"/>
          <w:sz w:val="26"/>
          <w:szCs w:val="26"/>
          <w:lang w:eastAsia="ru-RU"/>
        </w:rPr>
      </w:pPr>
      <w:r w:rsidRPr="00732D81">
        <w:rPr>
          <w:rFonts w:ascii="Times New Roman" w:eastAsia="Times New Roman" w:hAnsi="Times New Roman"/>
          <w:color w:val="000000" w:themeColor="text1"/>
          <w:sz w:val="26"/>
          <w:szCs w:val="26"/>
          <w:lang w:eastAsia="ru-RU"/>
        </w:rPr>
        <w:t>8. </w:t>
      </w:r>
      <w:r w:rsidR="009C2BA7" w:rsidRPr="00732D81">
        <w:rPr>
          <w:rFonts w:ascii="Times New Roman" w:eastAsia="Times New Roman" w:hAnsi="Times New Roman"/>
          <w:color w:val="000000" w:themeColor="text1"/>
          <w:sz w:val="26"/>
          <w:szCs w:val="26"/>
          <w:lang w:eastAsia="ru-RU"/>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732D81" w:rsidRDefault="009C2BA7" w:rsidP="009407BC">
      <w:pPr>
        <w:pStyle w:val="20"/>
        <w:keepNext/>
        <w:keepLines/>
        <w:spacing w:after="0" w:line="276" w:lineRule="auto"/>
        <w:ind w:right="1" w:firstLine="851"/>
        <w:jc w:val="both"/>
        <w:rPr>
          <w:color w:val="000000" w:themeColor="text1"/>
        </w:rPr>
      </w:pPr>
      <w:bookmarkStart w:id="32" w:name="_Toc121754786"/>
      <w:r w:rsidRPr="00732D81">
        <w:rPr>
          <w:color w:val="000000" w:themeColor="text1"/>
        </w:rPr>
        <w:t>Статья 23. Уличное оборудование и малые формы</w:t>
      </w:r>
      <w:bookmarkEnd w:id="32"/>
    </w:p>
    <w:p w:rsidR="009C2BA7" w:rsidRPr="00732D81" w:rsidRDefault="00973EC1"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w:t>
      </w:r>
      <w:r w:rsidR="009C2BA7" w:rsidRPr="00732D81">
        <w:rPr>
          <w:rFonts w:ascii="Times New Roman" w:hAnsi="Times New Roman"/>
          <w:color w:val="000000" w:themeColor="text1"/>
          <w:sz w:val="26"/>
          <w:szCs w:val="26"/>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согласованных </w:t>
      </w:r>
      <w:r w:rsidRPr="00732D81">
        <w:rPr>
          <w:rFonts w:ascii="Times New Roman" w:hAnsi="Times New Roman"/>
          <w:color w:val="000000" w:themeColor="text1"/>
          <w:sz w:val="26"/>
          <w:szCs w:val="26"/>
        </w:rPr>
        <w:t>с администрацией</w:t>
      </w:r>
      <w:r w:rsidR="009C2BA7" w:rsidRPr="00732D81">
        <w:rPr>
          <w:rFonts w:ascii="Times New Roman" w:hAnsi="Times New Roman"/>
          <w:color w:val="000000" w:themeColor="text1"/>
          <w:sz w:val="26"/>
          <w:szCs w:val="26"/>
        </w:rPr>
        <w:t xml:space="preserve"> муниципального образования.</w:t>
      </w:r>
    </w:p>
    <w:p w:rsidR="009C2BA7" w:rsidRPr="00732D81" w:rsidRDefault="009C2BA7"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Уличное оборудование является временным сооружением.</w:t>
      </w:r>
    </w:p>
    <w:p w:rsidR="009C2BA7" w:rsidRPr="00732D81" w:rsidRDefault="007C48C1"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w:t>
      </w:r>
      <w:r w:rsidR="009C2BA7" w:rsidRPr="00732D81">
        <w:rPr>
          <w:rFonts w:ascii="Times New Roman" w:hAnsi="Times New Roman"/>
          <w:color w:val="000000" w:themeColor="text1"/>
          <w:sz w:val="26"/>
          <w:szCs w:val="26"/>
        </w:rPr>
        <w:t>Уличное оборудование включает следующие виды оборудования:</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оборудование летних кафе (навесы, зонты, мебель, ограждения, торговое оборудование);</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оборудование магистралей (остановки общественного транспорта, парковки);</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ограды, ограждения;</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уличная мебель (скамьи, доски объявлений и т.д.);</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хозяйственное и санитарно-техническое оборудование (уличные контейнеры для мусора, мусоросборники, кабины общественных туалетов);</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элементы благоустройства садов и парков (беседки, навесы и т.д.).</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w:t>
      </w:r>
      <w:r w:rsidR="009C2BA7" w:rsidRPr="00732D81">
        <w:rPr>
          <w:rFonts w:ascii="Times New Roman" w:hAnsi="Times New Roman"/>
          <w:color w:val="000000" w:themeColor="text1"/>
          <w:sz w:val="26"/>
          <w:szCs w:val="26"/>
        </w:rPr>
        <w:t>Общими требованиями к размещению уличного оборудования являются:</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упорядоченность размещения в соответствии с планировочным и функциональным зонированием территорий;</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согласованность с архитектурно-пространственным окружением;</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удобство, безопасность эксплуатации, использования, обслуживания.</w:t>
      </w:r>
    </w:p>
    <w:p w:rsidR="009C2BA7" w:rsidRPr="00732D81" w:rsidRDefault="009C2BA7"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Объекты уличного оборудования и малые формы не должны:</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искажать внешний вид архитектурных ансамблей, памятников истории и культуры, памятников природы и ценных ландшафтов;</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нарушать архитектурно-планировочную организацию и зонирование территорий;</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препятствовать пешеходному и транспортному движению;</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наносить физический ущерб архитектурным объектам, элементам благоустройства, зеленым насаждениям, инженерному оборудованию территорий.</w:t>
      </w:r>
    </w:p>
    <w:p w:rsidR="009C2BA7" w:rsidRPr="00732D81" w:rsidRDefault="009C2BA7"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4. Общими требованиями к дизайну уличного оборудования и малым формам являются:</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унификация;</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 </w:t>
      </w:r>
      <w:r w:rsidR="009C2BA7" w:rsidRPr="00732D81">
        <w:rPr>
          <w:rFonts w:ascii="Times New Roman" w:hAnsi="Times New Roman"/>
          <w:color w:val="000000" w:themeColor="text1"/>
          <w:sz w:val="26"/>
          <w:szCs w:val="26"/>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C2BA7" w:rsidRPr="00732D81" w:rsidRDefault="009C2BA7"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современные технологии изготовления;</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прочность, надежность конструкции, устойчивость к механическим воздействиям;</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удобство монтажа и демонтажа, сборно-разборное устройство, транспортабельность.</w:t>
      </w:r>
    </w:p>
    <w:p w:rsidR="009C2BA7" w:rsidRPr="00732D81" w:rsidRDefault="009C2BA7"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5. </w:t>
      </w:r>
      <w:r w:rsidR="009C2BA7" w:rsidRPr="00732D81">
        <w:rPr>
          <w:rFonts w:ascii="Times New Roman" w:hAnsi="Times New Roman"/>
          <w:color w:val="000000" w:themeColor="text1"/>
          <w:sz w:val="26"/>
          <w:szCs w:val="26"/>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C2BA7" w:rsidRPr="00732D81" w:rsidRDefault="009C2BA7"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Размещение летних кафе допускается при объектах питания при наличии согласования администрации муниципального образования.</w:t>
      </w:r>
    </w:p>
    <w:p w:rsidR="009C2BA7" w:rsidRPr="00732D81" w:rsidRDefault="009C2BA7"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Размещение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9C2BA7" w:rsidRPr="00732D81" w:rsidRDefault="009C2BA7"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Монтаж и демонтаж оборудования должны осуществляться в кратчайшие сроки.</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7. </w:t>
      </w:r>
      <w:r w:rsidR="009C2BA7" w:rsidRPr="00732D81">
        <w:rPr>
          <w:rFonts w:ascii="Times New Roman" w:hAnsi="Times New Roman"/>
          <w:color w:val="000000" w:themeColor="text1"/>
          <w:sz w:val="26"/>
          <w:szCs w:val="26"/>
        </w:rPr>
        <w:t>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8. </w:t>
      </w:r>
      <w:r w:rsidR="009C2BA7" w:rsidRPr="00732D81">
        <w:rPr>
          <w:rFonts w:ascii="Times New Roman" w:hAnsi="Times New Roman"/>
          <w:color w:val="000000" w:themeColor="text1"/>
          <w:sz w:val="26"/>
          <w:szCs w:val="26"/>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C2BA7" w:rsidRPr="00732D81" w:rsidRDefault="009C2BA7"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C2BA7" w:rsidRPr="00732D81" w:rsidRDefault="002708A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9. </w:t>
      </w:r>
      <w:r w:rsidR="009C2BA7" w:rsidRPr="00732D81">
        <w:rPr>
          <w:rFonts w:ascii="Times New Roman" w:hAnsi="Times New Roman"/>
          <w:color w:val="000000" w:themeColor="text1"/>
          <w:sz w:val="26"/>
          <w:szCs w:val="26"/>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732D81" w:rsidRDefault="009C2BA7" w:rsidP="009407BC">
      <w:pPr>
        <w:pStyle w:val="20"/>
        <w:keepNext/>
        <w:keepLines/>
        <w:spacing w:after="0" w:line="276" w:lineRule="auto"/>
        <w:ind w:right="1" w:firstLine="851"/>
        <w:jc w:val="both"/>
        <w:rPr>
          <w:color w:val="000000" w:themeColor="text1"/>
        </w:rPr>
      </w:pPr>
      <w:bookmarkStart w:id="33" w:name="_Toc121754787"/>
      <w:r w:rsidRPr="00732D81">
        <w:rPr>
          <w:color w:val="000000" w:themeColor="text1"/>
        </w:rPr>
        <w:t>Статья 24. Нормы расчета стоянок</w:t>
      </w:r>
      <w:bookmarkEnd w:id="33"/>
    </w:p>
    <w:p w:rsidR="009C2BA7" w:rsidRPr="00732D81" w:rsidRDefault="0044157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w:t>
      </w:r>
      <w:r w:rsidR="009C2BA7" w:rsidRPr="00732D81">
        <w:rPr>
          <w:rFonts w:ascii="Times New Roman" w:hAnsi="Times New Roman"/>
          <w:color w:val="000000" w:themeColor="text1"/>
          <w:sz w:val="26"/>
          <w:szCs w:val="26"/>
        </w:rPr>
        <w:t xml:space="preserve">Требуемое расчетное количество </w:t>
      </w:r>
      <w:proofErr w:type="spellStart"/>
      <w:r w:rsidR="009C2BA7" w:rsidRPr="00732D81">
        <w:rPr>
          <w:rFonts w:ascii="Times New Roman" w:hAnsi="Times New Roman"/>
          <w:color w:val="000000" w:themeColor="text1"/>
          <w:sz w:val="26"/>
          <w:szCs w:val="26"/>
        </w:rPr>
        <w:t>машино</w:t>
      </w:r>
      <w:proofErr w:type="spellEnd"/>
      <w:r w:rsidR="009C2BA7" w:rsidRPr="00732D81">
        <w:rPr>
          <w:rFonts w:ascii="Times New Roman" w:hAnsi="Times New Roman"/>
          <w:color w:val="000000" w:themeColor="text1"/>
          <w:sz w:val="26"/>
          <w:szCs w:val="26"/>
        </w:rPr>
        <w:t xml:space="preserve">-мест для парковки легковых автомобилей на </w:t>
      </w:r>
      <w:proofErr w:type="spellStart"/>
      <w:r w:rsidR="009C2BA7" w:rsidRPr="00732D81">
        <w:rPr>
          <w:rFonts w:ascii="Times New Roman" w:hAnsi="Times New Roman"/>
          <w:color w:val="000000" w:themeColor="text1"/>
          <w:sz w:val="26"/>
          <w:szCs w:val="26"/>
        </w:rPr>
        <w:t>приобъектных</w:t>
      </w:r>
      <w:proofErr w:type="spellEnd"/>
      <w:r w:rsidR="009C2BA7" w:rsidRPr="00732D81">
        <w:rPr>
          <w:rFonts w:ascii="Times New Roman" w:hAnsi="Times New Roman"/>
          <w:color w:val="000000" w:themeColor="text1"/>
          <w:sz w:val="26"/>
          <w:szCs w:val="26"/>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w:t>
      </w:r>
      <w:r w:rsidR="009C2BA7" w:rsidRPr="00732D81">
        <w:rPr>
          <w:rFonts w:ascii="Times New Roman" w:hAnsi="Times New Roman"/>
          <w:color w:val="000000" w:themeColor="text1"/>
          <w:sz w:val="26"/>
          <w:szCs w:val="26"/>
        </w:rPr>
        <w:lastRenderedPageBreak/>
        <w:t>приказом начальника Управления архитектуры и градостроительства Калужской области от 17 июля 2015 г.</w:t>
      </w:r>
      <w:r w:rsidR="00C23585" w:rsidRPr="00732D81">
        <w:rPr>
          <w:rFonts w:ascii="Times New Roman" w:hAnsi="Times New Roman"/>
          <w:color w:val="000000" w:themeColor="text1"/>
          <w:sz w:val="26"/>
          <w:szCs w:val="26"/>
        </w:rPr>
        <w:t xml:space="preserve"> (с последующими изменениями).</w:t>
      </w:r>
    </w:p>
    <w:p w:rsidR="009C2BA7" w:rsidRPr="00732D81" w:rsidRDefault="009C2BA7"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Для видов разрешенного использования земельных участков, не указанных в таблице, количество стояночных мест (включая гаражи) определяется в проектной документации.</w:t>
      </w:r>
    </w:p>
    <w:p w:rsidR="009C2BA7" w:rsidRPr="00732D81" w:rsidRDefault="0044157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w:t>
      </w:r>
      <w:r w:rsidR="009C2BA7" w:rsidRPr="00732D81">
        <w:rPr>
          <w:rFonts w:ascii="Times New Roman" w:hAnsi="Times New Roman"/>
          <w:color w:val="000000" w:themeColor="text1"/>
          <w:sz w:val="26"/>
          <w:szCs w:val="26"/>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9C2BA7" w:rsidRPr="00732D81" w:rsidRDefault="0044157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w:t>
      </w:r>
      <w:r w:rsidR="009C2BA7" w:rsidRPr="00732D81">
        <w:rPr>
          <w:rFonts w:ascii="Times New Roman" w:hAnsi="Times New Roman"/>
          <w:color w:val="000000" w:themeColor="text1"/>
          <w:sz w:val="26"/>
          <w:szCs w:val="26"/>
        </w:rPr>
        <w:t xml:space="preserve">Требуемое количество </w:t>
      </w:r>
      <w:proofErr w:type="spellStart"/>
      <w:r w:rsidR="009C2BA7" w:rsidRPr="00732D81">
        <w:rPr>
          <w:rFonts w:ascii="Times New Roman" w:hAnsi="Times New Roman"/>
          <w:color w:val="000000" w:themeColor="text1"/>
          <w:sz w:val="26"/>
          <w:szCs w:val="26"/>
        </w:rPr>
        <w:t>машино</w:t>
      </w:r>
      <w:proofErr w:type="spellEnd"/>
      <w:r w:rsidR="009C2BA7" w:rsidRPr="00732D81">
        <w:rPr>
          <w:rFonts w:ascii="Times New Roman" w:hAnsi="Times New Roman"/>
          <w:color w:val="000000" w:themeColor="text1"/>
          <w:sz w:val="26"/>
          <w:szCs w:val="26"/>
        </w:rPr>
        <w:t>-мест в местах организованного хранения автотранспортных средств следует определять из расчета на 1000 жителей:</w:t>
      </w:r>
    </w:p>
    <w:p w:rsidR="009C2BA7" w:rsidRPr="00732D81" w:rsidRDefault="0044157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9C2BA7" w:rsidRPr="00732D81">
        <w:rPr>
          <w:rFonts w:ascii="Times New Roman" w:hAnsi="Times New Roman"/>
          <w:color w:val="000000" w:themeColor="text1"/>
          <w:sz w:val="26"/>
          <w:szCs w:val="26"/>
        </w:rPr>
        <w:t>для хранения легковых автомобилей в частной собственности – 195-243.</w:t>
      </w:r>
    </w:p>
    <w:p w:rsidR="009C2BA7" w:rsidRPr="00732D81" w:rsidRDefault="009C2BA7"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9C2BA7" w:rsidRPr="00732D81" w:rsidRDefault="0044157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4. </w:t>
      </w:r>
      <w:r w:rsidR="009C2BA7" w:rsidRPr="00732D81">
        <w:rPr>
          <w:rFonts w:ascii="Times New Roman" w:hAnsi="Times New Roman"/>
          <w:color w:val="000000" w:themeColor="text1"/>
          <w:sz w:val="26"/>
          <w:szCs w:val="26"/>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C2BA7" w:rsidRPr="00732D81" w:rsidRDefault="0044157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5. </w:t>
      </w:r>
      <w:r w:rsidR="009C2BA7" w:rsidRPr="00732D81">
        <w:rPr>
          <w:rFonts w:ascii="Times New Roman" w:hAnsi="Times New Roman"/>
          <w:color w:val="000000" w:themeColor="text1"/>
          <w:sz w:val="26"/>
          <w:szCs w:val="26"/>
        </w:rPr>
        <w:t>Площадь мест на погрузочно-разгрузочных площадках определяется из расчета 90 квадратных метров на одно место.</w:t>
      </w:r>
    </w:p>
    <w:p w:rsidR="009C2BA7" w:rsidRPr="00732D81" w:rsidRDefault="00441578" w:rsidP="009407BC">
      <w:pPr>
        <w:autoSpaceDE w:val="0"/>
        <w:autoSpaceDN w:val="0"/>
        <w:adjustRightInd w:val="0"/>
        <w:spacing w:after="0"/>
        <w:ind w:firstLine="540"/>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6. </w:t>
      </w:r>
      <w:r w:rsidR="009C2BA7" w:rsidRPr="00732D81">
        <w:rPr>
          <w:rFonts w:ascii="Times New Roman" w:hAnsi="Times New Roman"/>
          <w:color w:val="000000" w:themeColor="text1"/>
          <w:sz w:val="26"/>
          <w:szCs w:val="26"/>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327DC" w:rsidRPr="00732D81" w:rsidRDefault="009F406B" w:rsidP="009407BC">
      <w:pPr>
        <w:pStyle w:val="20"/>
        <w:keepNext/>
        <w:keepLines/>
        <w:shd w:val="clear" w:color="auto" w:fill="auto"/>
        <w:spacing w:after="100" w:line="276" w:lineRule="auto"/>
        <w:ind w:firstLine="0"/>
        <w:rPr>
          <w:color w:val="000000" w:themeColor="text1"/>
        </w:rPr>
      </w:pPr>
      <w:r w:rsidRPr="00732D81">
        <w:rPr>
          <w:color w:val="000000" w:themeColor="text1"/>
        </w:rPr>
        <w:br w:type="page"/>
      </w:r>
      <w:bookmarkStart w:id="34" w:name="_Toc121754788"/>
      <w:r w:rsidR="00D37D39" w:rsidRPr="00732D81">
        <w:rPr>
          <w:color w:val="000000" w:themeColor="text1"/>
          <w:lang w:eastAsia="ru-RU" w:bidi="ru-RU"/>
        </w:rPr>
        <w:lastRenderedPageBreak/>
        <w:t>ЧАСТЬ 2. ГРАДОСТРОИТЕЛЬНЫЙ РЕГЛАМЕНТ</w:t>
      </w:r>
      <w:bookmarkEnd w:id="34"/>
      <w:r w:rsidR="00D37D39" w:rsidRPr="00732D81">
        <w:rPr>
          <w:color w:val="000000" w:themeColor="text1"/>
        </w:rPr>
        <w:t xml:space="preserve"> </w:t>
      </w:r>
      <w:bookmarkEnd w:id="0"/>
    </w:p>
    <w:p w:rsidR="000327DC" w:rsidRPr="00732D81" w:rsidRDefault="00D37D39" w:rsidP="005F1231">
      <w:pPr>
        <w:pStyle w:val="20"/>
        <w:keepNext/>
        <w:keepLines/>
        <w:spacing w:after="0" w:line="276" w:lineRule="auto"/>
        <w:ind w:right="1" w:firstLine="851"/>
        <w:jc w:val="both"/>
        <w:rPr>
          <w:color w:val="000000" w:themeColor="text1"/>
        </w:rPr>
      </w:pPr>
      <w:bookmarkStart w:id="35" w:name="_Toc121754789"/>
      <w:r w:rsidRPr="00732D81">
        <w:rPr>
          <w:color w:val="000000" w:themeColor="text1"/>
        </w:rPr>
        <w:t xml:space="preserve">Статья </w:t>
      </w:r>
      <w:r w:rsidR="000327DC" w:rsidRPr="00732D81">
        <w:rPr>
          <w:color w:val="000000" w:themeColor="text1"/>
        </w:rPr>
        <w:t>2</w:t>
      </w:r>
      <w:r w:rsidR="00666DD7" w:rsidRPr="00732D81">
        <w:rPr>
          <w:color w:val="000000" w:themeColor="text1"/>
        </w:rPr>
        <w:t>5</w:t>
      </w:r>
      <w:r w:rsidR="005F1231" w:rsidRPr="00732D81">
        <w:rPr>
          <w:color w:val="000000" w:themeColor="text1"/>
        </w:rPr>
        <w:t>. Перечень территориальных зон</w:t>
      </w:r>
      <w:bookmarkEnd w:id="35"/>
    </w:p>
    <w:p w:rsidR="004F5284" w:rsidRPr="004F5284" w:rsidRDefault="004F5284" w:rsidP="004F5284">
      <w:pPr>
        <w:rPr>
          <w:rFonts w:ascii="Times New Roman" w:hAnsi="Times New Roman"/>
          <w:color w:val="000000" w:themeColor="text1"/>
          <w:sz w:val="26"/>
          <w:szCs w:val="26"/>
          <w:lang w:eastAsia="ru-RU"/>
        </w:rPr>
      </w:pPr>
      <w:r w:rsidRPr="004F5284">
        <w:rPr>
          <w:rFonts w:ascii="Times New Roman" w:hAnsi="Times New Roman"/>
          <w:color w:val="000000" w:themeColor="text1"/>
          <w:sz w:val="26"/>
          <w:szCs w:val="26"/>
          <w:lang w:eastAsia="ru-RU"/>
        </w:rPr>
        <w:t>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 зон:</w:t>
      </w:r>
    </w:p>
    <w:p w:rsidR="004F5284" w:rsidRPr="004F5284" w:rsidRDefault="004F5284" w:rsidP="004F5284">
      <w:pPr>
        <w:rPr>
          <w:rFonts w:ascii="Times New Roman" w:hAnsi="Times New Roman"/>
          <w:b/>
          <w:color w:val="000000" w:themeColor="text1"/>
          <w:sz w:val="26"/>
          <w:szCs w:val="26"/>
          <w:lang w:eastAsia="ru-RU"/>
        </w:rPr>
      </w:pPr>
      <w:r w:rsidRPr="004F5284">
        <w:rPr>
          <w:rFonts w:ascii="Times New Roman" w:hAnsi="Times New Roman"/>
          <w:b/>
          <w:color w:val="000000" w:themeColor="text1"/>
          <w:sz w:val="26"/>
          <w:szCs w:val="26"/>
          <w:lang w:eastAsia="ru-RU"/>
        </w:rPr>
        <w:t>1.1. Жилые зоны:</w:t>
      </w:r>
    </w:p>
    <w:p w:rsidR="004F5284" w:rsidRPr="004F5284" w:rsidRDefault="004F5284" w:rsidP="004F5284">
      <w:pPr>
        <w:rPr>
          <w:rFonts w:ascii="Times New Roman" w:hAnsi="Times New Roman"/>
          <w:color w:val="000000" w:themeColor="text1"/>
          <w:sz w:val="26"/>
          <w:szCs w:val="26"/>
          <w:lang w:eastAsia="ru-RU"/>
        </w:rPr>
      </w:pPr>
      <w:r w:rsidRPr="004F5284">
        <w:rPr>
          <w:rFonts w:ascii="Times New Roman" w:hAnsi="Times New Roman"/>
          <w:color w:val="000000" w:themeColor="text1"/>
          <w:sz w:val="26"/>
          <w:szCs w:val="26"/>
          <w:lang w:eastAsia="ru-RU"/>
        </w:rPr>
        <w:t>Ж1- зона малоэтажной жилой застройки</w:t>
      </w:r>
    </w:p>
    <w:p w:rsidR="004F5284" w:rsidRPr="004F5284" w:rsidRDefault="004F5284" w:rsidP="004F5284">
      <w:pPr>
        <w:rPr>
          <w:rFonts w:ascii="Times New Roman" w:hAnsi="Times New Roman"/>
          <w:color w:val="000000" w:themeColor="text1"/>
          <w:sz w:val="26"/>
          <w:szCs w:val="26"/>
          <w:lang w:eastAsia="ru-RU"/>
        </w:rPr>
      </w:pPr>
      <w:r w:rsidRPr="004F5284">
        <w:rPr>
          <w:rFonts w:ascii="Times New Roman" w:hAnsi="Times New Roman"/>
          <w:color w:val="000000" w:themeColor="text1"/>
          <w:sz w:val="26"/>
          <w:szCs w:val="26"/>
          <w:lang w:eastAsia="ru-RU"/>
        </w:rPr>
        <w:t>Ж2 – зона застройки индивидуальными жилыми домами</w:t>
      </w:r>
    </w:p>
    <w:p w:rsidR="004F5284" w:rsidRPr="004F5284" w:rsidRDefault="004F5284" w:rsidP="004F5284">
      <w:pPr>
        <w:rPr>
          <w:rFonts w:ascii="Times New Roman" w:hAnsi="Times New Roman"/>
          <w:b/>
          <w:color w:val="000000" w:themeColor="text1"/>
          <w:sz w:val="26"/>
          <w:szCs w:val="26"/>
          <w:lang w:eastAsia="ru-RU"/>
        </w:rPr>
      </w:pPr>
      <w:r w:rsidRPr="004F5284">
        <w:rPr>
          <w:rFonts w:ascii="Times New Roman" w:hAnsi="Times New Roman"/>
          <w:b/>
          <w:color w:val="000000" w:themeColor="text1"/>
          <w:sz w:val="26"/>
          <w:szCs w:val="26"/>
          <w:lang w:eastAsia="ru-RU"/>
        </w:rPr>
        <w:t xml:space="preserve">1.2. Общественно-деловые зоны   </w:t>
      </w:r>
    </w:p>
    <w:p w:rsidR="004F5284" w:rsidRPr="004F5284" w:rsidRDefault="004F5284" w:rsidP="004F5284">
      <w:pPr>
        <w:rPr>
          <w:rFonts w:ascii="Times New Roman" w:hAnsi="Times New Roman"/>
          <w:color w:val="000000" w:themeColor="text1"/>
          <w:sz w:val="26"/>
          <w:szCs w:val="26"/>
          <w:lang w:eastAsia="ru-RU"/>
        </w:rPr>
      </w:pPr>
      <w:r w:rsidRPr="004F5284">
        <w:rPr>
          <w:rFonts w:ascii="Times New Roman" w:hAnsi="Times New Roman"/>
          <w:color w:val="000000" w:themeColor="text1"/>
          <w:sz w:val="26"/>
          <w:szCs w:val="26"/>
          <w:lang w:eastAsia="ru-RU"/>
        </w:rPr>
        <w:t>ОД1 - Зона размещения объектов социального и коммунально-бытового назначения.</w:t>
      </w:r>
    </w:p>
    <w:p w:rsidR="004F5284" w:rsidRPr="004F5284" w:rsidRDefault="004F5284" w:rsidP="004F5284">
      <w:pPr>
        <w:rPr>
          <w:rFonts w:ascii="Times New Roman" w:hAnsi="Times New Roman"/>
          <w:color w:val="000000" w:themeColor="text1"/>
          <w:sz w:val="26"/>
          <w:szCs w:val="26"/>
          <w:lang w:eastAsia="ru-RU"/>
        </w:rPr>
      </w:pPr>
      <w:r w:rsidRPr="004F5284">
        <w:rPr>
          <w:rFonts w:ascii="Times New Roman" w:hAnsi="Times New Roman"/>
          <w:color w:val="000000" w:themeColor="text1"/>
          <w:sz w:val="26"/>
          <w:szCs w:val="26"/>
          <w:lang w:eastAsia="ru-RU"/>
        </w:rPr>
        <w:t>ОД2 - Зона специального некоммерческого использования объектов учебного и научного назначения.</w:t>
      </w:r>
    </w:p>
    <w:p w:rsidR="004F5284" w:rsidRDefault="004F5284" w:rsidP="004F5284">
      <w:pPr>
        <w:rPr>
          <w:rFonts w:ascii="Times New Roman" w:hAnsi="Times New Roman"/>
          <w:color w:val="000000" w:themeColor="text1"/>
          <w:sz w:val="26"/>
          <w:szCs w:val="26"/>
          <w:lang w:eastAsia="ru-RU"/>
        </w:rPr>
      </w:pPr>
      <w:r w:rsidRPr="004F5284">
        <w:rPr>
          <w:rFonts w:ascii="Times New Roman" w:hAnsi="Times New Roman"/>
          <w:color w:val="000000" w:themeColor="text1"/>
          <w:sz w:val="26"/>
          <w:szCs w:val="26"/>
          <w:lang w:eastAsia="ru-RU"/>
        </w:rPr>
        <w:t>ОД3</w:t>
      </w:r>
      <w:r>
        <w:rPr>
          <w:rFonts w:ascii="Times New Roman" w:hAnsi="Times New Roman"/>
          <w:color w:val="000000" w:themeColor="text1"/>
          <w:sz w:val="26"/>
          <w:szCs w:val="26"/>
          <w:lang w:eastAsia="ru-RU"/>
        </w:rPr>
        <w:t xml:space="preserve"> - </w:t>
      </w:r>
      <w:r w:rsidRPr="004F5284">
        <w:rPr>
          <w:rFonts w:ascii="Times New Roman" w:hAnsi="Times New Roman"/>
          <w:color w:val="000000" w:themeColor="text1"/>
          <w:sz w:val="26"/>
          <w:szCs w:val="26"/>
          <w:lang w:eastAsia="ru-RU"/>
        </w:rPr>
        <w:t>Зона специального некоммерческого использования объектов</w:t>
      </w:r>
      <w:r>
        <w:rPr>
          <w:rFonts w:ascii="Times New Roman" w:hAnsi="Times New Roman"/>
          <w:color w:val="000000" w:themeColor="text1"/>
          <w:sz w:val="26"/>
          <w:szCs w:val="26"/>
          <w:lang w:eastAsia="ru-RU"/>
        </w:rPr>
        <w:t>.</w:t>
      </w:r>
    </w:p>
    <w:p w:rsidR="004F5284" w:rsidRPr="004F5284" w:rsidRDefault="004F5284" w:rsidP="004F5284">
      <w:pPr>
        <w:rPr>
          <w:rFonts w:ascii="Times New Roman" w:hAnsi="Times New Roman"/>
          <w:b/>
          <w:color w:val="000000" w:themeColor="text1"/>
          <w:sz w:val="26"/>
          <w:szCs w:val="26"/>
          <w:lang w:eastAsia="ru-RU"/>
        </w:rPr>
      </w:pPr>
      <w:r w:rsidRPr="004F5284">
        <w:rPr>
          <w:rFonts w:ascii="Times New Roman" w:hAnsi="Times New Roman"/>
          <w:b/>
          <w:color w:val="000000" w:themeColor="text1"/>
          <w:sz w:val="26"/>
          <w:szCs w:val="26"/>
          <w:lang w:eastAsia="ru-RU"/>
        </w:rPr>
        <w:t>1.3 Зоны промышленности:</w:t>
      </w:r>
    </w:p>
    <w:p w:rsidR="004F5284" w:rsidRPr="004F5284" w:rsidRDefault="004F5284" w:rsidP="004F5284">
      <w:pPr>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t>П</w:t>
      </w:r>
      <w:r w:rsidRPr="004F5284">
        <w:rPr>
          <w:rFonts w:ascii="Times New Roman" w:hAnsi="Times New Roman"/>
          <w:color w:val="000000" w:themeColor="text1"/>
          <w:sz w:val="26"/>
          <w:szCs w:val="26"/>
          <w:lang w:eastAsia="ru-RU"/>
        </w:rPr>
        <w:t>1</w:t>
      </w:r>
      <w:r>
        <w:rPr>
          <w:rFonts w:ascii="Times New Roman" w:hAnsi="Times New Roman"/>
          <w:color w:val="000000" w:themeColor="text1"/>
          <w:sz w:val="26"/>
          <w:szCs w:val="26"/>
          <w:lang w:eastAsia="ru-RU"/>
        </w:rPr>
        <w:t xml:space="preserve"> - </w:t>
      </w:r>
      <w:r w:rsidRPr="004F5284">
        <w:rPr>
          <w:rFonts w:ascii="Times New Roman" w:hAnsi="Times New Roman"/>
          <w:color w:val="000000" w:themeColor="text1"/>
          <w:sz w:val="26"/>
          <w:szCs w:val="26"/>
          <w:lang w:eastAsia="ru-RU"/>
        </w:rPr>
        <w:t xml:space="preserve"> производственная зона </w:t>
      </w:r>
      <w:r>
        <w:rPr>
          <w:rFonts w:ascii="Times New Roman" w:hAnsi="Times New Roman"/>
          <w:color w:val="000000" w:themeColor="text1"/>
          <w:sz w:val="26"/>
          <w:szCs w:val="26"/>
          <w:lang w:val="en-US" w:eastAsia="ru-RU"/>
        </w:rPr>
        <w:t>I</w:t>
      </w:r>
      <w:r>
        <w:rPr>
          <w:rFonts w:ascii="Times New Roman" w:hAnsi="Times New Roman"/>
          <w:color w:val="000000" w:themeColor="text1"/>
          <w:sz w:val="26"/>
          <w:szCs w:val="26"/>
          <w:lang w:eastAsia="ru-RU"/>
        </w:rPr>
        <w:t xml:space="preserve">- </w:t>
      </w:r>
      <w:r>
        <w:rPr>
          <w:rFonts w:ascii="Times New Roman" w:hAnsi="Times New Roman"/>
          <w:color w:val="000000" w:themeColor="text1"/>
          <w:sz w:val="26"/>
          <w:szCs w:val="26"/>
          <w:lang w:val="en-US" w:eastAsia="ru-RU"/>
        </w:rPr>
        <w:t>III</w:t>
      </w:r>
      <w:r>
        <w:rPr>
          <w:rFonts w:ascii="Times New Roman" w:hAnsi="Times New Roman"/>
          <w:color w:val="000000" w:themeColor="text1"/>
          <w:sz w:val="26"/>
          <w:szCs w:val="26"/>
          <w:lang w:eastAsia="ru-RU"/>
        </w:rPr>
        <w:t xml:space="preserve"> класса опасности</w:t>
      </w:r>
    </w:p>
    <w:p w:rsidR="004F5284" w:rsidRPr="004F5284" w:rsidRDefault="004F5284" w:rsidP="004F5284">
      <w:pPr>
        <w:rPr>
          <w:rFonts w:ascii="Times New Roman" w:hAnsi="Times New Roman"/>
          <w:b/>
          <w:color w:val="000000" w:themeColor="text1"/>
          <w:sz w:val="26"/>
          <w:szCs w:val="26"/>
          <w:lang w:eastAsia="ru-RU"/>
        </w:rPr>
      </w:pPr>
      <w:r w:rsidRPr="004F5284">
        <w:rPr>
          <w:rFonts w:ascii="Times New Roman" w:hAnsi="Times New Roman"/>
          <w:b/>
          <w:color w:val="000000" w:themeColor="text1"/>
          <w:sz w:val="26"/>
          <w:szCs w:val="26"/>
          <w:lang w:eastAsia="ru-RU"/>
        </w:rPr>
        <w:t>1.4. Зоны сельскохозяйственного использования:</w:t>
      </w:r>
    </w:p>
    <w:p w:rsidR="004F5284" w:rsidRPr="004F5284" w:rsidRDefault="00126E71" w:rsidP="004F5284">
      <w:pPr>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t>С</w:t>
      </w:r>
      <w:r w:rsidR="004F5284" w:rsidRPr="004F5284">
        <w:rPr>
          <w:rFonts w:ascii="Times New Roman" w:hAnsi="Times New Roman"/>
          <w:color w:val="000000" w:themeColor="text1"/>
          <w:sz w:val="26"/>
          <w:szCs w:val="26"/>
          <w:lang w:eastAsia="ru-RU"/>
        </w:rPr>
        <w:t>1. Зоны сельскохозяйственных угодий - пашни, сенокосы, пастбища, залежи, земли, занятые многолетними насаждениями</w:t>
      </w:r>
      <w:r w:rsidR="004F5284">
        <w:rPr>
          <w:rFonts w:ascii="Times New Roman" w:hAnsi="Times New Roman"/>
          <w:color w:val="000000" w:themeColor="text1"/>
          <w:sz w:val="26"/>
          <w:szCs w:val="26"/>
          <w:lang w:eastAsia="ru-RU"/>
        </w:rPr>
        <w:t>.</w:t>
      </w:r>
      <w:r w:rsidR="004F5284" w:rsidRPr="004F5284">
        <w:rPr>
          <w:rFonts w:ascii="Times New Roman" w:hAnsi="Times New Roman"/>
          <w:color w:val="000000" w:themeColor="text1"/>
          <w:sz w:val="26"/>
          <w:szCs w:val="26"/>
          <w:lang w:eastAsia="ru-RU"/>
        </w:rPr>
        <w:t xml:space="preserve"> </w:t>
      </w:r>
    </w:p>
    <w:p w:rsidR="004F5284" w:rsidRPr="004F5284" w:rsidRDefault="00126E71" w:rsidP="004F5284">
      <w:pPr>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t>С</w:t>
      </w:r>
      <w:r w:rsidR="004F5284" w:rsidRPr="004F5284">
        <w:rPr>
          <w:rFonts w:ascii="Times New Roman" w:hAnsi="Times New Roman"/>
          <w:color w:val="000000" w:themeColor="text1"/>
          <w:sz w:val="26"/>
          <w:szCs w:val="26"/>
          <w:lang w:eastAsia="ru-RU"/>
        </w:rPr>
        <w:t>2 - зоны, занятые объектами сельскохозяйственного назначения и предназнач</w:t>
      </w:r>
      <w:r w:rsidR="004F5284">
        <w:rPr>
          <w:rFonts w:ascii="Times New Roman" w:hAnsi="Times New Roman"/>
          <w:color w:val="000000" w:themeColor="text1"/>
          <w:sz w:val="26"/>
          <w:szCs w:val="26"/>
          <w:lang w:eastAsia="ru-RU"/>
        </w:rPr>
        <w:t>енные для ведения сельскохозяйственного производства.</w:t>
      </w:r>
    </w:p>
    <w:p w:rsidR="004F5284" w:rsidRPr="004F5284" w:rsidRDefault="004F5284" w:rsidP="004F5284">
      <w:pPr>
        <w:rPr>
          <w:rFonts w:ascii="Times New Roman" w:hAnsi="Times New Roman"/>
          <w:b/>
          <w:color w:val="000000" w:themeColor="text1"/>
          <w:sz w:val="26"/>
          <w:szCs w:val="26"/>
          <w:lang w:eastAsia="ru-RU"/>
        </w:rPr>
      </w:pPr>
      <w:r w:rsidRPr="004F5284">
        <w:rPr>
          <w:rFonts w:ascii="Times New Roman" w:hAnsi="Times New Roman"/>
          <w:b/>
          <w:color w:val="000000" w:themeColor="text1"/>
          <w:sz w:val="26"/>
          <w:szCs w:val="26"/>
          <w:lang w:eastAsia="ru-RU"/>
        </w:rPr>
        <w:t>1.4. Зоны рекреационного назначения:</w:t>
      </w:r>
    </w:p>
    <w:p w:rsidR="004F5284" w:rsidRPr="004F5284" w:rsidRDefault="004F5284" w:rsidP="004F5284">
      <w:pPr>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t>Р</w:t>
      </w:r>
      <w:r w:rsidRPr="004F5284">
        <w:rPr>
          <w:rFonts w:ascii="Times New Roman" w:hAnsi="Times New Roman"/>
          <w:color w:val="000000" w:themeColor="text1"/>
          <w:sz w:val="26"/>
          <w:szCs w:val="26"/>
          <w:lang w:eastAsia="ru-RU"/>
        </w:rPr>
        <w:t>1 - зона городских лесов, скверов, пар</w:t>
      </w:r>
      <w:r w:rsidR="00126E71">
        <w:rPr>
          <w:rFonts w:ascii="Times New Roman" w:hAnsi="Times New Roman"/>
          <w:color w:val="000000" w:themeColor="text1"/>
          <w:sz w:val="26"/>
          <w:szCs w:val="26"/>
          <w:lang w:eastAsia="ru-RU"/>
        </w:rPr>
        <w:t>ков, бульваров, городских садов.</w:t>
      </w:r>
    </w:p>
    <w:p w:rsidR="004F5284" w:rsidRPr="004F5284" w:rsidRDefault="004F5284" w:rsidP="004F5284">
      <w:pPr>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t>Р</w:t>
      </w:r>
      <w:r w:rsidRPr="004F5284">
        <w:rPr>
          <w:rFonts w:ascii="Times New Roman" w:hAnsi="Times New Roman"/>
          <w:color w:val="000000" w:themeColor="text1"/>
          <w:sz w:val="26"/>
          <w:szCs w:val="26"/>
          <w:lang w:eastAsia="ru-RU"/>
        </w:rPr>
        <w:t>2 - зона водных объектов (пруды, озера, водохранилища, пляжи).</w:t>
      </w:r>
    </w:p>
    <w:p w:rsidR="004F5284" w:rsidRPr="004F5284" w:rsidRDefault="004F5284" w:rsidP="004F5284">
      <w:pPr>
        <w:rPr>
          <w:rFonts w:ascii="Times New Roman" w:hAnsi="Times New Roman"/>
          <w:color w:val="000000" w:themeColor="text1"/>
          <w:sz w:val="26"/>
          <w:szCs w:val="26"/>
          <w:lang w:eastAsia="ru-RU"/>
        </w:rPr>
      </w:pPr>
      <w:r w:rsidRPr="004F5284">
        <w:rPr>
          <w:rFonts w:ascii="Times New Roman" w:hAnsi="Times New Roman"/>
          <w:color w:val="000000" w:themeColor="text1"/>
          <w:sz w:val="26"/>
          <w:szCs w:val="26"/>
          <w:lang w:eastAsia="ru-RU"/>
        </w:rPr>
        <w:t xml:space="preserve">Р 3 </w:t>
      </w:r>
      <w:r>
        <w:rPr>
          <w:rFonts w:ascii="Times New Roman" w:hAnsi="Times New Roman"/>
          <w:color w:val="000000" w:themeColor="text1"/>
          <w:sz w:val="26"/>
          <w:szCs w:val="26"/>
          <w:lang w:eastAsia="ru-RU"/>
        </w:rPr>
        <w:t xml:space="preserve"> - </w:t>
      </w:r>
      <w:r w:rsidR="00126E71">
        <w:rPr>
          <w:rFonts w:ascii="Times New Roman" w:hAnsi="Times New Roman"/>
          <w:color w:val="000000" w:themeColor="text1"/>
          <w:sz w:val="26"/>
          <w:szCs w:val="26"/>
          <w:lang w:eastAsia="ru-RU"/>
        </w:rPr>
        <w:t>З</w:t>
      </w:r>
      <w:r w:rsidRPr="004F5284">
        <w:rPr>
          <w:rFonts w:ascii="Times New Roman" w:hAnsi="Times New Roman"/>
          <w:color w:val="000000" w:themeColor="text1"/>
          <w:sz w:val="26"/>
          <w:szCs w:val="26"/>
          <w:lang w:eastAsia="ru-RU"/>
        </w:rPr>
        <w:t>она рекреационных объектов</w:t>
      </w:r>
      <w:r w:rsidR="00126E71">
        <w:rPr>
          <w:rFonts w:ascii="Times New Roman" w:hAnsi="Times New Roman"/>
          <w:color w:val="000000" w:themeColor="text1"/>
          <w:sz w:val="26"/>
          <w:szCs w:val="26"/>
          <w:lang w:eastAsia="ru-RU"/>
        </w:rPr>
        <w:t>.</w:t>
      </w:r>
    </w:p>
    <w:p w:rsidR="004F5284" w:rsidRPr="00126E71" w:rsidRDefault="004F5284" w:rsidP="004F5284">
      <w:pPr>
        <w:rPr>
          <w:rFonts w:ascii="Times New Roman" w:hAnsi="Times New Roman"/>
          <w:b/>
          <w:color w:val="000000" w:themeColor="text1"/>
          <w:sz w:val="26"/>
          <w:szCs w:val="26"/>
          <w:lang w:eastAsia="ru-RU"/>
        </w:rPr>
      </w:pPr>
      <w:r w:rsidRPr="00126E71">
        <w:rPr>
          <w:rFonts w:ascii="Times New Roman" w:hAnsi="Times New Roman"/>
          <w:b/>
          <w:color w:val="000000" w:themeColor="text1"/>
          <w:sz w:val="26"/>
          <w:szCs w:val="26"/>
          <w:lang w:eastAsia="ru-RU"/>
        </w:rPr>
        <w:t>1.5. Зоны особо охраняемых территорий:</w:t>
      </w:r>
    </w:p>
    <w:p w:rsidR="004F5284" w:rsidRPr="004F5284" w:rsidRDefault="00126E71" w:rsidP="004F5284">
      <w:pPr>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t>ОХ</w:t>
      </w:r>
      <w:r w:rsidR="004F5284" w:rsidRPr="004F5284">
        <w:rPr>
          <w:rFonts w:ascii="Times New Roman" w:hAnsi="Times New Roman"/>
          <w:color w:val="000000" w:themeColor="text1"/>
          <w:sz w:val="26"/>
          <w:szCs w:val="26"/>
          <w:lang w:eastAsia="ru-RU"/>
        </w:rPr>
        <w:t>2</w:t>
      </w:r>
      <w:r>
        <w:rPr>
          <w:rFonts w:ascii="Times New Roman" w:hAnsi="Times New Roman"/>
          <w:color w:val="000000" w:themeColor="text1"/>
          <w:sz w:val="26"/>
          <w:szCs w:val="26"/>
          <w:lang w:eastAsia="ru-RU"/>
        </w:rPr>
        <w:t xml:space="preserve"> - </w:t>
      </w:r>
      <w:r w:rsidR="004F5284" w:rsidRPr="004F5284">
        <w:rPr>
          <w:rFonts w:ascii="Times New Roman" w:hAnsi="Times New Roman"/>
          <w:color w:val="000000" w:themeColor="text1"/>
          <w:sz w:val="26"/>
          <w:szCs w:val="26"/>
          <w:lang w:eastAsia="ru-RU"/>
        </w:rPr>
        <w:t xml:space="preserve"> Зона территорий объектов культурного наследия.</w:t>
      </w:r>
    </w:p>
    <w:p w:rsidR="004F5284" w:rsidRPr="00126E71" w:rsidRDefault="004F5284" w:rsidP="004F5284">
      <w:pPr>
        <w:rPr>
          <w:rFonts w:ascii="Times New Roman" w:hAnsi="Times New Roman"/>
          <w:b/>
          <w:color w:val="000000" w:themeColor="text1"/>
          <w:sz w:val="26"/>
          <w:szCs w:val="26"/>
          <w:lang w:eastAsia="ru-RU"/>
        </w:rPr>
      </w:pPr>
      <w:r w:rsidRPr="00126E71">
        <w:rPr>
          <w:rFonts w:ascii="Times New Roman" w:hAnsi="Times New Roman"/>
          <w:b/>
          <w:color w:val="000000" w:themeColor="text1"/>
          <w:sz w:val="26"/>
          <w:szCs w:val="26"/>
          <w:lang w:eastAsia="ru-RU"/>
        </w:rPr>
        <w:t>1.6. Зоны специального назначения:</w:t>
      </w:r>
    </w:p>
    <w:p w:rsidR="004F5284" w:rsidRPr="004F5284" w:rsidRDefault="00126E71" w:rsidP="004F5284">
      <w:pPr>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t>СН</w:t>
      </w:r>
      <w:r w:rsidRPr="004F5284">
        <w:rPr>
          <w:rFonts w:ascii="Times New Roman" w:hAnsi="Times New Roman"/>
          <w:color w:val="000000" w:themeColor="text1"/>
          <w:sz w:val="26"/>
          <w:szCs w:val="26"/>
          <w:lang w:eastAsia="ru-RU"/>
        </w:rPr>
        <w:t xml:space="preserve">1 </w:t>
      </w:r>
      <w:r>
        <w:rPr>
          <w:rFonts w:ascii="Times New Roman" w:hAnsi="Times New Roman"/>
          <w:color w:val="000000" w:themeColor="text1"/>
          <w:sz w:val="26"/>
          <w:szCs w:val="26"/>
          <w:lang w:eastAsia="ru-RU"/>
        </w:rPr>
        <w:t xml:space="preserve">- </w:t>
      </w:r>
      <w:r w:rsidR="004F5284" w:rsidRPr="004F5284">
        <w:rPr>
          <w:rFonts w:ascii="Times New Roman" w:hAnsi="Times New Roman"/>
          <w:color w:val="000000" w:themeColor="text1"/>
          <w:sz w:val="26"/>
          <w:szCs w:val="26"/>
          <w:lang w:eastAsia="ru-RU"/>
        </w:rPr>
        <w:t xml:space="preserve">  Зона размещения кладбищ, скотомогильников, крематориев.</w:t>
      </w:r>
    </w:p>
    <w:p w:rsidR="00126E71" w:rsidRDefault="004F5284" w:rsidP="004F5284">
      <w:pPr>
        <w:rPr>
          <w:rFonts w:ascii="Times New Roman" w:hAnsi="Times New Roman"/>
          <w:b/>
          <w:color w:val="000000" w:themeColor="text1"/>
          <w:sz w:val="26"/>
          <w:szCs w:val="26"/>
          <w:lang w:eastAsia="ru-RU"/>
        </w:rPr>
      </w:pPr>
      <w:r w:rsidRPr="00126E71">
        <w:rPr>
          <w:rFonts w:ascii="Times New Roman" w:hAnsi="Times New Roman"/>
          <w:b/>
          <w:color w:val="000000" w:themeColor="text1"/>
          <w:sz w:val="26"/>
          <w:szCs w:val="26"/>
          <w:lang w:eastAsia="ru-RU"/>
        </w:rPr>
        <w:t>1.7.Зоны инженерн</w:t>
      </w:r>
      <w:r w:rsidR="00126E71" w:rsidRPr="00126E71">
        <w:rPr>
          <w:rFonts w:ascii="Times New Roman" w:hAnsi="Times New Roman"/>
          <w:b/>
          <w:color w:val="000000" w:themeColor="text1"/>
          <w:sz w:val="26"/>
          <w:szCs w:val="26"/>
          <w:lang w:eastAsia="ru-RU"/>
        </w:rPr>
        <w:t xml:space="preserve">о-транспортной инфраструктуры: </w:t>
      </w:r>
    </w:p>
    <w:p w:rsidR="004F5284" w:rsidRPr="00126E71" w:rsidRDefault="004F5284" w:rsidP="004F5284">
      <w:pPr>
        <w:rPr>
          <w:rFonts w:ascii="Times New Roman" w:hAnsi="Times New Roman"/>
          <w:b/>
          <w:color w:val="000000" w:themeColor="text1"/>
          <w:sz w:val="26"/>
          <w:szCs w:val="26"/>
          <w:lang w:eastAsia="ru-RU"/>
        </w:rPr>
      </w:pPr>
      <w:r w:rsidRPr="004F5284">
        <w:rPr>
          <w:rFonts w:ascii="Times New Roman" w:hAnsi="Times New Roman"/>
          <w:color w:val="000000" w:themeColor="text1"/>
          <w:sz w:val="26"/>
          <w:szCs w:val="26"/>
          <w:lang w:eastAsia="ru-RU"/>
        </w:rPr>
        <w:lastRenderedPageBreak/>
        <w:t>ИТ</w:t>
      </w:r>
      <w:r w:rsidR="00126E71">
        <w:rPr>
          <w:rFonts w:ascii="Times New Roman" w:hAnsi="Times New Roman"/>
          <w:color w:val="000000" w:themeColor="text1"/>
          <w:sz w:val="26"/>
          <w:szCs w:val="26"/>
          <w:lang w:eastAsia="ru-RU"/>
        </w:rPr>
        <w:t xml:space="preserve"> – Зона инженерно-транспортной инфраструктуры.</w:t>
      </w:r>
    </w:p>
    <w:p w:rsidR="005F1231" w:rsidRPr="00732D81" w:rsidRDefault="005F1231">
      <w:pPr>
        <w:rPr>
          <w:rFonts w:ascii="Times New Roman" w:hAnsi="Times New Roman"/>
          <w:color w:val="000000" w:themeColor="text1"/>
          <w:sz w:val="24"/>
          <w:szCs w:val="24"/>
        </w:rPr>
      </w:pPr>
    </w:p>
    <w:p w:rsidR="005F1231" w:rsidRPr="00732D81" w:rsidRDefault="005F1231">
      <w:pPr>
        <w:rPr>
          <w:rFonts w:ascii="Times New Roman" w:hAnsi="Times New Roman"/>
          <w:color w:val="000000" w:themeColor="text1"/>
          <w:sz w:val="24"/>
          <w:szCs w:val="24"/>
        </w:rPr>
        <w:sectPr w:rsidR="005F1231" w:rsidRPr="00732D81" w:rsidSect="00126E71">
          <w:pgSz w:w="11906" w:h="16838"/>
          <w:pgMar w:top="851" w:right="849" w:bottom="0" w:left="1276" w:header="708" w:footer="708" w:gutter="0"/>
          <w:cols w:space="708"/>
          <w:docGrid w:linePitch="360"/>
        </w:sectPr>
      </w:pPr>
    </w:p>
    <w:p w:rsidR="005F1231" w:rsidRPr="00732D81" w:rsidRDefault="005F1231" w:rsidP="004F5284">
      <w:pPr>
        <w:pStyle w:val="20"/>
        <w:keepNext/>
        <w:keepLines/>
        <w:spacing w:after="0" w:line="276" w:lineRule="auto"/>
        <w:ind w:right="1" w:firstLine="0"/>
        <w:jc w:val="both"/>
        <w:rPr>
          <w:color w:val="000000" w:themeColor="text1"/>
        </w:rPr>
      </w:pPr>
      <w:bookmarkStart w:id="36" w:name="_Toc121754790"/>
      <w:r w:rsidRPr="00732D81">
        <w:rPr>
          <w:color w:val="000000" w:themeColor="text1"/>
        </w:rPr>
        <w:lastRenderedPageBreak/>
        <w:t>Статья 26. Виды разрешенного использования земельных участков и объектов капитального строительства применительно к каждой территориальной зоне</w:t>
      </w:r>
      <w:bookmarkEnd w:id="36"/>
    </w:p>
    <w:tbl>
      <w:tblPr>
        <w:tblW w:w="15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08"/>
        <w:gridCol w:w="2585"/>
        <w:gridCol w:w="17"/>
        <w:gridCol w:w="1623"/>
        <w:gridCol w:w="108"/>
        <w:gridCol w:w="1937"/>
        <w:gridCol w:w="108"/>
        <w:gridCol w:w="1466"/>
        <w:gridCol w:w="108"/>
        <w:gridCol w:w="70"/>
        <w:gridCol w:w="58"/>
        <w:gridCol w:w="50"/>
        <w:gridCol w:w="1288"/>
        <w:gridCol w:w="108"/>
        <w:gridCol w:w="275"/>
        <w:gridCol w:w="108"/>
        <w:gridCol w:w="14"/>
        <w:gridCol w:w="1048"/>
        <w:gridCol w:w="108"/>
        <w:gridCol w:w="259"/>
        <w:gridCol w:w="108"/>
        <w:gridCol w:w="36"/>
        <w:gridCol w:w="1276"/>
        <w:gridCol w:w="32"/>
        <w:gridCol w:w="76"/>
        <w:gridCol w:w="32"/>
        <w:gridCol w:w="1736"/>
        <w:gridCol w:w="31"/>
      </w:tblGrid>
      <w:tr w:rsidR="000C6681" w:rsidRPr="00732D81" w:rsidTr="008808F9">
        <w:tc>
          <w:tcPr>
            <w:tcW w:w="817"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Зона</w:t>
            </w: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Основные виды разрешенного использования</w:t>
            </w:r>
          </w:p>
        </w:tc>
        <w:tc>
          <w:tcPr>
            <w:tcW w:w="1731" w:type="dxa"/>
            <w:gridSpan w:val="2"/>
          </w:tcPr>
          <w:p w:rsidR="000C6681" w:rsidRPr="00732D81" w:rsidRDefault="000C6681" w:rsidP="00C738E3">
            <w:pPr>
              <w:spacing w:after="0" w:line="240" w:lineRule="auto"/>
              <w:jc w:val="center"/>
              <w:outlineLvl w:val="3"/>
              <w:rPr>
                <w:rFonts w:ascii="Times New Roman" w:hAnsi="Times New Roman"/>
                <w:bCs/>
                <w:color w:val="000000" w:themeColor="text1"/>
                <w:sz w:val="24"/>
                <w:szCs w:val="24"/>
              </w:rPr>
            </w:pPr>
            <w:r w:rsidRPr="00732D81">
              <w:rPr>
                <w:rFonts w:ascii="Times New Roman" w:hAnsi="Times New Roman"/>
                <w:bCs/>
                <w:color w:val="000000" w:themeColor="text1"/>
                <w:sz w:val="24"/>
                <w:szCs w:val="24"/>
              </w:rPr>
              <w:t>Условно разрешенные виды разрешенного использования</w:t>
            </w:r>
          </w:p>
        </w:tc>
        <w:tc>
          <w:tcPr>
            <w:tcW w:w="2045" w:type="dxa"/>
            <w:gridSpan w:val="2"/>
          </w:tcPr>
          <w:p w:rsidR="000C6681" w:rsidRPr="00732D81" w:rsidRDefault="000C6681" w:rsidP="00C738E3">
            <w:pPr>
              <w:spacing w:after="0" w:line="240" w:lineRule="auto"/>
              <w:jc w:val="center"/>
              <w:outlineLvl w:val="3"/>
              <w:rPr>
                <w:rFonts w:ascii="Times New Roman" w:hAnsi="Times New Roman"/>
                <w:bCs/>
                <w:color w:val="000000" w:themeColor="text1"/>
                <w:sz w:val="24"/>
                <w:szCs w:val="24"/>
              </w:rPr>
            </w:pPr>
            <w:r w:rsidRPr="00732D81">
              <w:rPr>
                <w:rFonts w:ascii="Times New Roman" w:hAnsi="Times New Roman"/>
                <w:bCs/>
                <w:color w:val="000000" w:themeColor="text1"/>
                <w:sz w:val="24"/>
                <w:szCs w:val="24"/>
              </w:rPr>
              <w:t>Вспомогательные виды разрешенного использования</w:t>
            </w:r>
          </w:p>
        </w:tc>
        <w:tc>
          <w:tcPr>
            <w:tcW w:w="1752" w:type="dxa"/>
            <w:gridSpan w:val="5"/>
          </w:tcPr>
          <w:p w:rsidR="000C6681" w:rsidRPr="00732D81" w:rsidRDefault="000C6681" w:rsidP="00C738E3">
            <w:pPr>
              <w:spacing w:after="0" w:line="240" w:lineRule="auto"/>
              <w:jc w:val="center"/>
              <w:outlineLvl w:val="3"/>
              <w:rPr>
                <w:rFonts w:ascii="Times New Roman" w:hAnsi="Times New Roman"/>
                <w:bCs/>
                <w:color w:val="000000" w:themeColor="text1"/>
                <w:sz w:val="24"/>
                <w:szCs w:val="24"/>
              </w:rPr>
            </w:pPr>
            <w:r w:rsidRPr="00732D81">
              <w:rPr>
                <w:rFonts w:ascii="Times New Roman" w:hAnsi="Times New Roman"/>
                <w:bCs/>
                <w:color w:val="000000" w:themeColor="text1"/>
                <w:sz w:val="24"/>
                <w:szCs w:val="24"/>
              </w:rPr>
              <w:t>Минимальная площадь ЗУ,</w:t>
            </w:r>
          </w:p>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bCs/>
                <w:color w:val="000000" w:themeColor="text1"/>
                <w:sz w:val="24"/>
                <w:szCs w:val="24"/>
              </w:rPr>
              <w:t>(га)</w:t>
            </w:r>
          </w:p>
        </w:tc>
        <w:tc>
          <w:tcPr>
            <w:tcW w:w="1779" w:type="dxa"/>
            <w:gridSpan w:val="4"/>
          </w:tcPr>
          <w:p w:rsidR="000C6681" w:rsidRPr="00732D81" w:rsidRDefault="000C6681" w:rsidP="00C738E3">
            <w:pPr>
              <w:spacing w:after="0" w:line="240" w:lineRule="auto"/>
              <w:jc w:val="center"/>
              <w:outlineLvl w:val="3"/>
              <w:rPr>
                <w:rFonts w:ascii="Times New Roman" w:hAnsi="Times New Roman"/>
                <w:bCs/>
                <w:color w:val="000000" w:themeColor="text1"/>
                <w:sz w:val="24"/>
                <w:szCs w:val="24"/>
              </w:rPr>
            </w:pPr>
            <w:r w:rsidRPr="00732D81">
              <w:rPr>
                <w:rFonts w:ascii="Times New Roman" w:hAnsi="Times New Roman"/>
                <w:bCs/>
                <w:color w:val="000000" w:themeColor="text1"/>
                <w:sz w:val="24"/>
                <w:szCs w:val="24"/>
              </w:rPr>
              <w:t>Максимальная площадь ЗУ,</w:t>
            </w:r>
          </w:p>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bCs/>
                <w:color w:val="000000" w:themeColor="text1"/>
                <w:sz w:val="24"/>
                <w:szCs w:val="24"/>
              </w:rPr>
              <w:t>(га)</w:t>
            </w:r>
          </w:p>
        </w:tc>
        <w:tc>
          <w:tcPr>
            <w:tcW w:w="1537" w:type="dxa"/>
            <w:gridSpan w:val="5"/>
          </w:tcPr>
          <w:p w:rsidR="000C6681" w:rsidRPr="00732D81" w:rsidRDefault="000C6681" w:rsidP="00C738E3">
            <w:pPr>
              <w:spacing w:after="0" w:line="240" w:lineRule="auto"/>
              <w:rPr>
                <w:rFonts w:ascii="Times New Roman" w:hAnsi="Times New Roman"/>
                <w:color w:val="000000" w:themeColor="text1"/>
                <w:sz w:val="24"/>
                <w:szCs w:val="24"/>
              </w:rPr>
            </w:pPr>
            <w:proofErr w:type="spellStart"/>
            <w:r w:rsidRPr="00732D81">
              <w:rPr>
                <w:rFonts w:ascii="Times New Roman" w:hAnsi="Times New Roman"/>
                <w:bCs/>
                <w:color w:val="000000" w:themeColor="text1"/>
                <w:sz w:val="24"/>
                <w:szCs w:val="24"/>
              </w:rPr>
              <w:t>Миним</w:t>
            </w:r>
            <w:proofErr w:type="spellEnd"/>
            <w:r w:rsidRPr="00732D81">
              <w:rPr>
                <w:rFonts w:ascii="Times New Roman" w:hAnsi="Times New Roman"/>
                <w:bCs/>
                <w:color w:val="000000" w:themeColor="text1"/>
                <w:sz w:val="24"/>
                <w:szCs w:val="24"/>
              </w:rPr>
              <w:t>. отступ от границ ЗУ в целях определения мест допустимого размещения ЗСС, (м)</w:t>
            </w:r>
          </w:p>
        </w:tc>
        <w:tc>
          <w:tcPr>
            <w:tcW w:w="1420" w:type="dxa"/>
            <w:gridSpan w:val="4"/>
          </w:tcPr>
          <w:p w:rsidR="000C6681" w:rsidRPr="00732D81" w:rsidRDefault="000C6681" w:rsidP="00C738E3">
            <w:pPr>
              <w:spacing w:after="0" w:line="240" w:lineRule="auto"/>
              <w:jc w:val="center"/>
              <w:outlineLvl w:val="3"/>
              <w:rPr>
                <w:rFonts w:ascii="Times New Roman" w:hAnsi="Times New Roman"/>
                <w:bCs/>
                <w:color w:val="000000" w:themeColor="text1"/>
                <w:sz w:val="24"/>
                <w:szCs w:val="24"/>
              </w:rPr>
            </w:pPr>
            <w:r w:rsidRPr="00732D81">
              <w:rPr>
                <w:rFonts w:ascii="Times New Roman" w:hAnsi="Times New Roman"/>
                <w:bCs/>
                <w:color w:val="000000" w:themeColor="text1"/>
                <w:sz w:val="24"/>
                <w:szCs w:val="24"/>
              </w:rPr>
              <w:t>Предельная</w:t>
            </w:r>
          </w:p>
          <w:p w:rsidR="000C6681" w:rsidRPr="00732D81" w:rsidRDefault="000C6681" w:rsidP="00C738E3">
            <w:pPr>
              <w:spacing w:after="0" w:line="240" w:lineRule="auto"/>
              <w:rPr>
                <w:rFonts w:ascii="Times New Roman" w:hAnsi="Times New Roman"/>
                <w:bCs/>
                <w:color w:val="000000" w:themeColor="text1"/>
                <w:sz w:val="24"/>
                <w:szCs w:val="24"/>
              </w:rPr>
            </w:pPr>
            <w:r w:rsidRPr="00732D81">
              <w:rPr>
                <w:rFonts w:ascii="Times New Roman" w:hAnsi="Times New Roman"/>
                <w:bCs/>
                <w:color w:val="000000" w:themeColor="text1"/>
                <w:sz w:val="24"/>
                <w:szCs w:val="24"/>
              </w:rPr>
              <w:t>высота ЗСС, м</w:t>
            </w:r>
          </w:p>
        </w:tc>
        <w:tc>
          <w:tcPr>
            <w:tcW w:w="1799" w:type="dxa"/>
            <w:gridSpan w:val="3"/>
          </w:tcPr>
          <w:p w:rsidR="000C6681" w:rsidRPr="00732D81" w:rsidRDefault="000C6681" w:rsidP="00C738E3">
            <w:pPr>
              <w:spacing w:after="0" w:line="240" w:lineRule="auto"/>
              <w:jc w:val="center"/>
              <w:outlineLvl w:val="3"/>
              <w:rPr>
                <w:rFonts w:ascii="Times New Roman" w:hAnsi="Times New Roman"/>
                <w:bCs/>
                <w:color w:val="000000" w:themeColor="text1"/>
                <w:sz w:val="24"/>
                <w:szCs w:val="24"/>
              </w:rPr>
            </w:pPr>
            <w:r w:rsidRPr="00732D81">
              <w:rPr>
                <w:rFonts w:ascii="Times New Roman" w:hAnsi="Times New Roman"/>
                <w:bCs/>
                <w:color w:val="000000" w:themeColor="text1"/>
                <w:sz w:val="24"/>
                <w:szCs w:val="24"/>
              </w:rPr>
              <w:t>Максимальный процент застройки ЗСС,</w:t>
            </w:r>
          </w:p>
          <w:p w:rsidR="000C6681" w:rsidRPr="00732D81" w:rsidRDefault="000C6681" w:rsidP="00C738E3">
            <w:pPr>
              <w:spacing w:after="0" w:line="240" w:lineRule="auto"/>
              <w:jc w:val="center"/>
              <w:rPr>
                <w:rFonts w:ascii="Times New Roman" w:hAnsi="Times New Roman"/>
                <w:bCs/>
                <w:color w:val="000000" w:themeColor="text1"/>
                <w:sz w:val="24"/>
                <w:szCs w:val="24"/>
              </w:rPr>
            </w:pPr>
            <w:r w:rsidRPr="00732D81">
              <w:rPr>
                <w:rFonts w:ascii="Times New Roman" w:hAnsi="Times New Roman"/>
                <w:bCs/>
                <w:color w:val="000000" w:themeColor="text1"/>
                <w:sz w:val="24"/>
                <w:szCs w:val="24"/>
              </w:rPr>
              <w:t>(%)</w:t>
            </w:r>
          </w:p>
        </w:tc>
      </w:tr>
      <w:tr w:rsidR="000C6681" w:rsidRPr="00732D81" w:rsidTr="008808F9">
        <w:tc>
          <w:tcPr>
            <w:tcW w:w="817" w:type="dxa"/>
            <w:gridSpan w:val="2"/>
            <w:vMerge w:val="restart"/>
            <w:vAlign w:val="center"/>
          </w:tcPr>
          <w:p w:rsidR="000C6681" w:rsidRPr="00732D81" w:rsidRDefault="000C6681" w:rsidP="009B32C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Ж</w:t>
            </w:r>
            <w:r w:rsidRPr="00732D81">
              <w:rPr>
                <w:rFonts w:ascii="Times New Roman" w:hAnsi="Times New Roman"/>
                <w:color w:val="000000" w:themeColor="text1"/>
                <w:sz w:val="24"/>
                <w:szCs w:val="24"/>
              </w:rPr>
              <w:t>1</w:t>
            </w: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Для индивидуального жилищного строительства (2.1)</w:t>
            </w:r>
          </w:p>
        </w:tc>
        <w:tc>
          <w:tcPr>
            <w:tcW w:w="1731" w:type="dxa"/>
            <w:gridSpan w:val="2"/>
            <w:vMerge w:val="restart"/>
          </w:tcPr>
          <w:p w:rsidR="000C6681" w:rsidRPr="00732D81" w:rsidRDefault="000C6681" w:rsidP="009B32C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w:t>
            </w: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val="restart"/>
          </w:tcPr>
          <w:p w:rsidR="000C6681" w:rsidRPr="00732D81" w:rsidRDefault="000C6681" w:rsidP="009B32C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Автомобильный транспорт (7.2)</w:t>
            </w: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tc>
        <w:tc>
          <w:tcPr>
            <w:tcW w:w="1752" w:type="dxa"/>
            <w:gridSpan w:val="5"/>
            <w:vMerge w:val="restart"/>
          </w:tcPr>
          <w:p w:rsidR="000C6681" w:rsidRPr="00732D81" w:rsidRDefault="000C6681" w:rsidP="009B32C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0,04</w:t>
            </w: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val="restart"/>
          </w:tcPr>
          <w:p w:rsidR="000C6681" w:rsidRPr="00732D81" w:rsidRDefault="000C6681" w:rsidP="009B32C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0,25</w:t>
            </w:r>
          </w:p>
        </w:tc>
        <w:tc>
          <w:tcPr>
            <w:tcW w:w="1537" w:type="dxa"/>
            <w:gridSpan w:val="5"/>
            <w:vMerge w:val="restart"/>
          </w:tcPr>
          <w:p w:rsidR="000C6681" w:rsidRPr="00732D81" w:rsidRDefault="000C6681" w:rsidP="009B32C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3</w:t>
            </w: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val="restart"/>
          </w:tcPr>
          <w:p w:rsidR="000C6681" w:rsidRPr="00732D81" w:rsidRDefault="000C6681" w:rsidP="009B32C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18</w:t>
            </w: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val="restart"/>
          </w:tcPr>
          <w:p w:rsidR="000C6681" w:rsidRPr="00732D81" w:rsidRDefault="000C6681" w:rsidP="009B32C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67</w:t>
            </w: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jc w:val="center"/>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spacing w:before="240"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Малоэтажная многоквартирная жилая застройка (2.1.1)</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Блокированная жилая застройка (2.3)</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Обслуживание жилой застройки</w:t>
            </w:r>
          </w:p>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(2.7)</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Коммунальное обслуживание (3.1)</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Социальное обслуживание (3.2)</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Бытовое обслуживание (3.3)</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Амбулаторно-поликлиническое обслуживание (3.4.1)</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Дошкольное, начальное и среднее общее образование (3.5.1)</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Культурное развитие (3.6)</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Общественное управление (3.8)</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Ветеринарное обслуживание (3.10)</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Магазины (4.4)</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Общественное питание (4.6)</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Спорт (5.1)</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rPr>
          <w:trHeight w:val="857"/>
        </w:trPr>
        <w:tc>
          <w:tcPr>
            <w:tcW w:w="817"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Земельные участки (территории) общего пользования (</w:t>
            </w:r>
            <w:r w:rsidR="00854A5B" w:rsidRPr="00732D81">
              <w:rPr>
                <w:rFonts w:ascii="Times New Roman" w:hAnsi="Times New Roman"/>
                <w:color w:val="000000" w:themeColor="text1"/>
                <w:sz w:val="24"/>
                <w:szCs w:val="24"/>
              </w:rPr>
              <w:t>12.0) *</w:t>
            </w:r>
          </w:p>
        </w:tc>
        <w:tc>
          <w:tcPr>
            <w:tcW w:w="1731" w:type="dxa"/>
            <w:gridSpan w:val="2"/>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9B32C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9B32C3">
            <w:pPr>
              <w:spacing w:after="0" w:line="240" w:lineRule="auto"/>
              <w:rPr>
                <w:rFonts w:ascii="Times New Roman" w:hAnsi="Times New Roman"/>
                <w:color w:val="000000" w:themeColor="text1"/>
                <w:sz w:val="24"/>
                <w:szCs w:val="24"/>
              </w:rPr>
            </w:pPr>
          </w:p>
        </w:tc>
      </w:tr>
      <w:tr w:rsidR="000C6681" w:rsidRPr="00732D81" w:rsidTr="008808F9">
        <w:tc>
          <w:tcPr>
            <w:tcW w:w="3419" w:type="dxa"/>
            <w:gridSpan w:val="4"/>
            <w:vAlign w:val="center"/>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Иные предельные параметры разрешенного строительства, реконструкции объектов капитального строительства </w:t>
            </w:r>
          </w:p>
        </w:tc>
        <w:tc>
          <w:tcPr>
            <w:tcW w:w="12063" w:type="dxa"/>
            <w:gridSpan w:val="25"/>
            <w:vAlign w:val="center"/>
          </w:tcPr>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Min отступ от красной линии (при осуществлении нового строительства) – 5 м;  </w:t>
            </w:r>
          </w:p>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Предельное количество этажей – </w:t>
            </w:r>
            <w:r w:rsidR="00DD066B">
              <w:rPr>
                <w:rFonts w:ascii="Times New Roman" w:hAnsi="Times New Roman"/>
                <w:color w:val="000000" w:themeColor="text1"/>
                <w:sz w:val="24"/>
                <w:szCs w:val="24"/>
              </w:rPr>
              <w:t>4</w:t>
            </w:r>
          </w:p>
          <w:p w:rsidR="000C6681" w:rsidRPr="00732D81" w:rsidRDefault="000C6681" w:rsidP="009B32C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не подлежит ограничению</w:t>
            </w:r>
          </w:p>
          <w:p w:rsidR="000C6681" w:rsidRPr="00732D81" w:rsidRDefault="000C6681" w:rsidP="009B32C3">
            <w:pPr>
              <w:spacing w:after="0" w:line="240" w:lineRule="auto"/>
              <w:jc w:val="center"/>
              <w:rPr>
                <w:rFonts w:ascii="Times New Roman" w:hAnsi="Times New Roman"/>
                <w:color w:val="000000" w:themeColor="text1"/>
                <w:sz w:val="24"/>
                <w:szCs w:val="24"/>
              </w:rPr>
            </w:pPr>
          </w:p>
        </w:tc>
      </w:tr>
      <w:tr w:rsidR="000C6681" w:rsidRPr="00732D81" w:rsidTr="008808F9">
        <w:tc>
          <w:tcPr>
            <w:tcW w:w="817" w:type="dxa"/>
            <w:gridSpan w:val="2"/>
            <w:vMerge w:val="restart"/>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Ж2</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lastRenderedPageBreak/>
              <w:t>Для индивидуального жилищного строительства (2.1)</w:t>
            </w:r>
          </w:p>
        </w:tc>
        <w:tc>
          <w:tcPr>
            <w:tcW w:w="1731" w:type="dxa"/>
            <w:gridSpan w:val="2"/>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DA7D0C">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val="restart"/>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lastRenderedPageBreak/>
              <w:t>Автомобильный транспорт (7.2)</w:t>
            </w: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tc>
        <w:tc>
          <w:tcPr>
            <w:tcW w:w="1752" w:type="dxa"/>
            <w:gridSpan w:val="5"/>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lastRenderedPageBreak/>
              <w:t>0,04</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DA7D0C">
            <w:pPr>
              <w:spacing w:after="0" w:line="240" w:lineRule="auto"/>
              <w:rPr>
                <w:rFonts w:ascii="Times New Roman" w:hAnsi="Times New Roman"/>
                <w:color w:val="000000" w:themeColor="text1"/>
                <w:sz w:val="24"/>
                <w:szCs w:val="24"/>
              </w:rPr>
            </w:pPr>
          </w:p>
        </w:tc>
        <w:tc>
          <w:tcPr>
            <w:tcW w:w="1779" w:type="dxa"/>
            <w:gridSpan w:val="4"/>
            <w:vMerge w:val="restart"/>
          </w:tcPr>
          <w:p w:rsidR="000C6681" w:rsidRPr="00732D81" w:rsidRDefault="000C6681" w:rsidP="00DA7D0C">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lastRenderedPageBreak/>
              <w:t>0,25</w:t>
            </w:r>
          </w:p>
        </w:tc>
        <w:tc>
          <w:tcPr>
            <w:tcW w:w="1537" w:type="dxa"/>
            <w:gridSpan w:val="5"/>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3</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DA7D0C">
            <w:pPr>
              <w:spacing w:after="0" w:line="240" w:lineRule="auto"/>
              <w:rPr>
                <w:rFonts w:ascii="Times New Roman" w:hAnsi="Times New Roman"/>
                <w:color w:val="000000" w:themeColor="text1"/>
                <w:sz w:val="24"/>
                <w:szCs w:val="24"/>
              </w:rPr>
            </w:pPr>
          </w:p>
        </w:tc>
        <w:tc>
          <w:tcPr>
            <w:tcW w:w="1420" w:type="dxa"/>
            <w:gridSpan w:val="4"/>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lastRenderedPageBreak/>
              <w:t>18</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DA7D0C">
            <w:pPr>
              <w:spacing w:after="0" w:line="240" w:lineRule="auto"/>
              <w:rPr>
                <w:rFonts w:ascii="Times New Roman" w:hAnsi="Times New Roman"/>
                <w:color w:val="000000" w:themeColor="text1"/>
                <w:sz w:val="24"/>
                <w:szCs w:val="24"/>
              </w:rPr>
            </w:pPr>
          </w:p>
        </w:tc>
        <w:tc>
          <w:tcPr>
            <w:tcW w:w="1799" w:type="dxa"/>
            <w:gridSpan w:val="3"/>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lastRenderedPageBreak/>
              <w:t>67</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Блокированная жилая застройка (2.3)</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Обслуживание жилой застройки</w:t>
            </w:r>
          </w:p>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(2.7)</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Коммунальное обслуживание (3.1)</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Социальное обслуживание (3.2)</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Бытовое обслуживание (3.3)</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Амбулаторно-поликлиническое обслуживание (3.4.1)</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Дошкольное, начальное и среднее общее образование (3.5.1)</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Культурное развитие (3.6)</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Общественное управление (3.8)</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Ветеринарное обслуживание (3.10)</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Магазины (4.4)</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Общественное питание (4.6)</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Спорт (5.1)</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rPr>
          <w:trHeight w:val="857"/>
        </w:trPr>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Земельные участки (территории) общего пользования (12.0)*</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52"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79"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37"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420"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3419" w:type="dxa"/>
            <w:gridSpan w:val="4"/>
            <w:vAlign w:val="center"/>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Иные предельные параметры разрешенного строительства, реконструкции объектов капитального строительства </w:t>
            </w:r>
          </w:p>
        </w:tc>
        <w:tc>
          <w:tcPr>
            <w:tcW w:w="12063" w:type="dxa"/>
            <w:gridSpan w:val="25"/>
            <w:vAlign w:val="center"/>
          </w:tcPr>
          <w:p w:rsidR="000C6681" w:rsidRPr="00732D81" w:rsidRDefault="000C6681" w:rsidP="00EF3622">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Min отступ от красной линии (при осуществлении нового строительства) – 5 м;  </w:t>
            </w:r>
          </w:p>
          <w:p w:rsidR="000C6681" w:rsidRPr="00732D81" w:rsidRDefault="000C6681" w:rsidP="00EF3622">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Предельное количество этажей – </w:t>
            </w:r>
            <w:r w:rsidR="00DD066B">
              <w:rPr>
                <w:rFonts w:ascii="Times New Roman" w:hAnsi="Times New Roman"/>
                <w:color w:val="000000" w:themeColor="text1"/>
                <w:sz w:val="24"/>
                <w:szCs w:val="24"/>
              </w:rPr>
              <w:t>3</w:t>
            </w:r>
          </w:p>
          <w:p w:rsidR="000C6681" w:rsidRPr="00732D81" w:rsidRDefault="000C6681" w:rsidP="00EF3622">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не подлежит ограничению</w:t>
            </w:r>
          </w:p>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FE5CF5" w:rsidTr="008808F9">
        <w:trPr>
          <w:gridAfter w:val="1"/>
          <w:wAfter w:w="31" w:type="dxa"/>
        </w:trPr>
        <w:tc>
          <w:tcPr>
            <w:tcW w:w="709" w:type="dxa"/>
            <w:vMerge w:val="restart"/>
            <w:vAlign w:val="center"/>
          </w:tcPr>
          <w:p w:rsidR="000C6681" w:rsidRPr="00FE5CF5" w:rsidRDefault="000C6681" w:rsidP="009B32C3">
            <w:pPr>
              <w:spacing w:after="0" w:line="240" w:lineRule="auto"/>
              <w:jc w:val="center"/>
              <w:rPr>
                <w:rFonts w:ascii="Times New Roman" w:hAnsi="Times New Roman"/>
                <w:sz w:val="24"/>
                <w:szCs w:val="24"/>
              </w:rPr>
            </w:pPr>
            <w:r>
              <w:rPr>
                <w:rFonts w:ascii="Times New Roman" w:hAnsi="Times New Roman"/>
                <w:sz w:val="24"/>
                <w:szCs w:val="24"/>
              </w:rPr>
              <w:t>ОД1</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spacing w:after="0" w:line="240" w:lineRule="auto"/>
              <w:rPr>
                <w:rFonts w:ascii="Times New Roman" w:hAnsi="Times New Roman"/>
                <w:sz w:val="24"/>
                <w:szCs w:val="24"/>
              </w:rPr>
            </w:pPr>
            <w:r w:rsidRPr="00FE5CF5">
              <w:rPr>
                <w:rFonts w:ascii="Times New Roman" w:hAnsi="Times New Roman"/>
                <w:sz w:val="24"/>
                <w:szCs w:val="24"/>
              </w:rPr>
              <w:lastRenderedPageBreak/>
              <w:t>Коммунальное обслуживание (3.1)</w:t>
            </w:r>
          </w:p>
        </w:tc>
        <w:tc>
          <w:tcPr>
            <w:tcW w:w="1640" w:type="dxa"/>
            <w:gridSpan w:val="2"/>
            <w:vMerge w:val="restart"/>
            <w:vAlign w:val="center"/>
          </w:tcPr>
          <w:p w:rsidR="000C6681" w:rsidRPr="00FE5CF5" w:rsidRDefault="000C6681" w:rsidP="009B32C3">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tc>
        <w:tc>
          <w:tcPr>
            <w:tcW w:w="2045" w:type="dxa"/>
            <w:gridSpan w:val="2"/>
            <w:vMerge w:val="restart"/>
          </w:tcPr>
          <w:p w:rsidR="000C6681" w:rsidRPr="00FE5CF5" w:rsidRDefault="000C6681" w:rsidP="009B32C3">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tc>
        <w:tc>
          <w:tcPr>
            <w:tcW w:w="1752" w:type="dxa"/>
            <w:gridSpan w:val="4"/>
            <w:vMerge w:val="restart"/>
            <w:vAlign w:val="center"/>
          </w:tcPr>
          <w:p w:rsidR="000C6681" w:rsidRPr="00FE5CF5" w:rsidRDefault="000C6681" w:rsidP="009B32C3">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0,02</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tc>
        <w:tc>
          <w:tcPr>
            <w:tcW w:w="1779" w:type="dxa"/>
            <w:gridSpan w:val="5"/>
            <w:vMerge w:val="restart"/>
            <w:vAlign w:val="center"/>
          </w:tcPr>
          <w:p w:rsidR="000C6681" w:rsidRPr="00FE5CF5" w:rsidRDefault="000C6681" w:rsidP="009B32C3">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w:t>
            </w:r>
            <w:r w:rsidR="00733468">
              <w:rPr>
                <w:rFonts w:ascii="Times New Roman" w:hAnsi="Times New Roman"/>
                <w:sz w:val="24"/>
                <w:szCs w:val="24"/>
              </w:rPr>
              <w:t>5</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tc>
        <w:tc>
          <w:tcPr>
            <w:tcW w:w="1537" w:type="dxa"/>
            <w:gridSpan w:val="5"/>
            <w:vMerge w:val="restart"/>
            <w:vAlign w:val="center"/>
          </w:tcPr>
          <w:p w:rsidR="000C6681" w:rsidRPr="00FE5CF5" w:rsidRDefault="000C6681" w:rsidP="009B32C3">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tc>
        <w:tc>
          <w:tcPr>
            <w:tcW w:w="1420" w:type="dxa"/>
            <w:gridSpan w:val="3"/>
            <w:vMerge w:val="restart"/>
            <w:vAlign w:val="center"/>
          </w:tcPr>
          <w:p w:rsidR="000C6681" w:rsidRPr="00FE5CF5" w:rsidRDefault="000C6681" w:rsidP="009B32C3">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tc>
        <w:tc>
          <w:tcPr>
            <w:tcW w:w="1876" w:type="dxa"/>
            <w:gridSpan w:val="4"/>
            <w:vMerge w:val="restart"/>
            <w:vAlign w:val="center"/>
          </w:tcPr>
          <w:p w:rsidR="000C6681" w:rsidRPr="00FE5CF5" w:rsidRDefault="000C6681" w:rsidP="009B32C3">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60</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spacing w:before="240" w:after="0" w:line="240" w:lineRule="auto"/>
              <w:rPr>
                <w:rFonts w:ascii="Times New Roman" w:hAnsi="Times New Roman"/>
                <w:sz w:val="24"/>
                <w:szCs w:val="24"/>
              </w:rPr>
            </w:pPr>
            <w:r w:rsidRPr="00FE5CF5">
              <w:rPr>
                <w:rFonts w:ascii="Times New Roman" w:hAnsi="Times New Roman"/>
                <w:sz w:val="24"/>
                <w:szCs w:val="24"/>
              </w:rPr>
              <w:t>Социальное обслуживание (3.2)</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spacing w:after="0" w:line="240" w:lineRule="auto"/>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spacing w:after="0" w:line="240" w:lineRule="auto"/>
              <w:rPr>
                <w:rFonts w:ascii="Times New Roman" w:hAnsi="Times New Roman"/>
                <w:sz w:val="24"/>
                <w:szCs w:val="24"/>
              </w:rPr>
            </w:pPr>
            <w:r w:rsidRPr="00FE5CF5">
              <w:rPr>
                <w:rFonts w:ascii="Times New Roman" w:hAnsi="Times New Roman"/>
                <w:sz w:val="24"/>
                <w:szCs w:val="24"/>
              </w:rPr>
              <w:t>Бытовое обслуживание (3.3)</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spacing w:after="0" w:line="240" w:lineRule="auto"/>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Стационарное медицинское обслуживание (3.4.2)</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торговли (торгово-развлекательные центры (комплексы) (4.2)</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w:t>
            </w:r>
            <w:r w:rsidRPr="00C7438A">
              <w:rPr>
                <w:rFonts w:ascii="Times New Roman" w:hAnsi="Times New Roman"/>
                <w:sz w:val="24"/>
                <w:szCs w:val="24"/>
              </w:rPr>
              <w:t>анковская и страховая деятельность</w:t>
            </w:r>
            <w:r>
              <w:rPr>
                <w:rFonts w:ascii="Times New Roman" w:hAnsi="Times New Roman"/>
                <w:sz w:val="24"/>
                <w:szCs w:val="24"/>
              </w:rPr>
              <w:t xml:space="preserve"> (4.5)</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3402" w:type="dxa"/>
            <w:gridSpan w:val="3"/>
            <w:vAlign w:val="center"/>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49" w:type="dxa"/>
            <w:gridSpan w:val="25"/>
            <w:vAlign w:val="center"/>
          </w:tcPr>
          <w:p w:rsidR="000C6681" w:rsidRPr="00FE5CF5" w:rsidRDefault="000C6681" w:rsidP="009B32C3">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0C6681" w:rsidRPr="00FE5CF5" w:rsidRDefault="000C6681" w:rsidP="009B32C3">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0C6681" w:rsidRPr="00B60FD2" w:rsidRDefault="000C6681" w:rsidP="009B32C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0C6681" w:rsidRPr="00FE5CF5" w:rsidRDefault="000C6681" w:rsidP="009B32C3">
            <w:pPr>
              <w:spacing w:after="0" w:line="240" w:lineRule="auto"/>
              <w:jc w:val="center"/>
              <w:rPr>
                <w:rFonts w:ascii="Times New Roman" w:hAnsi="Times New Roman"/>
                <w:sz w:val="24"/>
                <w:szCs w:val="24"/>
              </w:rPr>
            </w:pPr>
          </w:p>
        </w:tc>
      </w:tr>
      <w:tr w:rsidR="000C6681" w:rsidRPr="00FE5CF5" w:rsidTr="008808F9">
        <w:trPr>
          <w:gridAfter w:val="1"/>
          <w:wAfter w:w="31" w:type="dxa"/>
        </w:trPr>
        <w:tc>
          <w:tcPr>
            <w:tcW w:w="709" w:type="dxa"/>
            <w:vMerge w:val="restart"/>
            <w:vAlign w:val="center"/>
          </w:tcPr>
          <w:p w:rsidR="000C6681" w:rsidRPr="00FE5CF5" w:rsidRDefault="000C6681" w:rsidP="009B32C3">
            <w:pPr>
              <w:spacing w:after="0" w:line="240" w:lineRule="auto"/>
              <w:jc w:val="center"/>
              <w:rPr>
                <w:rFonts w:ascii="Times New Roman" w:hAnsi="Times New Roman"/>
                <w:sz w:val="24"/>
                <w:szCs w:val="24"/>
              </w:rPr>
            </w:pPr>
            <w:r>
              <w:rPr>
                <w:rFonts w:ascii="Times New Roman" w:hAnsi="Times New Roman"/>
                <w:sz w:val="24"/>
                <w:szCs w:val="24"/>
              </w:rPr>
              <w:lastRenderedPageBreak/>
              <w:t>ОД2</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spacing w:after="0" w:line="240" w:lineRule="auto"/>
              <w:rPr>
                <w:rFonts w:ascii="Times New Roman" w:hAnsi="Times New Roman"/>
                <w:sz w:val="24"/>
                <w:szCs w:val="24"/>
              </w:rPr>
            </w:pPr>
            <w:r w:rsidRPr="00FE5CF5">
              <w:rPr>
                <w:rFonts w:ascii="Times New Roman" w:hAnsi="Times New Roman"/>
                <w:sz w:val="24"/>
                <w:szCs w:val="24"/>
              </w:rPr>
              <w:lastRenderedPageBreak/>
              <w:t>Коммунальное обслуживание (3.1)</w:t>
            </w:r>
          </w:p>
        </w:tc>
        <w:tc>
          <w:tcPr>
            <w:tcW w:w="1640" w:type="dxa"/>
            <w:gridSpan w:val="2"/>
            <w:vMerge w:val="restart"/>
            <w:vAlign w:val="center"/>
          </w:tcPr>
          <w:p w:rsidR="000C6681" w:rsidRPr="00FE5CF5" w:rsidRDefault="000C6681" w:rsidP="009B32C3">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tc>
        <w:tc>
          <w:tcPr>
            <w:tcW w:w="2045" w:type="dxa"/>
            <w:gridSpan w:val="2"/>
            <w:vMerge w:val="restart"/>
          </w:tcPr>
          <w:p w:rsidR="000C6681" w:rsidRPr="00FE5CF5" w:rsidRDefault="000C6681" w:rsidP="009B32C3">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tc>
        <w:tc>
          <w:tcPr>
            <w:tcW w:w="1752" w:type="dxa"/>
            <w:gridSpan w:val="4"/>
            <w:vMerge w:val="restart"/>
            <w:vAlign w:val="center"/>
          </w:tcPr>
          <w:p w:rsidR="00854A5B" w:rsidRDefault="00854A5B" w:rsidP="009B32C3">
            <w:pPr>
              <w:spacing w:after="0" w:line="240" w:lineRule="auto"/>
              <w:jc w:val="center"/>
              <w:rPr>
                <w:rFonts w:ascii="Times New Roman" w:hAnsi="Times New Roman"/>
                <w:sz w:val="24"/>
                <w:szCs w:val="24"/>
              </w:rPr>
            </w:pPr>
          </w:p>
          <w:p w:rsidR="00854A5B" w:rsidRDefault="00854A5B"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tc>
        <w:tc>
          <w:tcPr>
            <w:tcW w:w="1779" w:type="dxa"/>
            <w:gridSpan w:val="5"/>
            <w:vMerge w:val="restart"/>
            <w:vAlign w:val="center"/>
          </w:tcPr>
          <w:p w:rsidR="00CE6967" w:rsidRPr="00FE5CF5" w:rsidRDefault="00733468" w:rsidP="00CE6967">
            <w:pPr>
              <w:spacing w:after="0" w:line="240" w:lineRule="auto"/>
              <w:jc w:val="center"/>
              <w:rPr>
                <w:rFonts w:ascii="Times New Roman" w:hAnsi="Times New Roman"/>
                <w:sz w:val="24"/>
                <w:szCs w:val="24"/>
              </w:rPr>
            </w:pPr>
            <w:r>
              <w:rPr>
                <w:rFonts w:ascii="Times New Roman" w:hAnsi="Times New Roman"/>
                <w:sz w:val="24"/>
                <w:szCs w:val="24"/>
              </w:rPr>
              <w:t>1</w:t>
            </w:r>
            <w:r w:rsidR="00CE6967" w:rsidRPr="00FE5CF5">
              <w:rPr>
                <w:rFonts w:ascii="Times New Roman" w:hAnsi="Times New Roman"/>
                <w:sz w:val="24"/>
                <w:szCs w:val="24"/>
              </w:rPr>
              <w:t>,</w:t>
            </w:r>
            <w:r>
              <w:rPr>
                <w:rFonts w:ascii="Times New Roman" w:hAnsi="Times New Roman"/>
                <w:sz w:val="24"/>
                <w:szCs w:val="24"/>
              </w:rPr>
              <w:t>5</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tc>
        <w:tc>
          <w:tcPr>
            <w:tcW w:w="1537" w:type="dxa"/>
            <w:gridSpan w:val="5"/>
            <w:vMerge w:val="restart"/>
            <w:vAlign w:val="center"/>
          </w:tcPr>
          <w:p w:rsidR="00854A5B" w:rsidRDefault="00854A5B" w:rsidP="009B32C3">
            <w:pPr>
              <w:spacing w:after="0" w:line="240" w:lineRule="auto"/>
              <w:jc w:val="center"/>
              <w:rPr>
                <w:rFonts w:ascii="Times New Roman" w:hAnsi="Times New Roman"/>
                <w:sz w:val="24"/>
                <w:szCs w:val="24"/>
              </w:rPr>
            </w:pPr>
          </w:p>
          <w:p w:rsidR="00854A5B" w:rsidRDefault="00854A5B"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r w:rsidRPr="00FE5CF5">
              <w:rPr>
                <w:rFonts w:ascii="Times New Roman" w:hAnsi="Times New Roman"/>
                <w:sz w:val="24"/>
                <w:szCs w:val="24"/>
              </w:rPr>
              <w:t>3</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tc>
        <w:tc>
          <w:tcPr>
            <w:tcW w:w="1420" w:type="dxa"/>
            <w:gridSpan w:val="3"/>
            <w:vMerge w:val="restart"/>
            <w:vAlign w:val="center"/>
          </w:tcPr>
          <w:p w:rsidR="00854A5B" w:rsidRDefault="00854A5B"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r w:rsidRPr="00FE5CF5">
              <w:rPr>
                <w:rFonts w:ascii="Times New Roman" w:hAnsi="Times New Roman"/>
                <w:sz w:val="24"/>
                <w:szCs w:val="24"/>
              </w:rPr>
              <w:t>18</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tc>
        <w:tc>
          <w:tcPr>
            <w:tcW w:w="1876" w:type="dxa"/>
            <w:gridSpan w:val="4"/>
            <w:vMerge w:val="restart"/>
            <w:vAlign w:val="center"/>
          </w:tcPr>
          <w:p w:rsidR="000C6681" w:rsidRPr="00FE5CF5" w:rsidRDefault="000C6681" w:rsidP="009B32C3">
            <w:pPr>
              <w:spacing w:after="0" w:line="240" w:lineRule="auto"/>
              <w:jc w:val="center"/>
              <w:rPr>
                <w:rFonts w:ascii="Times New Roman" w:hAnsi="Times New Roman"/>
                <w:sz w:val="24"/>
                <w:szCs w:val="24"/>
              </w:rPr>
            </w:pPr>
            <w:r w:rsidRPr="00FE5CF5">
              <w:rPr>
                <w:rFonts w:ascii="Times New Roman" w:hAnsi="Times New Roman"/>
                <w:sz w:val="24"/>
                <w:szCs w:val="24"/>
              </w:rPr>
              <w:t>60</w:t>
            </w: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jc w:val="center"/>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spacing w:before="240" w:after="0" w:line="240" w:lineRule="auto"/>
              <w:rPr>
                <w:rFonts w:ascii="Times New Roman" w:hAnsi="Times New Roman"/>
                <w:sz w:val="24"/>
                <w:szCs w:val="24"/>
              </w:rPr>
            </w:pPr>
            <w:r w:rsidRPr="00FE5CF5">
              <w:rPr>
                <w:rFonts w:ascii="Times New Roman" w:hAnsi="Times New Roman"/>
                <w:sz w:val="24"/>
                <w:szCs w:val="24"/>
              </w:rPr>
              <w:t>Социальное обслуживание (3.2)</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spacing w:after="0" w:line="240" w:lineRule="auto"/>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spacing w:after="0" w:line="240" w:lineRule="auto"/>
              <w:rPr>
                <w:rFonts w:ascii="Times New Roman" w:hAnsi="Times New Roman"/>
                <w:sz w:val="24"/>
                <w:szCs w:val="24"/>
              </w:rPr>
            </w:pPr>
            <w:r w:rsidRPr="00FE5CF5">
              <w:rPr>
                <w:rFonts w:ascii="Times New Roman" w:hAnsi="Times New Roman"/>
                <w:sz w:val="24"/>
                <w:szCs w:val="24"/>
              </w:rPr>
              <w:t>Бытовое обслуживание (3.3)</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spacing w:after="0" w:line="240" w:lineRule="auto"/>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Стационарное медицинское обслуживание (3.4.2)</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Образование и просвещение (3.5)</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торговли (торгово-развлекательные центры (комплексы) (4.2)</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w:t>
            </w:r>
            <w:r w:rsidRPr="00C7438A">
              <w:rPr>
                <w:rFonts w:ascii="Times New Roman" w:hAnsi="Times New Roman"/>
                <w:sz w:val="24"/>
                <w:szCs w:val="24"/>
              </w:rPr>
              <w:t>анковская и страховая деятельность</w:t>
            </w:r>
            <w:r>
              <w:rPr>
                <w:rFonts w:ascii="Times New Roman" w:hAnsi="Times New Roman"/>
                <w:sz w:val="24"/>
                <w:szCs w:val="24"/>
              </w:rPr>
              <w:t xml:space="preserve"> (4.5)</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709" w:type="dxa"/>
            <w:vMerge/>
          </w:tcPr>
          <w:p w:rsidR="000C6681" w:rsidRPr="00FE5CF5" w:rsidRDefault="000C6681" w:rsidP="009B32C3">
            <w:pPr>
              <w:spacing w:after="0" w:line="240" w:lineRule="auto"/>
              <w:rPr>
                <w:rFonts w:ascii="Times New Roman" w:hAnsi="Times New Roman"/>
                <w:sz w:val="24"/>
                <w:szCs w:val="24"/>
              </w:rPr>
            </w:pPr>
          </w:p>
        </w:tc>
        <w:tc>
          <w:tcPr>
            <w:tcW w:w="2693" w:type="dxa"/>
            <w:gridSpan w:val="2"/>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640" w:type="dxa"/>
            <w:gridSpan w:val="2"/>
            <w:vMerge/>
          </w:tcPr>
          <w:p w:rsidR="000C6681" w:rsidRPr="00FE5CF5" w:rsidRDefault="000C6681" w:rsidP="009B32C3">
            <w:pPr>
              <w:spacing w:after="0" w:line="240" w:lineRule="auto"/>
              <w:rPr>
                <w:rFonts w:ascii="Times New Roman" w:hAnsi="Times New Roman"/>
                <w:sz w:val="24"/>
                <w:szCs w:val="24"/>
              </w:rPr>
            </w:pPr>
          </w:p>
        </w:tc>
        <w:tc>
          <w:tcPr>
            <w:tcW w:w="2045" w:type="dxa"/>
            <w:gridSpan w:val="2"/>
            <w:vMerge/>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0C6681" w:rsidRPr="00FE5CF5" w:rsidRDefault="000C6681" w:rsidP="009B32C3">
            <w:pPr>
              <w:spacing w:after="0" w:line="240" w:lineRule="auto"/>
              <w:rPr>
                <w:rFonts w:ascii="Times New Roman" w:hAnsi="Times New Roman"/>
                <w:sz w:val="24"/>
                <w:szCs w:val="24"/>
              </w:rPr>
            </w:pPr>
          </w:p>
        </w:tc>
        <w:tc>
          <w:tcPr>
            <w:tcW w:w="1779" w:type="dxa"/>
            <w:gridSpan w:val="5"/>
            <w:vMerge/>
          </w:tcPr>
          <w:p w:rsidR="000C6681" w:rsidRPr="00FE5CF5" w:rsidRDefault="000C6681" w:rsidP="009B32C3">
            <w:pPr>
              <w:spacing w:after="0" w:line="240" w:lineRule="auto"/>
              <w:rPr>
                <w:rFonts w:ascii="Times New Roman" w:hAnsi="Times New Roman"/>
                <w:sz w:val="24"/>
                <w:szCs w:val="24"/>
              </w:rPr>
            </w:pPr>
          </w:p>
        </w:tc>
        <w:tc>
          <w:tcPr>
            <w:tcW w:w="1537" w:type="dxa"/>
            <w:gridSpan w:val="5"/>
            <w:vMerge/>
          </w:tcPr>
          <w:p w:rsidR="000C6681" w:rsidRPr="00FE5CF5" w:rsidRDefault="000C6681" w:rsidP="009B32C3">
            <w:pPr>
              <w:spacing w:after="0" w:line="240" w:lineRule="auto"/>
              <w:rPr>
                <w:rFonts w:ascii="Times New Roman" w:hAnsi="Times New Roman"/>
                <w:sz w:val="24"/>
                <w:szCs w:val="24"/>
              </w:rPr>
            </w:pPr>
          </w:p>
        </w:tc>
        <w:tc>
          <w:tcPr>
            <w:tcW w:w="1420" w:type="dxa"/>
            <w:gridSpan w:val="3"/>
            <w:vMerge/>
          </w:tcPr>
          <w:p w:rsidR="000C6681" w:rsidRPr="00FE5CF5" w:rsidRDefault="000C6681" w:rsidP="009B32C3">
            <w:pPr>
              <w:spacing w:after="0" w:line="240" w:lineRule="auto"/>
              <w:rPr>
                <w:rFonts w:ascii="Times New Roman" w:hAnsi="Times New Roman"/>
                <w:sz w:val="24"/>
                <w:szCs w:val="24"/>
              </w:rPr>
            </w:pPr>
          </w:p>
        </w:tc>
        <w:tc>
          <w:tcPr>
            <w:tcW w:w="1876" w:type="dxa"/>
            <w:gridSpan w:val="4"/>
            <w:vMerge/>
          </w:tcPr>
          <w:p w:rsidR="000C6681" w:rsidRPr="00FE5CF5" w:rsidRDefault="000C6681" w:rsidP="009B32C3">
            <w:pPr>
              <w:spacing w:after="0" w:line="240" w:lineRule="auto"/>
              <w:rPr>
                <w:rFonts w:ascii="Times New Roman" w:hAnsi="Times New Roman"/>
                <w:sz w:val="24"/>
                <w:szCs w:val="24"/>
              </w:rPr>
            </w:pPr>
          </w:p>
        </w:tc>
      </w:tr>
      <w:tr w:rsidR="000C6681" w:rsidRPr="00FE5CF5" w:rsidTr="008808F9">
        <w:trPr>
          <w:gridAfter w:val="1"/>
          <w:wAfter w:w="31" w:type="dxa"/>
        </w:trPr>
        <w:tc>
          <w:tcPr>
            <w:tcW w:w="3402" w:type="dxa"/>
            <w:gridSpan w:val="3"/>
            <w:vAlign w:val="center"/>
          </w:tcPr>
          <w:p w:rsidR="000C6681" w:rsidRPr="00FE5CF5" w:rsidRDefault="000C6681"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49" w:type="dxa"/>
            <w:gridSpan w:val="25"/>
            <w:vAlign w:val="center"/>
          </w:tcPr>
          <w:p w:rsidR="000C6681" w:rsidRPr="00FE5CF5" w:rsidRDefault="000C6681" w:rsidP="009B32C3">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0C6681" w:rsidRPr="00FE5CF5" w:rsidRDefault="000C6681" w:rsidP="009B32C3">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0C6681" w:rsidRPr="00B60FD2" w:rsidRDefault="000C6681" w:rsidP="009B32C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0C6681" w:rsidRPr="00FE5CF5" w:rsidRDefault="000C6681" w:rsidP="009B32C3">
            <w:pPr>
              <w:spacing w:after="0" w:line="240" w:lineRule="auto"/>
              <w:jc w:val="center"/>
              <w:rPr>
                <w:rFonts w:ascii="Times New Roman" w:hAnsi="Times New Roman"/>
                <w:sz w:val="24"/>
                <w:szCs w:val="24"/>
              </w:rPr>
            </w:pPr>
          </w:p>
        </w:tc>
      </w:tr>
      <w:tr w:rsidR="00C2424F" w:rsidRPr="00FE5CF5" w:rsidTr="00C2424F">
        <w:trPr>
          <w:gridAfter w:val="1"/>
          <w:wAfter w:w="31" w:type="dxa"/>
          <w:trHeight w:val="1445"/>
        </w:trPr>
        <w:tc>
          <w:tcPr>
            <w:tcW w:w="709" w:type="dxa"/>
            <w:vMerge w:val="restart"/>
            <w:vAlign w:val="center"/>
          </w:tcPr>
          <w:p w:rsidR="00C2424F" w:rsidRPr="00FE5CF5" w:rsidRDefault="00C2424F" w:rsidP="00C2424F">
            <w:pPr>
              <w:spacing w:after="0" w:line="240" w:lineRule="auto"/>
              <w:rPr>
                <w:rFonts w:ascii="Times New Roman" w:hAnsi="Times New Roman"/>
                <w:sz w:val="24"/>
                <w:szCs w:val="24"/>
              </w:rPr>
            </w:pPr>
            <w:r>
              <w:rPr>
                <w:rFonts w:ascii="Times New Roman" w:hAnsi="Times New Roman"/>
                <w:sz w:val="24"/>
                <w:szCs w:val="24"/>
              </w:rPr>
              <w:t>ОД3</w:t>
            </w: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tc>
        <w:tc>
          <w:tcPr>
            <w:tcW w:w="2693" w:type="dxa"/>
            <w:gridSpan w:val="2"/>
          </w:tcPr>
          <w:p w:rsidR="00C2424F" w:rsidRPr="00FE5CF5" w:rsidRDefault="00C2424F" w:rsidP="009B32C3">
            <w:pPr>
              <w:spacing w:after="0" w:line="240" w:lineRule="auto"/>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640" w:type="dxa"/>
            <w:gridSpan w:val="2"/>
            <w:vMerge w:val="restart"/>
            <w:vAlign w:val="center"/>
          </w:tcPr>
          <w:p w:rsidR="00C2424F" w:rsidRPr="00FE5CF5" w:rsidRDefault="00C2424F" w:rsidP="009B32C3">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tc>
        <w:tc>
          <w:tcPr>
            <w:tcW w:w="2045" w:type="dxa"/>
            <w:gridSpan w:val="2"/>
            <w:vMerge w:val="restart"/>
          </w:tcPr>
          <w:p w:rsidR="00C2424F" w:rsidRPr="00FE5CF5" w:rsidRDefault="00C2424F" w:rsidP="009B32C3">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tc>
        <w:tc>
          <w:tcPr>
            <w:tcW w:w="1752" w:type="dxa"/>
            <w:gridSpan w:val="4"/>
            <w:vMerge w:val="restart"/>
            <w:vAlign w:val="center"/>
          </w:tcPr>
          <w:p w:rsidR="00C2424F" w:rsidRPr="00FE5CF5" w:rsidRDefault="00733468" w:rsidP="00733468">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C2424F" w:rsidRPr="00FE5CF5">
              <w:rPr>
                <w:rFonts w:ascii="Times New Roman" w:hAnsi="Times New Roman"/>
                <w:sz w:val="24"/>
                <w:szCs w:val="24"/>
              </w:rPr>
              <w:t>0,02</w:t>
            </w: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tc>
        <w:tc>
          <w:tcPr>
            <w:tcW w:w="1779" w:type="dxa"/>
            <w:gridSpan w:val="5"/>
            <w:vMerge w:val="restart"/>
            <w:vAlign w:val="center"/>
          </w:tcPr>
          <w:p w:rsidR="00C2424F" w:rsidRPr="00FE5CF5" w:rsidRDefault="00C2424F" w:rsidP="009B32C3">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w:t>
            </w:r>
            <w:r w:rsidR="00733468">
              <w:rPr>
                <w:rFonts w:ascii="Times New Roman" w:hAnsi="Times New Roman"/>
                <w:sz w:val="24"/>
                <w:szCs w:val="24"/>
              </w:rPr>
              <w:t>5</w:t>
            </w: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tc>
        <w:tc>
          <w:tcPr>
            <w:tcW w:w="1537" w:type="dxa"/>
            <w:gridSpan w:val="5"/>
            <w:vMerge w:val="restart"/>
            <w:vAlign w:val="center"/>
          </w:tcPr>
          <w:p w:rsidR="00C2424F" w:rsidRPr="00FE5CF5" w:rsidRDefault="00733468" w:rsidP="00733468">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C2424F" w:rsidRPr="00FE5CF5">
              <w:rPr>
                <w:rFonts w:ascii="Times New Roman" w:hAnsi="Times New Roman"/>
                <w:sz w:val="24"/>
                <w:szCs w:val="24"/>
              </w:rPr>
              <w:t>3</w:t>
            </w: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tc>
        <w:tc>
          <w:tcPr>
            <w:tcW w:w="1420" w:type="dxa"/>
            <w:gridSpan w:val="3"/>
            <w:vMerge w:val="restart"/>
            <w:vAlign w:val="center"/>
          </w:tcPr>
          <w:p w:rsidR="00C2424F" w:rsidRPr="00FE5CF5" w:rsidRDefault="00733468" w:rsidP="00733468">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C2424F" w:rsidRPr="00FE5CF5">
              <w:rPr>
                <w:rFonts w:ascii="Times New Roman" w:hAnsi="Times New Roman"/>
                <w:sz w:val="24"/>
                <w:szCs w:val="24"/>
              </w:rPr>
              <w:t>18</w:t>
            </w: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tc>
        <w:tc>
          <w:tcPr>
            <w:tcW w:w="1876" w:type="dxa"/>
            <w:gridSpan w:val="4"/>
            <w:vMerge w:val="restart"/>
            <w:vAlign w:val="center"/>
          </w:tcPr>
          <w:p w:rsidR="00C2424F" w:rsidRPr="00FE5CF5" w:rsidRDefault="00C2424F" w:rsidP="009B32C3">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60</w:t>
            </w: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jc w:val="center"/>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p w:rsidR="00C2424F" w:rsidRPr="00FE5CF5" w:rsidRDefault="00C2424F" w:rsidP="009B32C3">
            <w:pPr>
              <w:spacing w:after="0" w:line="240" w:lineRule="auto"/>
              <w:rPr>
                <w:rFonts w:ascii="Times New Roman" w:hAnsi="Times New Roman"/>
                <w:sz w:val="24"/>
                <w:szCs w:val="24"/>
              </w:rPr>
            </w:pPr>
          </w:p>
        </w:tc>
      </w:tr>
      <w:tr w:rsidR="00C2424F" w:rsidRPr="00FE5CF5" w:rsidTr="009B32C3">
        <w:trPr>
          <w:gridAfter w:val="1"/>
          <w:wAfter w:w="31" w:type="dxa"/>
        </w:trPr>
        <w:tc>
          <w:tcPr>
            <w:tcW w:w="709" w:type="dxa"/>
            <w:vMerge/>
          </w:tcPr>
          <w:p w:rsidR="00C2424F" w:rsidRPr="00FE5CF5" w:rsidRDefault="00C2424F" w:rsidP="009B32C3">
            <w:pPr>
              <w:spacing w:after="0" w:line="240" w:lineRule="auto"/>
              <w:rPr>
                <w:rFonts w:ascii="Times New Roman" w:hAnsi="Times New Roman"/>
                <w:sz w:val="24"/>
                <w:szCs w:val="24"/>
              </w:rPr>
            </w:pPr>
          </w:p>
        </w:tc>
        <w:tc>
          <w:tcPr>
            <w:tcW w:w="2693" w:type="dxa"/>
            <w:gridSpan w:val="2"/>
          </w:tcPr>
          <w:p w:rsidR="00C2424F" w:rsidRPr="00FE5CF5" w:rsidRDefault="00C2424F" w:rsidP="009B32C3">
            <w:pPr>
              <w:spacing w:before="240" w:after="0" w:line="240" w:lineRule="auto"/>
              <w:rPr>
                <w:rFonts w:ascii="Times New Roman" w:hAnsi="Times New Roman"/>
                <w:sz w:val="24"/>
                <w:szCs w:val="24"/>
              </w:rPr>
            </w:pPr>
            <w:r w:rsidRPr="00FE5CF5">
              <w:rPr>
                <w:rFonts w:ascii="Times New Roman" w:hAnsi="Times New Roman"/>
                <w:sz w:val="24"/>
                <w:szCs w:val="24"/>
              </w:rPr>
              <w:t>Религиозное использование (3.7)</w:t>
            </w:r>
          </w:p>
        </w:tc>
        <w:tc>
          <w:tcPr>
            <w:tcW w:w="1640" w:type="dxa"/>
            <w:gridSpan w:val="2"/>
            <w:vMerge/>
          </w:tcPr>
          <w:p w:rsidR="00C2424F" w:rsidRPr="00FE5CF5" w:rsidRDefault="00C2424F" w:rsidP="009B32C3">
            <w:pPr>
              <w:spacing w:after="0" w:line="240" w:lineRule="auto"/>
              <w:rPr>
                <w:rFonts w:ascii="Times New Roman" w:hAnsi="Times New Roman"/>
                <w:sz w:val="24"/>
                <w:szCs w:val="24"/>
              </w:rPr>
            </w:pPr>
          </w:p>
        </w:tc>
        <w:tc>
          <w:tcPr>
            <w:tcW w:w="2045" w:type="dxa"/>
            <w:gridSpan w:val="2"/>
            <w:vMerge/>
          </w:tcPr>
          <w:p w:rsidR="00C2424F" w:rsidRPr="00FE5CF5" w:rsidRDefault="00C2424F" w:rsidP="009B32C3">
            <w:pPr>
              <w:spacing w:after="0" w:line="240" w:lineRule="auto"/>
              <w:rPr>
                <w:rFonts w:ascii="Times New Roman" w:hAnsi="Times New Roman"/>
                <w:sz w:val="24"/>
                <w:szCs w:val="24"/>
              </w:rPr>
            </w:pPr>
          </w:p>
        </w:tc>
        <w:tc>
          <w:tcPr>
            <w:tcW w:w="1752" w:type="dxa"/>
            <w:gridSpan w:val="4"/>
            <w:vMerge/>
          </w:tcPr>
          <w:p w:rsidR="00C2424F" w:rsidRPr="00FE5CF5" w:rsidRDefault="00C2424F" w:rsidP="009B32C3">
            <w:pPr>
              <w:spacing w:after="0" w:line="240" w:lineRule="auto"/>
              <w:rPr>
                <w:rFonts w:ascii="Times New Roman" w:hAnsi="Times New Roman"/>
                <w:sz w:val="24"/>
                <w:szCs w:val="24"/>
              </w:rPr>
            </w:pPr>
          </w:p>
        </w:tc>
        <w:tc>
          <w:tcPr>
            <w:tcW w:w="1779" w:type="dxa"/>
            <w:gridSpan w:val="5"/>
            <w:vMerge/>
          </w:tcPr>
          <w:p w:rsidR="00C2424F" w:rsidRPr="00FE5CF5" w:rsidRDefault="00C2424F" w:rsidP="009B32C3">
            <w:pPr>
              <w:spacing w:after="0" w:line="240" w:lineRule="auto"/>
              <w:rPr>
                <w:rFonts w:ascii="Times New Roman" w:hAnsi="Times New Roman"/>
                <w:sz w:val="24"/>
                <w:szCs w:val="24"/>
              </w:rPr>
            </w:pPr>
          </w:p>
        </w:tc>
        <w:tc>
          <w:tcPr>
            <w:tcW w:w="1537" w:type="dxa"/>
            <w:gridSpan w:val="5"/>
            <w:vMerge/>
          </w:tcPr>
          <w:p w:rsidR="00C2424F" w:rsidRPr="00FE5CF5" w:rsidRDefault="00C2424F" w:rsidP="009B32C3">
            <w:pPr>
              <w:spacing w:after="0" w:line="240" w:lineRule="auto"/>
              <w:rPr>
                <w:rFonts w:ascii="Times New Roman" w:hAnsi="Times New Roman"/>
                <w:sz w:val="24"/>
                <w:szCs w:val="24"/>
              </w:rPr>
            </w:pPr>
          </w:p>
        </w:tc>
        <w:tc>
          <w:tcPr>
            <w:tcW w:w="1420" w:type="dxa"/>
            <w:gridSpan w:val="3"/>
            <w:vMerge/>
          </w:tcPr>
          <w:p w:rsidR="00C2424F" w:rsidRPr="00FE5CF5" w:rsidRDefault="00C2424F" w:rsidP="009B32C3">
            <w:pPr>
              <w:spacing w:after="0" w:line="240" w:lineRule="auto"/>
              <w:rPr>
                <w:rFonts w:ascii="Times New Roman" w:hAnsi="Times New Roman"/>
                <w:sz w:val="24"/>
                <w:szCs w:val="24"/>
              </w:rPr>
            </w:pPr>
          </w:p>
        </w:tc>
        <w:tc>
          <w:tcPr>
            <w:tcW w:w="1876" w:type="dxa"/>
            <w:gridSpan w:val="4"/>
            <w:vMerge/>
          </w:tcPr>
          <w:p w:rsidR="00C2424F" w:rsidRPr="00FE5CF5" w:rsidRDefault="00C2424F" w:rsidP="009B32C3">
            <w:pPr>
              <w:spacing w:after="0" w:line="240" w:lineRule="auto"/>
              <w:rPr>
                <w:rFonts w:ascii="Times New Roman" w:hAnsi="Times New Roman"/>
                <w:sz w:val="24"/>
                <w:szCs w:val="24"/>
              </w:rPr>
            </w:pPr>
          </w:p>
        </w:tc>
      </w:tr>
      <w:tr w:rsidR="00C2424F" w:rsidRPr="00FE5CF5" w:rsidTr="009B32C3">
        <w:trPr>
          <w:gridAfter w:val="1"/>
          <w:wAfter w:w="31" w:type="dxa"/>
        </w:trPr>
        <w:tc>
          <w:tcPr>
            <w:tcW w:w="709" w:type="dxa"/>
            <w:vMerge/>
          </w:tcPr>
          <w:p w:rsidR="00C2424F" w:rsidRPr="00FE5CF5" w:rsidRDefault="00C2424F" w:rsidP="009B32C3">
            <w:pPr>
              <w:spacing w:after="0" w:line="240" w:lineRule="auto"/>
              <w:rPr>
                <w:rFonts w:ascii="Times New Roman" w:hAnsi="Times New Roman"/>
                <w:sz w:val="24"/>
                <w:szCs w:val="24"/>
              </w:rPr>
            </w:pPr>
          </w:p>
        </w:tc>
        <w:tc>
          <w:tcPr>
            <w:tcW w:w="2693" w:type="dxa"/>
            <w:gridSpan w:val="2"/>
          </w:tcPr>
          <w:p w:rsidR="00C2424F" w:rsidRPr="00FE5CF5" w:rsidRDefault="00C2424F"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640" w:type="dxa"/>
            <w:gridSpan w:val="2"/>
            <w:vMerge/>
          </w:tcPr>
          <w:p w:rsidR="00C2424F" w:rsidRPr="00FE5CF5" w:rsidRDefault="00C2424F" w:rsidP="009B32C3">
            <w:pPr>
              <w:spacing w:after="0" w:line="240" w:lineRule="auto"/>
              <w:rPr>
                <w:rFonts w:ascii="Times New Roman" w:hAnsi="Times New Roman"/>
                <w:sz w:val="24"/>
                <w:szCs w:val="24"/>
              </w:rPr>
            </w:pPr>
          </w:p>
        </w:tc>
        <w:tc>
          <w:tcPr>
            <w:tcW w:w="2045" w:type="dxa"/>
            <w:gridSpan w:val="2"/>
            <w:vMerge/>
          </w:tcPr>
          <w:p w:rsidR="00C2424F" w:rsidRPr="00FE5CF5" w:rsidRDefault="00C2424F" w:rsidP="009B32C3">
            <w:pPr>
              <w:autoSpaceDE w:val="0"/>
              <w:autoSpaceDN w:val="0"/>
              <w:adjustRightInd w:val="0"/>
              <w:spacing w:after="0" w:line="240" w:lineRule="auto"/>
              <w:jc w:val="both"/>
              <w:rPr>
                <w:rFonts w:ascii="Times New Roman" w:hAnsi="Times New Roman"/>
                <w:sz w:val="24"/>
                <w:szCs w:val="24"/>
              </w:rPr>
            </w:pPr>
          </w:p>
        </w:tc>
        <w:tc>
          <w:tcPr>
            <w:tcW w:w="1752" w:type="dxa"/>
            <w:gridSpan w:val="4"/>
            <w:vMerge/>
          </w:tcPr>
          <w:p w:rsidR="00C2424F" w:rsidRPr="00FE5CF5" w:rsidRDefault="00C2424F" w:rsidP="009B32C3">
            <w:pPr>
              <w:spacing w:after="0" w:line="240" w:lineRule="auto"/>
              <w:rPr>
                <w:rFonts w:ascii="Times New Roman" w:hAnsi="Times New Roman"/>
                <w:sz w:val="24"/>
                <w:szCs w:val="24"/>
              </w:rPr>
            </w:pPr>
          </w:p>
        </w:tc>
        <w:tc>
          <w:tcPr>
            <w:tcW w:w="1779" w:type="dxa"/>
            <w:gridSpan w:val="5"/>
            <w:vMerge/>
          </w:tcPr>
          <w:p w:rsidR="00C2424F" w:rsidRPr="00FE5CF5" w:rsidRDefault="00C2424F" w:rsidP="009B32C3">
            <w:pPr>
              <w:spacing w:after="0" w:line="240" w:lineRule="auto"/>
              <w:rPr>
                <w:rFonts w:ascii="Times New Roman" w:hAnsi="Times New Roman"/>
                <w:sz w:val="24"/>
                <w:szCs w:val="24"/>
              </w:rPr>
            </w:pPr>
          </w:p>
        </w:tc>
        <w:tc>
          <w:tcPr>
            <w:tcW w:w="1537" w:type="dxa"/>
            <w:gridSpan w:val="5"/>
            <w:vMerge/>
          </w:tcPr>
          <w:p w:rsidR="00C2424F" w:rsidRPr="00FE5CF5" w:rsidRDefault="00C2424F" w:rsidP="009B32C3">
            <w:pPr>
              <w:spacing w:after="0" w:line="240" w:lineRule="auto"/>
              <w:rPr>
                <w:rFonts w:ascii="Times New Roman" w:hAnsi="Times New Roman"/>
                <w:sz w:val="24"/>
                <w:szCs w:val="24"/>
              </w:rPr>
            </w:pPr>
          </w:p>
        </w:tc>
        <w:tc>
          <w:tcPr>
            <w:tcW w:w="1420" w:type="dxa"/>
            <w:gridSpan w:val="3"/>
            <w:vMerge/>
          </w:tcPr>
          <w:p w:rsidR="00C2424F" w:rsidRPr="00FE5CF5" w:rsidRDefault="00C2424F" w:rsidP="009B32C3">
            <w:pPr>
              <w:spacing w:after="0" w:line="240" w:lineRule="auto"/>
              <w:rPr>
                <w:rFonts w:ascii="Times New Roman" w:hAnsi="Times New Roman"/>
                <w:sz w:val="24"/>
                <w:szCs w:val="24"/>
              </w:rPr>
            </w:pPr>
          </w:p>
        </w:tc>
        <w:tc>
          <w:tcPr>
            <w:tcW w:w="1876" w:type="dxa"/>
            <w:gridSpan w:val="4"/>
            <w:vMerge/>
          </w:tcPr>
          <w:p w:rsidR="00C2424F" w:rsidRPr="00FE5CF5" w:rsidRDefault="00C2424F" w:rsidP="009B32C3">
            <w:pPr>
              <w:spacing w:after="0" w:line="240" w:lineRule="auto"/>
              <w:rPr>
                <w:rFonts w:ascii="Times New Roman" w:hAnsi="Times New Roman"/>
                <w:sz w:val="24"/>
                <w:szCs w:val="24"/>
              </w:rPr>
            </w:pPr>
          </w:p>
        </w:tc>
      </w:tr>
      <w:tr w:rsidR="00C2424F" w:rsidRPr="00FE5CF5" w:rsidTr="009B32C3">
        <w:trPr>
          <w:gridAfter w:val="1"/>
          <w:wAfter w:w="31" w:type="dxa"/>
        </w:trPr>
        <w:tc>
          <w:tcPr>
            <w:tcW w:w="3402" w:type="dxa"/>
            <w:gridSpan w:val="3"/>
            <w:vAlign w:val="center"/>
          </w:tcPr>
          <w:p w:rsidR="00C2424F" w:rsidRPr="00FE5CF5" w:rsidRDefault="00C2424F"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49" w:type="dxa"/>
            <w:gridSpan w:val="25"/>
            <w:vAlign w:val="center"/>
          </w:tcPr>
          <w:p w:rsidR="00C2424F" w:rsidRPr="00FE5CF5" w:rsidRDefault="00C2424F" w:rsidP="009B32C3">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C2424F" w:rsidRPr="00FE5CF5" w:rsidRDefault="00C2424F" w:rsidP="009B32C3">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C2424F" w:rsidRPr="00B60FD2" w:rsidRDefault="00C2424F" w:rsidP="009B32C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C2424F" w:rsidRPr="00FE5CF5" w:rsidRDefault="00C2424F" w:rsidP="009B32C3">
            <w:pPr>
              <w:spacing w:after="0" w:line="240" w:lineRule="auto"/>
              <w:jc w:val="center"/>
              <w:rPr>
                <w:rFonts w:ascii="Times New Roman" w:hAnsi="Times New Roman"/>
                <w:sz w:val="24"/>
                <w:szCs w:val="24"/>
              </w:rPr>
            </w:pPr>
          </w:p>
        </w:tc>
      </w:tr>
      <w:tr w:rsidR="000C6681" w:rsidRPr="00732D81" w:rsidTr="008808F9">
        <w:tc>
          <w:tcPr>
            <w:tcW w:w="817" w:type="dxa"/>
            <w:gridSpan w:val="2"/>
            <w:vMerge w:val="restart"/>
            <w:vAlign w:val="center"/>
          </w:tcPr>
          <w:p w:rsidR="000C6681" w:rsidRPr="00732D81" w:rsidRDefault="008808F9" w:rsidP="00C738E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w:t>
            </w:r>
            <w:r w:rsidR="000C6681" w:rsidRPr="00732D81">
              <w:rPr>
                <w:rFonts w:ascii="Times New Roman" w:hAnsi="Times New Roman"/>
                <w:color w:val="000000" w:themeColor="text1"/>
                <w:sz w:val="24"/>
                <w:szCs w:val="24"/>
              </w:rPr>
              <w:t>1</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Обслуживание автотранспорта (4.9)</w:t>
            </w:r>
          </w:p>
        </w:tc>
        <w:tc>
          <w:tcPr>
            <w:tcW w:w="1731" w:type="dxa"/>
            <w:gridSpan w:val="2"/>
            <w:vMerge w:val="restart"/>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val="restart"/>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Транспорт (7.0)</w:t>
            </w: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tc>
        <w:tc>
          <w:tcPr>
            <w:tcW w:w="1702" w:type="dxa"/>
            <w:gridSpan w:val="4"/>
            <w:vMerge w:val="restart"/>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0,01</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DA7D0C">
            <w:pPr>
              <w:spacing w:after="0" w:line="240" w:lineRule="auto"/>
              <w:rPr>
                <w:rFonts w:ascii="Times New Roman" w:hAnsi="Times New Roman"/>
                <w:color w:val="000000" w:themeColor="text1"/>
                <w:sz w:val="24"/>
                <w:szCs w:val="24"/>
              </w:rPr>
            </w:pPr>
          </w:p>
        </w:tc>
        <w:tc>
          <w:tcPr>
            <w:tcW w:w="1843" w:type="dxa"/>
            <w:gridSpan w:val="6"/>
            <w:vMerge w:val="restart"/>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200</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DA7D0C">
            <w:pPr>
              <w:spacing w:after="0" w:line="240" w:lineRule="auto"/>
              <w:rPr>
                <w:rFonts w:ascii="Times New Roman" w:hAnsi="Times New Roman"/>
                <w:color w:val="000000" w:themeColor="text1"/>
                <w:sz w:val="24"/>
                <w:szCs w:val="24"/>
              </w:rPr>
            </w:pPr>
          </w:p>
        </w:tc>
        <w:tc>
          <w:tcPr>
            <w:tcW w:w="1559" w:type="dxa"/>
            <w:gridSpan w:val="5"/>
            <w:vMerge w:val="restart"/>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1</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DA7D0C">
            <w:pPr>
              <w:spacing w:after="0" w:line="240" w:lineRule="auto"/>
              <w:rPr>
                <w:rFonts w:ascii="Times New Roman" w:hAnsi="Times New Roman"/>
                <w:color w:val="000000" w:themeColor="text1"/>
                <w:sz w:val="24"/>
                <w:szCs w:val="24"/>
              </w:rPr>
            </w:pPr>
          </w:p>
        </w:tc>
        <w:tc>
          <w:tcPr>
            <w:tcW w:w="1384" w:type="dxa"/>
            <w:gridSpan w:val="3"/>
            <w:vMerge w:val="restart"/>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24</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DA7D0C">
            <w:pPr>
              <w:spacing w:after="0" w:line="240" w:lineRule="auto"/>
              <w:rPr>
                <w:rFonts w:ascii="Times New Roman" w:hAnsi="Times New Roman"/>
                <w:color w:val="000000" w:themeColor="text1"/>
                <w:sz w:val="24"/>
                <w:szCs w:val="24"/>
              </w:rPr>
            </w:pPr>
          </w:p>
        </w:tc>
        <w:tc>
          <w:tcPr>
            <w:tcW w:w="1799" w:type="dxa"/>
            <w:gridSpan w:val="3"/>
            <w:vMerge w:val="restart"/>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80</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spacing w:before="240"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Объекты придорожного сервиса (4.9.1)</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02"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843" w:type="dxa"/>
            <w:gridSpan w:val="6"/>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59"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384"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Производственная деятельность (6.0)</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02"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843" w:type="dxa"/>
            <w:gridSpan w:val="6"/>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59"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384"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Недропользование (6.1)</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02"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843" w:type="dxa"/>
            <w:gridSpan w:val="6"/>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59"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384"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Легкая промышленность</w:t>
            </w:r>
          </w:p>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(6.3)</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02"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843" w:type="dxa"/>
            <w:gridSpan w:val="6"/>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59"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384"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Пищевая промышленность (6.4)</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02"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843" w:type="dxa"/>
            <w:gridSpan w:val="6"/>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59"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384"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Строительная промышленность (6.6)</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02"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843" w:type="dxa"/>
            <w:gridSpan w:val="6"/>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59"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384"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Энергетика (3.5)</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02"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843" w:type="dxa"/>
            <w:gridSpan w:val="6"/>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59"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384"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Связь (6.8)</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02"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843" w:type="dxa"/>
            <w:gridSpan w:val="6"/>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59"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384"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Склады (6.9)</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02"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843" w:type="dxa"/>
            <w:gridSpan w:val="6"/>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59"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384"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Коммунальное обслуживание (3.8)</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02"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843" w:type="dxa"/>
            <w:gridSpan w:val="6"/>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59"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384"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Магазины (4.4)</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02"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843" w:type="dxa"/>
            <w:gridSpan w:val="6"/>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59"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384"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Хранение и переработка сельскохозяйственной продукции (1.15)</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02"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843" w:type="dxa"/>
            <w:gridSpan w:val="6"/>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59"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384"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Земельные участки (территории) общего пользования (12.0)*</w:t>
            </w:r>
          </w:p>
        </w:tc>
        <w:tc>
          <w:tcPr>
            <w:tcW w:w="1731"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02" w:type="dxa"/>
            <w:gridSpan w:val="4"/>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843" w:type="dxa"/>
            <w:gridSpan w:val="6"/>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59" w:type="dxa"/>
            <w:gridSpan w:val="5"/>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384"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99" w:type="dxa"/>
            <w:gridSpan w:val="3"/>
            <w:vMerge/>
          </w:tcPr>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3419" w:type="dxa"/>
            <w:gridSpan w:val="4"/>
            <w:vAlign w:val="center"/>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Иные предельные параметры разрешенного строительства, реконструкции объектов капитального строительства </w:t>
            </w:r>
          </w:p>
        </w:tc>
        <w:tc>
          <w:tcPr>
            <w:tcW w:w="12063" w:type="dxa"/>
            <w:gridSpan w:val="25"/>
            <w:vAlign w:val="center"/>
          </w:tcPr>
          <w:p w:rsidR="000C6681" w:rsidRPr="00732D81" w:rsidRDefault="000C6681" w:rsidP="004B7674">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Предельное количество этажей – 4</w:t>
            </w:r>
          </w:p>
          <w:p w:rsidR="000C6681" w:rsidRPr="00732D81" w:rsidRDefault="000C6681" w:rsidP="004B7674">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не подлежит ограничению</w:t>
            </w:r>
          </w:p>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c>
          <w:tcPr>
            <w:tcW w:w="817" w:type="dxa"/>
            <w:gridSpan w:val="2"/>
            <w:vMerge w:val="restart"/>
          </w:tcPr>
          <w:p w:rsidR="000C6681" w:rsidRPr="00732D81" w:rsidRDefault="008808F9" w:rsidP="00C738E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w:t>
            </w:r>
            <w:r w:rsidR="000C6681" w:rsidRPr="00732D81">
              <w:rPr>
                <w:rFonts w:ascii="Times New Roman" w:hAnsi="Times New Roman"/>
                <w:color w:val="000000" w:themeColor="text1"/>
                <w:sz w:val="24"/>
                <w:szCs w:val="24"/>
              </w:rPr>
              <w:t>1</w:t>
            </w: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Ведение огородничества (13.1)</w:t>
            </w:r>
          </w:p>
        </w:tc>
        <w:tc>
          <w:tcPr>
            <w:tcW w:w="1731" w:type="dxa"/>
            <w:gridSpan w:val="2"/>
            <w:vMerge w:val="restart"/>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rPr>
                <w:rFonts w:ascii="Times New Roman" w:hAnsi="Times New Roman"/>
                <w:color w:val="000000" w:themeColor="text1"/>
                <w:sz w:val="24"/>
                <w:szCs w:val="24"/>
              </w:rPr>
            </w:pPr>
          </w:p>
        </w:tc>
        <w:tc>
          <w:tcPr>
            <w:tcW w:w="2045" w:type="dxa"/>
            <w:gridSpan w:val="2"/>
            <w:vMerge w:val="restart"/>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Автомобильный транспорт (7.2)</w:t>
            </w:r>
          </w:p>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0,01</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0,15</w:t>
            </w:r>
          </w:p>
        </w:tc>
        <w:tc>
          <w:tcPr>
            <w:tcW w:w="1553" w:type="dxa"/>
            <w:gridSpan w:val="5"/>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1</w:t>
            </w:r>
          </w:p>
        </w:tc>
        <w:tc>
          <w:tcPr>
            <w:tcW w:w="1819" w:type="dxa"/>
            <w:gridSpan w:val="7"/>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9</w:t>
            </w:r>
          </w:p>
        </w:tc>
        <w:tc>
          <w:tcPr>
            <w:tcW w:w="1767" w:type="dxa"/>
            <w:gridSpan w:val="2"/>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20</w:t>
            </w:r>
          </w:p>
        </w:tc>
      </w:tr>
      <w:tr w:rsidR="000C6681" w:rsidRPr="00732D81" w:rsidTr="008808F9">
        <w:tc>
          <w:tcPr>
            <w:tcW w:w="81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Земельные участки (территории) общего пользования (12.0)*</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c>
          <w:tcPr>
            <w:tcW w:w="3419" w:type="dxa"/>
            <w:gridSpan w:val="4"/>
            <w:vAlign w:val="center"/>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Иные предельные параметры разрешенного строительства, реконструкции объектов капитального строительства </w:t>
            </w:r>
          </w:p>
        </w:tc>
        <w:tc>
          <w:tcPr>
            <w:tcW w:w="12063" w:type="dxa"/>
            <w:gridSpan w:val="25"/>
          </w:tcPr>
          <w:p w:rsidR="000C6681" w:rsidRPr="00732D81" w:rsidRDefault="000C6681" w:rsidP="004B7674">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Предельное количество этажей – 1</w:t>
            </w:r>
          </w:p>
          <w:p w:rsidR="000C6681" w:rsidRPr="00732D81" w:rsidRDefault="000C6681" w:rsidP="004B7674">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не подлежит ограничению</w:t>
            </w:r>
          </w:p>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rPr>
          <w:trHeight w:val="282"/>
        </w:trPr>
        <w:tc>
          <w:tcPr>
            <w:tcW w:w="817" w:type="dxa"/>
            <w:gridSpan w:val="2"/>
            <w:vMerge w:val="restart"/>
          </w:tcPr>
          <w:p w:rsidR="000C6681" w:rsidRPr="00732D81" w:rsidRDefault="008808F9" w:rsidP="00C738E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w:t>
            </w:r>
            <w:r w:rsidR="000C6681" w:rsidRPr="00732D81">
              <w:rPr>
                <w:rFonts w:ascii="Times New Roman" w:hAnsi="Times New Roman"/>
                <w:color w:val="000000" w:themeColor="text1"/>
                <w:sz w:val="24"/>
                <w:szCs w:val="24"/>
              </w:rPr>
              <w:t>2</w:t>
            </w: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lang w:eastAsia="ru-RU"/>
              </w:rPr>
              <w:t>Сельскохозяйственное использование (1.0)</w:t>
            </w:r>
          </w:p>
        </w:tc>
        <w:tc>
          <w:tcPr>
            <w:tcW w:w="1731" w:type="dxa"/>
            <w:gridSpan w:val="2"/>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val="restart"/>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lastRenderedPageBreak/>
              <w:t>Транспорт (7.0)</w:t>
            </w:r>
          </w:p>
        </w:tc>
        <w:tc>
          <w:tcPr>
            <w:tcW w:w="1574" w:type="dxa"/>
            <w:gridSpan w:val="2"/>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0,02</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lastRenderedPageBreak/>
              <w:t>200</w:t>
            </w:r>
          </w:p>
        </w:tc>
        <w:tc>
          <w:tcPr>
            <w:tcW w:w="1553" w:type="dxa"/>
            <w:gridSpan w:val="5"/>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1</w:t>
            </w:r>
          </w:p>
        </w:tc>
        <w:tc>
          <w:tcPr>
            <w:tcW w:w="1819" w:type="dxa"/>
            <w:gridSpan w:val="7"/>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18</w:t>
            </w:r>
          </w:p>
        </w:tc>
        <w:tc>
          <w:tcPr>
            <w:tcW w:w="1767" w:type="dxa"/>
            <w:gridSpan w:val="2"/>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80</w:t>
            </w:r>
          </w:p>
        </w:tc>
      </w:tr>
      <w:tr w:rsidR="000C6681" w:rsidRPr="00732D81" w:rsidTr="008808F9">
        <w:trPr>
          <w:trHeight w:val="282"/>
        </w:trPr>
        <w:tc>
          <w:tcPr>
            <w:tcW w:w="81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Выращивание зерновых и иных сельскохозяйственных культур (1.2) </w:t>
            </w:r>
          </w:p>
        </w:tc>
        <w:tc>
          <w:tcPr>
            <w:tcW w:w="1731"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rPr>
          <w:trHeight w:val="276"/>
        </w:trPr>
        <w:tc>
          <w:tcPr>
            <w:tcW w:w="81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Овощеводство (1.3)</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rPr>
          <w:trHeight w:val="276"/>
        </w:trPr>
        <w:tc>
          <w:tcPr>
            <w:tcW w:w="81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Садоводство (1.5)</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rPr>
          <w:trHeight w:val="276"/>
        </w:trPr>
        <w:tc>
          <w:tcPr>
            <w:tcW w:w="81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vMerge w:val="restart"/>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Животноводство (1.7)</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rPr>
          <w:trHeight w:val="276"/>
        </w:trPr>
        <w:tc>
          <w:tcPr>
            <w:tcW w:w="81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val="restart"/>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Автомобильный транспорт (7.2)</w:t>
            </w:r>
          </w:p>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rPr>
          <w:trHeight w:val="276"/>
        </w:trPr>
        <w:tc>
          <w:tcPr>
            <w:tcW w:w="81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Скотоводство (1.8)</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rPr>
          <w:trHeight w:val="276"/>
        </w:trPr>
        <w:tc>
          <w:tcPr>
            <w:tcW w:w="81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Свиноводство (1.11)</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rPr>
          <w:trHeight w:val="276"/>
        </w:trPr>
        <w:tc>
          <w:tcPr>
            <w:tcW w:w="81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Пчеловодство (1.12)</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rPr>
          <w:trHeight w:val="525"/>
        </w:trPr>
        <w:tc>
          <w:tcPr>
            <w:tcW w:w="81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vMerge w:val="restart"/>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Хранение и переработка сельскохозяйственной продукции (1.15)</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rPr>
          <w:trHeight w:val="570"/>
        </w:trPr>
        <w:tc>
          <w:tcPr>
            <w:tcW w:w="81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val="restart"/>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Коммунальное обслуживание (3.1)</w:t>
            </w:r>
          </w:p>
        </w:tc>
        <w:tc>
          <w:tcPr>
            <w:tcW w:w="1574"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rPr>
          <w:trHeight w:val="276"/>
        </w:trPr>
        <w:tc>
          <w:tcPr>
            <w:tcW w:w="81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Обеспечение сельскохозяйственного производства (1.18)</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rPr>
          <w:trHeight w:val="276"/>
        </w:trPr>
        <w:tc>
          <w:tcPr>
            <w:tcW w:w="81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Склады (6.9)</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rPr>
          <w:trHeight w:val="276"/>
        </w:trPr>
        <w:tc>
          <w:tcPr>
            <w:tcW w:w="81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Земельные участки (территории) общего пользования (12.0)*</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c>
          <w:tcPr>
            <w:tcW w:w="3419" w:type="dxa"/>
            <w:gridSpan w:val="4"/>
            <w:vAlign w:val="center"/>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Иные предельные параметры разрешенного строительства, реконструкции объектов капитального строительства </w:t>
            </w:r>
          </w:p>
        </w:tc>
        <w:tc>
          <w:tcPr>
            <w:tcW w:w="12063" w:type="dxa"/>
            <w:gridSpan w:val="25"/>
            <w:vAlign w:val="center"/>
          </w:tcPr>
          <w:p w:rsidR="000C6681" w:rsidRPr="00732D81" w:rsidRDefault="000C6681" w:rsidP="004B7674">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Предельное количество этажей – 4</w:t>
            </w:r>
          </w:p>
          <w:p w:rsidR="000C6681" w:rsidRPr="00732D81" w:rsidRDefault="000C6681" w:rsidP="004B7674">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не подлежит ограничению</w:t>
            </w:r>
          </w:p>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c>
          <w:tcPr>
            <w:tcW w:w="817" w:type="dxa"/>
            <w:gridSpan w:val="2"/>
            <w:vMerge w:val="restart"/>
          </w:tcPr>
          <w:p w:rsidR="000C6681" w:rsidRPr="00732D81" w:rsidRDefault="008808F9" w:rsidP="00C738E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w:t>
            </w:r>
            <w:r w:rsidR="000C6681" w:rsidRPr="00732D81">
              <w:rPr>
                <w:rFonts w:ascii="Times New Roman" w:hAnsi="Times New Roman"/>
                <w:color w:val="000000" w:themeColor="text1"/>
                <w:sz w:val="24"/>
                <w:szCs w:val="24"/>
              </w:rPr>
              <w:t>3</w:t>
            </w: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Ведение садоводства (13.2)</w:t>
            </w:r>
          </w:p>
        </w:tc>
        <w:tc>
          <w:tcPr>
            <w:tcW w:w="1731" w:type="dxa"/>
            <w:gridSpan w:val="2"/>
            <w:vMerge w:val="restart"/>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val="restart"/>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Автомобильный транспорт (7.2)</w:t>
            </w:r>
          </w:p>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0,04</w:t>
            </w:r>
          </w:p>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(в соответствии с проектами планировки и межевания территории)</w:t>
            </w:r>
          </w:p>
        </w:tc>
        <w:tc>
          <w:tcPr>
            <w:tcW w:w="1574" w:type="dxa"/>
            <w:gridSpan w:val="5"/>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0,5</w:t>
            </w:r>
          </w:p>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(в соответствии с проектами планировки и межевания территории)</w:t>
            </w:r>
          </w:p>
        </w:tc>
        <w:tc>
          <w:tcPr>
            <w:tcW w:w="1553" w:type="dxa"/>
            <w:gridSpan w:val="5"/>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3</w:t>
            </w:r>
          </w:p>
        </w:tc>
        <w:tc>
          <w:tcPr>
            <w:tcW w:w="1819" w:type="dxa"/>
            <w:gridSpan w:val="7"/>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10</w:t>
            </w:r>
          </w:p>
        </w:tc>
        <w:tc>
          <w:tcPr>
            <w:tcW w:w="1767" w:type="dxa"/>
            <w:gridSpan w:val="2"/>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40</w:t>
            </w:r>
          </w:p>
        </w:tc>
      </w:tr>
      <w:tr w:rsidR="000C6681" w:rsidRPr="00732D81" w:rsidTr="008808F9">
        <w:tc>
          <w:tcPr>
            <w:tcW w:w="81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Коммунальное обслуживание (3.1)</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c>
          <w:tcPr>
            <w:tcW w:w="81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Земельные участки (территории) общего пользования (12.0)*</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c>
          <w:tcPr>
            <w:tcW w:w="3419" w:type="dxa"/>
            <w:gridSpan w:val="4"/>
            <w:vAlign w:val="center"/>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Иные предельные параметры разрешенного строительства, </w:t>
            </w:r>
            <w:r w:rsidRPr="00732D81">
              <w:rPr>
                <w:rFonts w:ascii="Times New Roman" w:hAnsi="Times New Roman"/>
                <w:color w:val="000000" w:themeColor="text1"/>
                <w:sz w:val="24"/>
                <w:szCs w:val="24"/>
              </w:rPr>
              <w:lastRenderedPageBreak/>
              <w:t xml:space="preserve">реконструкции объектов капитального строительства </w:t>
            </w:r>
          </w:p>
        </w:tc>
        <w:tc>
          <w:tcPr>
            <w:tcW w:w="12063" w:type="dxa"/>
            <w:gridSpan w:val="25"/>
          </w:tcPr>
          <w:p w:rsidR="000C6681" w:rsidRPr="00732D81" w:rsidRDefault="000C6681" w:rsidP="00EF3622">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lastRenderedPageBreak/>
              <w:t xml:space="preserve">Min отступ от красной линии (при осуществлении нового строительства) – 5 м; </w:t>
            </w:r>
          </w:p>
          <w:p w:rsidR="000C6681" w:rsidRPr="00732D81" w:rsidRDefault="000C6681" w:rsidP="00EF3622">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Предельное количество этажей – 2</w:t>
            </w:r>
          </w:p>
          <w:p w:rsidR="000C6681" w:rsidRPr="00732D81" w:rsidRDefault="000C6681" w:rsidP="00EF3622">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lastRenderedPageBreak/>
              <w:t>* не подлежит ограничению</w:t>
            </w:r>
          </w:p>
          <w:p w:rsidR="000C6681" w:rsidRPr="00732D81" w:rsidRDefault="000C6681" w:rsidP="00C738E3">
            <w:pPr>
              <w:spacing w:after="0" w:line="240" w:lineRule="auto"/>
              <w:rPr>
                <w:rFonts w:ascii="Times New Roman" w:hAnsi="Times New Roman"/>
                <w:color w:val="000000" w:themeColor="text1"/>
                <w:sz w:val="24"/>
                <w:szCs w:val="24"/>
              </w:rPr>
            </w:pPr>
          </w:p>
        </w:tc>
      </w:tr>
      <w:tr w:rsidR="000C6681" w:rsidRPr="00732D81" w:rsidTr="008808F9">
        <w:tc>
          <w:tcPr>
            <w:tcW w:w="817" w:type="dxa"/>
            <w:gridSpan w:val="2"/>
            <w:vMerge w:val="restart"/>
          </w:tcPr>
          <w:p w:rsidR="000C6681" w:rsidRPr="00732D81" w:rsidRDefault="008808F9" w:rsidP="00C738E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Р</w:t>
            </w:r>
            <w:r w:rsidR="000C6681" w:rsidRPr="00732D81">
              <w:rPr>
                <w:rFonts w:ascii="Times New Roman" w:hAnsi="Times New Roman"/>
                <w:color w:val="000000" w:themeColor="text1"/>
                <w:sz w:val="24"/>
                <w:szCs w:val="24"/>
              </w:rPr>
              <w:t>1</w:t>
            </w:r>
          </w:p>
        </w:tc>
        <w:tc>
          <w:tcPr>
            <w:tcW w:w="2602" w:type="dxa"/>
            <w:gridSpan w:val="2"/>
            <w:vMerge w:val="restart"/>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 Отдых (рекреация) (5.0)</w:t>
            </w:r>
          </w:p>
        </w:tc>
        <w:tc>
          <w:tcPr>
            <w:tcW w:w="1731" w:type="dxa"/>
            <w:gridSpan w:val="2"/>
            <w:vMerge w:val="restart"/>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Автомобильный транспорт (7.2)</w:t>
            </w:r>
          </w:p>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0,2</w:t>
            </w:r>
          </w:p>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20</w:t>
            </w:r>
          </w:p>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1</w:t>
            </w:r>
          </w:p>
        </w:tc>
        <w:tc>
          <w:tcPr>
            <w:tcW w:w="1819" w:type="dxa"/>
            <w:gridSpan w:val="7"/>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w:t>
            </w:r>
          </w:p>
        </w:tc>
        <w:tc>
          <w:tcPr>
            <w:tcW w:w="1767" w:type="dxa"/>
            <w:gridSpan w:val="2"/>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w:t>
            </w:r>
          </w:p>
        </w:tc>
      </w:tr>
      <w:tr w:rsidR="000C6681" w:rsidRPr="00732D81" w:rsidTr="008808F9">
        <w:trPr>
          <w:trHeight w:val="592"/>
        </w:trPr>
        <w:tc>
          <w:tcPr>
            <w:tcW w:w="81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vMerge/>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Земельные участки (территории) общего пользования (12.0)</w:t>
            </w:r>
          </w:p>
        </w:tc>
        <w:tc>
          <w:tcPr>
            <w:tcW w:w="1574"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c>
          <w:tcPr>
            <w:tcW w:w="3419" w:type="dxa"/>
            <w:gridSpan w:val="4"/>
            <w:vAlign w:val="center"/>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Иные предельные параметры разрешенного строительства, реконструкции объектов капитального строительства </w:t>
            </w:r>
          </w:p>
        </w:tc>
        <w:tc>
          <w:tcPr>
            <w:tcW w:w="12063" w:type="dxa"/>
            <w:gridSpan w:val="25"/>
          </w:tcPr>
          <w:p w:rsidR="000C6681" w:rsidRPr="00732D81" w:rsidRDefault="000C6681" w:rsidP="00C738E3">
            <w:pPr>
              <w:pStyle w:val="20"/>
              <w:keepNext/>
              <w:keepLines/>
              <w:spacing w:after="0" w:line="240" w:lineRule="auto"/>
              <w:ind w:right="-31" w:firstLine="0"/>
              <w:contextualSpacing/>
              <w:jc w:val="left"/>
              <w:rPr>
                <w:color w:val="000000" w:themeColor="text1"/>
                <w:sz w:val="24"/>
                <w:szCs w:val="24"/>
              </w:rPr>
            </w:pPr>
          </w:p>
        </w:tc>
      </w:tr>
      <w:tr w:rsidR="000C6681" w:rsidRPr="00732D81" w:rsidTr="008808F9">
        <w:tc>
          <w:tcPr>
            <w:tcW w:w="817" w:type="dxa"/>
            <w:gridSpan w:val="2"/>
            <w:vMerge w:val="restart"/>
          </w:tcPr>
          <w:p w:rsidR="000C6681" w:rsidRPr="00732D81" w:rsidRDefault="008808F9" w:rsidP="00C738E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Р</w:t>
            </w:r>
            <w:r w:rsidR="000C6681" w:rsidRPr="00732D81">
              <w:rPr>
                <w:rFonts w:ascii="Times New Roman" w:hAnsi="Times New Roman"/>
                <w:color w:val="000000" w:themeColor="text1"/>
                <w:sz w:val="24"/>
                <w:szCs w:val="24"/>
              </w:rPr>
              <w:t>2</w:t>
            </w:r>
          </w:p>
        </w:tc>
        <w:tc>
          <w:tcPr>
            <w:tcW w:w="2602" w:type="dxa"/>
            <w:gridSpan w:val="2"/>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Гидротехнические сооружения (11.3)</w:t>
            </w:r>
          </w:p>
        </w:tc>
        <w:tc>
          <w:tcPr>
            <w:tcW w:w="1731" w:type="dxa"/>
            <w:gridSpan w:val="2"/>
            <w:vMerge w:val="restart"/>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w:t>
            </w: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val="restart"/>
          </w:tcPr>
          <w:p w:rsidR="000C6681" w:rsidRPr="00732D81" w:rsidRDefault="000C6681" w:rsidP="00C738E3">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Автомобильный транспорт (7.2)</w:t>
            </w:r>
          </w:p>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0,2</w:t>
            </w:r>
          </w:p>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20</w:t>
            </w:r>
          </w:p>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1</w:t>
            </w:r>
          </w:p>
        </w:tc>
        <w:tc>
          <w:tcPr>
            <w:tcW w:w="1819" w:type="dxa"/>
            <w:gridSpan w:val="7"/>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9</w:t>
            </w:r>
          </w:p>
        </w:tc>
        <w:tc>
          <w:tcPr>
            <w:tcW w:w="1767" w:type="dxa"/>
            <w:gridSpan w:val="2"/>
            <w:vMerge w:val="restart"/>
          </w:tcPr>
          <w:p w:rsidR="000C6681" w:rsidRPr="00732D81" w:rsidRDefault="000C6681" w:rsidP="00C738E3">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Без ограничений</w:t>
            </w:r>
          </w:p>
        </w:tc>
      </w:tr>
      <w:tr w:rsidR="000C6681" w:rsidRPr="00732D81" w:rsidTr="008808F9">
        <w:trPr>
          <w:trHeight w:val="592"/>
        </w:trPr>
        <w:tc>
          <w:tcPr>
            <w:tcW w:w="81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 Водные объекты (11.0)</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c>
          <w:tcPr>
            <w:tcW w:w="81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Общее пользование водными объектами (11.1)</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c>
          <w:tcPr>
            <w:tcW w:w="81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Охота и рыбалка (5.3)</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c>
          <w:tcPr>
            <w:tcW w:w="81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Отдых (рекреация) (5.0)</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c>
          <w:tcPr>
            <w:tcW w:w="81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Земельные участки (территории) общего пользования (12.0)*</w:t>
            </w:r>
          </w:p>
        </w:tc>
        <w:tc>
          <w:tcPr>
            <w:tcW w:w="1731"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C738E3">
            <w:pPr>
              <w:spacing w:after="0" w:line="240" w:lineRule="auto"/>
              <w:rPr>
                <w:rFonts w:ascii="Times New Roman" w:hAnsi="Times New Roman"/>
                <w:color w:val="000000" w:themeColor="text1"/>
                <w:sz w:val="24"/>
                <w:szCs w:val="24"/>
              </w:rPr>
            </w:pPr>
          </w:p>
        </w:tc>
        <w:tc>
          <w:tcPr>
            <w:tcW w:w="1574"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74"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553" w:type="dxa"/>
            <w:gridSpan w:val="5"/>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819" w:type="dxa"/>
            <w:gridSpan w:val="7"/>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c>
          <w:tcPr>
            <w:tcW w:w="1767" w:type="dxa"/>
            <w:gridSpan w:val="2"/>
            <w:vMerge/>
            <w:vAlign w:val="center"/>
          </w:tcPr>
          <w:p w:rsidR="000C6681" w:rsidRPr="00732D81" w:rsidRDefault="000C6681" w:rsidP="00C738E3">
            <w:pPr>
              <w:spacing w:after="0" w:line="240" w:lineRule="auto"/>
              <w:jc w:val="center"/>
              <w:rPr>
                <w:rFonts w:ascii="Times New Roman" w:hAnsi="Times New Roman"/>
                <w:color w:val="000000" w:themeColor="text1"/>
                <w:sz w:val="24"/>
                <w:szCs w:val="24"/>
              </w:rPr>
            </w:pPr>
          </w:p>
        </w:tc>
      </w:tr>
      <w:tr w:rsidR="000C6681" w:rsidRPr="00732D81" w:rsidTr="008808F9">
        <w:tc>
          <w:tcPr>
            <w:tcW w:w="3419" w:type="dxa"/>
            <w:gridSpan w:val="4"/>
            <w:vAlign w:val="center"/>
          </w:tcPr>
          <w:p w:rsidR="000C6681" w:rsidRPr="00732D81" w:rsidRDefault="000C6681" w:rsidP="00C738E3">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Иные предельные параметры разрешенного строительства, реконструкции объектов капитального строительства </w:t>
            </w:r>
          </w:p>
        </w:tc>
        <w:tc>
          <w:tcPr>
            <w:tcW w:w="12063" w:type="dxa"/>
            <w:gridSpan w:val="25"/>
          </w:tcPr>
          <w:p w:rsidR="000C6681" w:rsidRPr="00732D81" w:rsidRDefault="000C6681" w:rsidP="004B7674">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Предельное количество этажей – 1</w:t>
            </w:r>
          </w:p>
          <w:p w:rsidR="000C6681" w:rsidRPr="00732D81" w:rsidRDefault="000C6681" w:rsidP="004B7674">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не подлежит ограничению</w:t>
            </w:r>
          </w:p>
          <w:p w:rsidR="000C6681" w:rsidRPr="00732D81" w:rsidRDefault="000C6681" w:rsidP="00C738E3">
            <w:pPr>
              <w:spacing w:after="0" w:line="240" w:lineRule="auto"/>
              <w:rPr>
                <w:rFonts w:ascii="Times New Roman" w:hAnsi="Times New Roman"/>
                <w:color w:val="000000" w:themeColor="text1"/>
                <w:sz w:val="24"/>
                <w:szCs w:val="24"/>
              </w:rPr>
            </w:pPr>
          </w:p>
        </w:tc>
      </w:tr>
      <w:tr w:rsidR="008471DC" w:rsidRPr="00FE5CF5" w:rsidTr="008808F9">
        <w:trPr>
          <w:gridAfter w:val="1"/>
          <w:wAfter w:w="31" w:type="dxa"/>
        </w:trPr>
        <w:tc>
          <w:tcPr>
            <w:tcW w:w="709" w:type="dxa"/>
            <w:vMerge w:val="restart"/>
          </w:tcPr>
          <w:p w:rsidR="008471DC" w:rsidRPr="00FE5CF5" w:rsidRDefault="008808F9" w:rsidP="009B32C3">
            <w:pPr>
              <w:spacing w:after="0" w:line="240" w:lineRule="auto"/>
              <w:jc w:val="center"/>
              <w:rPr>
                <w:rFonts w:ascii="Times New Roman" w:hAnsi="Times New Roman"/>
                <w:sz w:val="24"/>
                <w:szCs w:val="24"/>
              </w:rPr>
            </w:pPr>
            <w:r>
              <w:rPr>
                <w:rFonts w:ascii="Times New Roman" w:hAnsi="Times New Roman"/>
                <w:sz w:val="24"/>
                <w:szCs w:val="24"/>
              </w:rPr>
              <w:lastRenderedPageBreak/>
              <w:t>Р</w:t>
            </w:r>
            <w:r w:rsidR="008471DC" w:rsidRPr="00FE5CF5">
              <w:rPr>
                <w:rFonts w:ascii="Times New Roman" w:hAnsi="Times New Roman"/>
                <w:sz w:val="24"/>
                <w:szCs w:val="24"/>
              </w:rPr>
              <w:t>3</w:t>
            </w:r>
          </w:p>
        </w:tc>
        <w:tc>
          <w:tcPr>
            <w:tcW w:w="2693" w:type="dxa"/>
            <w:gridSpan w:val="2"/>
          </w:tcPr>
          <w:p w:rsidR="008471DC" w:rsidRPr="00FE5CF5" w:rsidRDefault="008471DC" w:rsidP="009B32C3">
            <w:pPr>
              <w:spacing w:after="0" w:line="240" w:lineRule="auto"/>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640" w:type="dxa"/>
            <w:gridSpan w:val="2"/>
            <w:vMerge w:val="restart"/>
            <w:vAlign w:val="center"/>
          </w:tcPr>
          <w:p w:rsidR="008471DC" w:rsidRPr="00FE5CF5" w:rsidRDefault="008471DC" w:rsidP="009B32C3">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8471DC" w:rsidRPr="00FE5CF5" w:rsidRDefault="008471DC" w:rsidP="009B32C3">
            <w:pPr>
              <w:spacing w:after="0" w:line="240" w:lineRule="auto"/>
              <w:jc w:val="center"/>
              <w:rPr>
                <w:rFonts w:ascii="Times New Roman" w:hAnsi="Times New Roman"/>
                <w:sz w:val="24"/>
                <w:szCs w:val="24"/>
              </w:rPr>
            </w:pPr>
          </w:p>
          <w:p w:rsidR="008471DC" w:rsidRPr="00FE5CF5" w:rsidRDefault="008471DC" w:rsidP="009B32C3">
            <w:pPr>
              <w:spacing w:after="0" w:line="240" w:lineRule="auto"/>
              <w:jc w:val="center"/>
              <w:rPr>
                <w:rFonts w:ascii="Times New Roman" w:hAnsi="Times New Roman"/>
                <w:sz w:val="24"/>
                <w:szCs w:val="24"/>
              </w:rPr>
            </w:pPr>
          </w:p>
          <w:p w:rsidR="008471DC" w:rsidRPr="00FE5CF5" w:rsidRDefault="008471DC" w:rsidP="009B32C3">
            <w:pPr>
              <w:spacing w:after="0" w:line="240" w:lineRule="auto"/>
              <w:jc w:val="center"/>
              <w:rPr>
                <w:rFonts w:ascii="Times New Roman" w:hAnsi="Times New Roman"/>
                <w:sz w:val="24"/>
                <w:szCs w:val="24"/>
              </w:rPr>
            </w:pPr>
          </w:p>
          <w:p w:rsidR="008471DC" w:rsidRPr="00FE5CF5" w:rsidRDefault="008471DC" w:rsidP="009B32C3">
            <w:pPr>
              <w:spacing w:after="0" w:line="240" w:lineRule="auto"/>
              <w:jc w:val="center"/>
              <w:rPr>
                <w:rFonts w:ascii="Times New Roman" w:hAnsi="Times New Roman"/>
                <w:sz w:val="24"/>
                <w:szCs w:val="24"/>
              </w:rPr>
            </w:pPr>
          </w:p>
          <w:p w:rsidR="008471DC" w:rsidRPr="00FE5CF5" w:rsidRDefault="008471DC" w:rsidP="009B32C3">
            <w:pPr>
              <w:spacing w:after="0" w:line="240" w:lineRule="auto"/>
              <w:jc w:val="center"/>
              <w:rPr>
                <w:rFonts w:ascii="Times New Roman" w:hAnsi="Times New Roman"/>
                <w:sz w:val="24"/>
                <w:szCs w:val="24"/>
              </w:rPr>
            </w:pPr>
          </w:p>
          <w:p w:rsidR="008471DC" w:rsidRPr="00FE5CF5" w:rsidRDefault="008471DC" w:rsidP="009B32C3">
            <w:pPr>
              <w:spacing w:after="0" w:line="240" w:lineRule="auto"/>
              <w:jc w:val="center"/>
              <w:rPr>
                <w:rFonts w:ascii="Times New Roman" w:hAnsi="Times New Roman"/>
                <w:sz w:val="24"/>
                <w:szCs w:val="24"/>
              </w:rPr>
            </w:pPr>
          </w:p>
          <w:p w:rsidR="008471DC" w:rsidRPr="00FE5CF5" w:rsidRDefault="008471DC" w:rsidP="009B32C3">
            <w:pPr>
              <w:spacing w:after="0" w:line="240" w:lineRule="auto"/>
              <w:jc w:val="center"/>
              <w:rPr>
                <w:rFonts w:ascii="Times New Roman" w:hAnsi="Times New Roman"/>
                <w:sz w:val="24"/>
                <w:szCs w:val="24"/>
              </w:rPr>
            </w:pPr>
          </w:p>
          <w:p w:rsidR="008471DC" w:rsidRPr="00FE5CF5" w:rsidRDefault="008471DC" w:rsidP="009B32C3">
            <w:pPr>
              <w:spacing w:after="0" w:line="240" w:lineRule="auto"/>
              <w:jc w:val="center"/>
              <w:rPr>
                <w:rFonts w:ascii="Times New Roman" w:hAnsi="Times New Roman"/>
                <w:sz w:val="24"/>
                <w:szCs w:val="24"/>
              </w:rPr>
            </w:pPr>
          </w:p>
        </w:tc>
        <w:tc>
          <w:tcPr>
            <w:tcW w:w="2045" w:type="dxa"/>
            <w:gridSpan w:val="2"/>
            <w:vMerge w:val="restart"/>
          </w:tcPr>
          <w:p w:rsidR="008471DC" w:rsidRPr="00FE5CF5" w:rsidRDefault="008471DC" w:rsidP="009B32C3">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8471DC" w:rsidRPr="00FE5CF5" w:rsidRDefault="008471DC" w:rsidP="009B32C3">
            <w:pPr>
              <w:spacing w:after="0" w:line="240" w:lineRule="auto"/>
              <w:rPr>
                <w:rFonts w:ascii="Times New Roman" w:hAnsi="Times New Roman"/>
                <w:sz w:val="24"/>
                <w:szCs w:val="24"/>
              </w:rPr>
            </w:pPr>
          </w:p>
        </w:tc>
        <w:tc>
          <w:tcPr>
            <w:tcW w:w="1574" w:type="dxa"/>
            <w:gridSpan w:val="2"/>
            <w:vMerge w:val="restart"/>
          </w:tcPr>
          <w:p w:rsidR="008471DC" w:rsidRPr="00FE5CF5" w:rsidRDefault="008471DC" w:rsidP="009B32C3">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8471DC" w:rsidRPr="00FE5CF5" w:rsidRDefault="008471DC" w:rsidP="009B32C3">
            <w:pPr>
              <w:spacing w:after="0" w:line="240" w:lineRule="auto"/>
              <w:jc w:val="center"/>
              <w:rPr>
                <w:rFonts w:ascii="Times New Roman" w:hAnsi="Times New Roman"/>
                <w:sz w:val="24"/>
                <w:szCs w:val="24"/>
              </w:rPr>
            </w:pPr>
          </w:p>
        </w:tc>
        <w:tc>
          <w:tcPr>
            <w:tcW w:w="1574" w:type="dxa"/>
            <w:gridSpan w:val="5"/>
            <w:vMerge w:val="restart"/>
          </w:tcPr>
          <w:p w:rsidR="008471DC" w:rsidRPr="00FE5CF5" w:rsidRDefault="008471DC" w:rsidP="009B32C3">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8471DC" w:rsidRPr="00FE5CF5" w:rsidRDefault="008471DC" w:rsidP="009B32C3">
            <w:pPr>
              <w:spacing w:after="0" w:line="240" w:lineRule="auto"/>
              <w:jc w:val="center"/>
              <w:rPr>
                <w:rFonts w:ascii="Times New Roman" w:hAnsi="Times New Roman"/>
                <w:sz w:val="24"/>
                <w:szCs w:val="24"/>
              </w:rPr>
            </w:pPr>
          </w:p>
        </w:tc>
        <w:tc>
          <w:tcPr>
            <w:tcW w:w="1553" w:type="dxa"/>
            <w:gridSpan w:val="5"/>
            <w:vMerge w:val="restart"/>
          </w:tcPr>
          <w:p w:rsidR="008471DC" w:rsidRPr="00FE5CF5" w:rsidRDefault="008471DC" w:rsidP="009B32C3">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6"/>
            <w:vMerge w:val="restart"/>
          </w:tcPr>
          <w:p w:rsidR="008471DC" w:rsidRPr="00FE5CF5" w:rsidRDefault="008471DC" w:rsidP="009B32C3">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844" w:type="dxa"/>
            <w:gridSpan w:val="3"/>
            <w:vMerge w:val="restart"/>
          </w:tcPr>
          <w:p w:rsidR="008471DC" w:rsidRPr="00FE5CF5" w:rsidRDefault="008471DC" w:rsidP="009B32C3">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8471DC" w:rsidRPr="00FE5CF5" w:rsidTr="008808F9">
        <w:trPr>
          <w:gridAfter w:val="1"/>
          <w:wAfter w:w="31" w:type="dxa"/>
          <w:trHeight w:val="496"/>
        </w:trPr>
        <w:tc>
          <w:tcPr>
            <w:tcW w:w="709" w:type="dxa"/>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2693" w:type="dxa"/>
            <w:gridSpan w:val="2"/>
          </w:tcPr>
          <w:p w:rsidR="008471DC" w:rsidRPr="00FE5CF5" w:rsidRDefault="008471DC"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640" w:type="dxa"/>
            <w:gridSpan w:val="2"/>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2045" w:type="dxa"/>
            <w:gridSpan w:val="2"/>
            <w:vMerge/>
          </w:tcPr>
          <w:p w:rsidR="008471DC" w:rsidRPr="00FE5CF5" w:rsidRDefault="008471DC" w:rsidP="009B32C3">
            <w:pPr>
              <w:spacing w:after="0" w:line="240" w:lineRule="auto"/>
              <w:rPr>
                <w:rFonts w:ascii="Times New Roman" w:hAnsi="Times New Roman"/>
                <w:sz w:val="24"/>
                <w:szCs w:val="24"/>
              </w:rPr>
            </w:pPr>
          </w:p>
        </w:tc>
        <w:tc>
          <w:tcPr>
            <w:tcW w:w="1574" w:type="dxa"/>
            <w:gridSpan w:val="2"/>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574" w:type="dxa"/>
            <w:gridSpan w:val="5"/>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553" w:type="dxa"/>
            <w:gridSpan w:val="5"/>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819" w:type="dxa"/>
            <w:gridSpan w:val="6"/>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844" w:type="dxa"/>
            <w:gridSpan w:val="3"/>
            <w:vMerge/>
            <w:vAlign w:val="center"/>
          </w:tcPr>
          <w:p w:rsidR="008471DC" w:rsidRPr="00FE5CF5" w:rsidRDefault="008471DC" w:rsidP="009B32C3">
            <w:pPr>
              <w:spacing w:after="0" w:line="240" w:lineRule="auto"/>
              <w:jc w:val="center"/>
              <w:rPr>
                <w:rFonts w:ascii="Times New Roman" w:hAnsi="Times New Roman"/>
                <w:sz w:val="24"/>
                <w:szCs w:val="24"/>
              </w:rPr>
            </w:pPr>
          </w:p>
        </w:tc>
      </w:tr>
      <w:tr w:rsidR="008471DC" w:rsidRPr="00FE5CF5" w:rsidTr="008808F9">
        <w:trPr>
          <w:gridAfter w:val="1"/>
          <w:wAfter w:w="31" w:type="dxa"/>
        </w:trPr>
        <w:tc>
          <w:tcPr>
            <w:tcW w:w="709" w:type="dxa"/>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2693" w:type="dxa"/>
            <w:gridSpan w:val="2"/>
          </w:tcPr>
          <w:p w:rsidR="008471DC" w:rsidRPr="00FE5CF5" w:rsidRDefault="008471DC"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Туристическое обслуживание (5.2.1)</w:t>
            </w:r>
          </w:p>
        </w:tc>
        <w:tc>
          <w:tcPr>
            <w:tcW w:w="1640" w:type="dxa"/>
            <w:gridSpan w:val="2"/>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2045" w:type="dxa"/>
            <w:gridSpan w:val="2"/>
            <w:vMerge/>
          </w:tcPr>
          <w:p w:rsidR="008471DC" w:rsidRPr="00FE5CF5" w:rsidRDefault="008471DC" w:rsidP="009B32C3">
            <w:pPr>
              <w:spacing w:after="0" w:line="240" w:lineRule="auto"/>
              <w:rPr>
                <w:rFonts w:ascii="Times New Roman" w:hAnsi="Times New Roman"/>
                <w:sz w:val="24"/>
                <w:szCs w:val="24"/>
              </w:rPr>
            </w:pPr>
          </w:p>
        </w:tc>
        <w:tc>
          <w:tcPr>
            <w:tcW w:w="1574" w:type="dxa"/>
            <w:gridSpan w:val="2"/>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574" w:type="dxa"/>
            <w:gridSpan w:val="5"/>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553" w:type="dxa"/>
            <w:gridSpan w:val="5"/>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819" w:type="dxa"/>
            <w:gridSpan w:val="6"/>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844" w:type="dxa"/>
            <w:gridSpan w:val="3"/>
            <w:vMerge/>
            <w:vAlign w:val="center"/>
          </w:tcPr>
          <w:p w:rsidR="008471DC" w:rsidRPr="00FE5CF5" w:rsidRDefault="008471DC" w:rsidP="009B32C3">
            <w:pPr>
              <w:spacing w:after="0" w:line="240" w:lineRule="auto"/>
              <w:jc w:val="center"/>
              <w:rPr>
                <w:rFonts w:ascii="Times New Roman" w:hAnsi="Times New Roman"/>
                <w:sz w:val="24"/>
                <w:szCs w:val="24"/>
              </w:rPr>
            </w:pPr>
          </w:p>
        </w:tc>
      </w:tr>
      <w:tr w:rsidR="008471DC" w:rsidRPr="00FE5CF5" w:rsidTr="008808F9">
        <w:trPr>
          <w:gridAfter w:val="1"/>
          <w:wAfter w:w="31" w:type="dxa"/>
        </w:trPr>
        <w:tc>
          <w:tcPr>
            <w:tcW w:w="709" w:type="dxa"/>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2693" w:type="dxa"/>
            <w:gridSpan w:val="2"/>
          </w:tcPr>
          <w:p w:rsidR="008471DC" w:rsidRPr="00FE5CF5" w:rsidRDefault="008471DC"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640" w:type="dxa"/>
            <w:gridSpan w:val="2"/>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2045" w:type="dxa"/>
            <w:gridSpan w:val="2"/>
            <w:vMerge/>
          </w:tcPr>
          <w:p w:rsidR="008471DC" w:rsidRPr="00FE5CF5" w:rsidRDefault="008471DC" w:rsidP="009B32C3">
            <w:pPr>
              <w:spacing w:after="0" w:line="240" w:lineRule="auto"/>
              <w:rPr>
                <w:rFonts w:ascii="Times New Roman" w:hAnsi="Times New Roman"/>
                <w:sz w:val="24"/>
                <w:szCs w:val="24"/>
              </w:rPr>
            </w:pPr>
          </w:p>
        </w:tc>
        <w:tc>
          <w:tcPr>
            <w:tcW w:w="1574" w:type="dxa"/>
            <w:gridSpan w:val="2"/>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574" w:type="dxa"/>
            <w:gridSpan w:val="5"/>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553" w:type="dxa"/>
            <w:gridSpan w:val="5"/>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819" w:type="dxa"/>
            <w:gridSpan w:val="6"/>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844" w:type="dxa"/>
            <w:gridSpan w:val="3"/>
            <w:vMerge/>
            <w:vAlign w:val="center"/>
          </w:tcPr>
          <w:p w:rsidR="008471DC" w:rsidRPr="00FE5CF5" w:rsidRDefault="008471DC" w:rsidP="009B32C3">
            <w:pPr>
              <w:spacing w:after="0" w:line="240" w:lineRule="auto"/>
              <w:jc w:val="center"/>
              <w:rPr>
                <w:rFonts w:ascii="Times New Roman" w:hAnsi="Times New Roman"/>
                <w:sz w:val="24"/>
                <w:szCs w:val="24"/>
              </w:rPr>
            </w:pPr>
          </w:p>
        </w:tc>
      </w:tr>
      <w:tr w:rsidR="008471DC" w:rsidRPr="00FE5CF5" w:rsidTr="008808F9">
        <w:trPr>
          <w:gridAfter w:val="1"/>
          <w:wAfter w:w="31" w:type="dxa"/>
        </w:trPr>
        <w:tc>
          <w:tcPr>
            <w:tcW w:w="709" w:type="dxa"/>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2693" w:type="dxa"/>
            <w:gridSpan w:val="2"/>
          </w:tcPr>
          <w:p w:rsidR="008471DC" w:rsidRPr="00FE5CF5" w:rsidRDefault="008471DC" w:rsidP="009B32C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Магазины (4.4)</w:t>
            </w:r>
          </w:p>
        </w:tc>
        <w:tc>
          <w:tcPr>
            <w:tcW w:w="1640" w:type="dxa"/>
            <w:gridSpan w:val="2"/>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2045" w:type="dxa"/>
            <w:gridSpan w:val="2"/>
            <w:vMerge/>
          </w:tcPr>
          <w:p w:rsidR="008471DC" w:rsidRPr="00FE5CF5" w:rsidRDefault="008471DC" w:rsidP="009B32C3">
            <w:pPr>
              <w:spacing w:after="0" w:line="240" w:lineRule="auto"/>
              <w:rPr>
                <w:rFonts w:ascii="Times New Roman" w:hAnsi="Times New Roman"/>
                <w:sz w:val="24"/>
                <w:szCs w:val="24"/>
              </w:rPr>
            </w:pPr>
          </w:p>
        </w:tc>
        <w:tc>
          <w:tcPr>
            <w:tcW w:w="1574" w:type="dxa"/>
            <w:gridSpan w:val="2"/>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574" w:type="dxa"/>
            <w:gridSpan w:val="5"/>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553" w:type="dxa"/>
            <w:gridSpan w:val="5"/>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819" w:type="dxa"/>
            <w:gridSpan w:val="6"/>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844" w:type="dxa"/>
            <w:gridSpan w:val="3"/>
            <w:vMerge/>
            <w:vAlign w:val="center"/>
          </w:tcPr>
          <w:p w:rsidR="008471DC" w:rsidRPr="00FE5CF5" w:rsidRDefault="008471DC" w:rsidP="009B32C3">
            <w:pPr>
              <w:spacing w:after="0" w:line="240" w:lineRule="auto"/>
              <w:jc w:val="center"/>
              <w:rPr>
                <w:rFonts w:ascii="Times New Roman" w:hAnsi="Times New Roman"/>
                <w:sz w:val="24"/>
                <w:szCs w:val="24"/>
              </w:rPr>
            </w:pPr>
          </w:p>
        </w:tc>
      </w:tr>
      <w:tr w:rsidR="008471DC" w:rsidRPr="00FE5CF5" w:rsidTr="008808F9">
        <w:trPr>
          <w:gridAfter w:val="1"/>
          <w:wAfter w:w="31" w:type="dxa"/>
        </w:trPr>
        <w:tc>
          <w:tcPr>
            <w:tcW w:w="709" w:type="dxa"/>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2693" w:type="dxa"/>
            <w:gridSpan w:val="2"/>
          </w:tcPr>
          <w:p w:rsidR="008471DC" w:rsidRPr="00FE5CF5" w:rsidRDefault="008471DC"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640" w:type="dxa"/>
            <w:gridSpan w:val="2"/>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2045" w:type="dxa"/>
            <w:gridSpan w:val="2"/>
            <w:vMerge/>
          </w:tcPr>
          <w:p w:rsidR="008471DC" w:rsidRPr="00FE5CF5" w:rsidRDefault="008471DC" w:rsidP="009B32C3">
            <w:pPr>
              <w:spacing w:after="0" w:line="240" w:lineRule="auto"/>
              <w:rPr>
                <w:rFonts w:ascii="Times New Roman" w:hAnsi="Times New Roman"/>
                <w:sz w:val="24"/>
                <w:szCs w:val="24"/>
              </w:rPr>
            </w:pPr>
          </w:p>
        </w:tc>
        <w:tc>
          <w:tcPr>
            <w:tcW w:w="1574" w:type="dxa"/>
            <w:gridSpan w:val="2"/>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574" w:type="dxa"/>
            <w:gridSpan w:val="5"/>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553" w:type="dxa"/>
            <w:gridSpan w:val="5"/>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819" w:type="dxa"/>
            <w:gridSpan w:val="6"/>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844" w:type="dxa"/>
            <w:gridSpan w:val="3"/>
            <w:vMerge/>
            <w:vAlign w:val="center"/>
          </w:tcPr>
          <w:p w:rsidR="008471DC" w:rsidRPr="00FE5CF5" w:rsidRDefault="008471DC" w:rsidP="009B32C3">
            <w:pPr>
              <w:spacing w:after="0" w:line="240" w:lineRule="auto"/>
              <w:jc w:val="center"/>
              <w:rPr>
                <w:rFonts w:ascii="Times New Roman" w:hAnsi="Times New Roman"/>
                <w:sz w:val="24"/>
                <w:szCs w:val="24"/>
              </w:rPr>
            </w:pPr>
          </w:p>
        </w:tc>
      </w:tr>
      <w:tr w:rsidR="008471DC" w:rsidRPr="00FE5CF5" w:rsidTr="008808F9">
        <w:trPr>
          <w:gridAfter w:val="1"/>
          <w:wAfter w:w="31" w:type="dxa"/>
        </w:trPr>
        <w:tc>
          <w:tcPr>
            <w:tcW w:w="709" w:type="dxa"/>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2693" w:type="dxa"/>
            <w:gridSpan w:val="2"/>
          </w:tcPr>
          <w:p w:rsidR="008471DC" w:rsidRPr="00FE5CF5" w:rsidRDefault="008471DC"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640" w:type="dxa"/>
            <w:gridSpan w:val="2"/>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2045" w:type="dxa"/>
            <w:gridSpan w:val="2"/>
            <w:vMerge/>
          </w:tcPr>
          <w:p w:rsidR="008471DC" w:rsidRPr="00FE5CF5" w:rsidRDefault="008471DC" w:rsidP="009B32C3">
            <w:pPr>
              <w:spacing w:after="0" w:line="240" w:lineRule="auto"/>
              <w:rPr>
                <w:rFonts w:ascii="Times New Roman" w:hAnsi="Times New Roman"/>
                <w:sz w:val="24"/>
                <w:szCs w:val="24"/>
              </w:rPr>
            </w:pPr>
          </w:p>
        </w:tc>
        <w:tc>
          <w:tcPr>
            <w:tcW w:w="1574" w:type="dxa"/>
            <w:gridSpan w:val="2"/>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574" w:type="dxa"/>
            <w:gridSpan w:val="5"/>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553" w:type="dxa"/>
            <w:gridSpan w:val="5"/>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819" w:type="dxa"/>
            <w:gridSpan w:val="6"/>
            <w:vMerge/>
            <w:vAlign w:val="center"/>
          </w:tcPr>
          <w:p w:rsidR="008471DC" w:rsidRPr="00FE5CF5" w:rsidRDefault="008471DC" w:rsidP="009B32C3">
            <w:pPr>
              <w:spacing w:after="0" w:line="240" w:lineRule="auto"/>
              <w:jc w:val="center"/>
              <w:rPr>
                <w:rFonts w:ascii="Times New Roman" w:hAnsi="Times New Roman"/>
                <w:sz w:val="24"/>
                <w:szCs w:val="24"/>
              </w:rPr>
            </w:pPr>
          </w:p>
        </w:tc>
        <w:tc>
          <w:tcPr>
            <w:tcW w:w="1844" w:type="dxa"/>
            <w:gridSpan w:val="3"/>
            <w:vMerge/>
            <w:vAlign w:val="center"/>
          </w:tcPr>
          <w:p w:rsidR="008471DC" w:rsidRPr="00FE5CF5" w:rsidRDefault="008471DC" w:rsidP="009B32C3">
            <w:pPr>
              <w:spacing w:after="0" w:line="240" w:lineRule="auto"/>
              <w:jc w:val="center"/>
              <w:rPr>
                <w:rFonts w:ascii="Times New Roman" w:hAnsi="Times New Roman"/>
                <w:sz w:val="24"/>
                <w:szCs w:val="24"/>
              </w:rPr>
            </w:pPr>
          </w:p>
        </w:tc>
      </w:tr>
      <w:tr w:rsidR="008471DC" w:rsidRPr="00FE5CF5" w:rsidTr="008808F9">
        <w:trPr>
          <w:gridAfter w:val="1"/>
          <w:wAfter w:w="31" w:type="dxa"/>
        </w:trPr>
        <w:tc>
          <w:tcPr>
            <w:tcW w:w="3402" w:type="dxa"/>
            <w:gridSpan w:val="3"/>
            <w:vAlign w:val="center"/>
          </w:tcPr>
          <w:p w:rsidR="008471DC" w:rsidRPr="00FE5CF5" w:rsidRDefault="008471DC"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49" w:type="dxa"/>
            <w:gridSpan w:val="25"/>
          </w:tcPr>
          <w:p w:rsidR="008471DC" w:rsidRPr="00FE5CF5" w:rsidRDefault="008471DC" w:rsidP="009B32C3">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2</w:t>
            </w:r>
          </w:p>
          <w:p w:rsidR="008471DC" w:rsidRPr="00B60FD2" w:rsidRDefault="008471DC" w:rsidP="009B32C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8471DC" w:rsidRPr="00FE5CF5" w:rsidRDefault="008471DC" w:rsidP="009B32C3">
            <w:pPr>
              <w:spacing w:after="0" w:line="240" w:lineRule="auto"/>
              <w:rPr>
                <w:rFonts w:ascii="Times New Roman" w:hAnsi="Times New Roman"/>
                <w:sz w:val="24"/>
                <w:szCs w:val="24"/>
              </w:rPr>
            </w:pPr>
          </w:p>
        </w:tc>
      </w:tr>
      <w:tr w:rsidR="00C64320" w:rsidRPr="00FE5CF5" w:rsidTr="008808F9">
        <w:trPr>
          <w:gridAfter w:val="1"/>
          <w:wAfter w:w="31" w:type="dxa"/>
          <w:trHeight w:val="725"/>
        </w:trPr>
        <w:tc>
          <w:tcPr>
            <w:tcW w:w="709" w:type="dxa"/>
            <w:vMerge w:val="restart"/>
          </w:tcPr>
          <w:p w:rsidR="00C64320" w:rsidRPr="00FE5CF5" w:rsidRDefault="00C64320" w:rsidP="00C64320">
            <w:pPr>
              <w:spacing w:after="0" w:line="240" w:lineRule="auto"/>
              <w:jc w:val="center"/>
              <w:rPr>
                <w:rFonts w:ascii="Times New Roman" w:hAnsi="Times New Roman"/>
                <w:sz w:val="24"/>
                <w:szCs w:val="24"/>
              </w:rPr>
            </w:pPr>
            <w:r>
              <w:rPr>
                <w:rFonts w:ascii="Times New Roman" w:hAnsi="Times New Roman"/>
                <w:sz w:val="24"/>
                <w:szCs w:val="24"/>
              </w:rPr>
              <w:t>ОХ</w:t>
            </w:r>
            <w:r w:rsidRPr="00FE5CF5">
              <w:rPr>
                <w:rFonts w:ascii="Times New Roman" w:hAnsi="Times New Roman"/>
                <w:sz w:val="24"/>
                <w:szCs w:val="24"/>
              </w:rPr>
              <w:t>2</w:t>
            </w:r>
          </w:p>
        </w:tc>
        <w:tc>
          <w:tcPr>
            <w:tcW w:w="2693" w:type="dxa"/>
            <w:gridSpan w:val="2"/>
            <w:vMerge w:val="restart"/>
          </w:tcPr>
          <w:p w:rsidR="00C64320" w:rsidRPr="00FE5CF5" w:rsidRDefault="00C64320" w:rsidP="00C64320">
            <w:pPr>
              <w:spacing w:after="0" w:line="240" w:lineRule="auto"/>
              <w:rPr>
                <w:rFonts w:ascii="Times New Roman" w:hAnsi="Times New Roman"/>
                <w:sz w:val="24"/>
                <w:szCs w:val="24"/>
              </w:rPr>
            </w:pPr>
            <w:r w:rsidRPr="00FE5CF5">
              <w:rPr>
                <w:rFonts w:ascii="Times New Roman" w:hAnsi="Times New Roman"/>
                <w:sz w:val="24"/>
                <w:szCs w:val="24"/>
              </w:rPr>
              <w:t>Историко-культурная деятельность (9.3)</w:t>
            </w:r>
          </w:p>
        </w:tc>
        <w:tc>
          <w:tcPr>
            <w:tcW w:w="1640" w:type="dxa"/>
            <w:gridSpan w:val="2"/>
            <w:vMerge w:val="restart"/>
            <w:tcBorders>
              <w:bottom w:val="nil"/>
            </w:tcBorders>
            <w:vAlign w:val="center"/>
          </w:tcPr>
          <w:p w:rsidR="00C64320" w:rsidRPr="00FE5CF5" w:rsidRDefault="00C64320" w:rsidP="00C6432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C64320" w:rsidRPr="00FE5CF5" w:rsidRDefault="00C64320" w:rsidP="00C64320">
            <w:pPr>
              <w:spacing w:after="0" w:line="240" w:lineRule="auto"/>
              <w:jc w:val="center"/>
              <w:rPr>
                <w:rFonts w:ascii="Times New Roman" w:hAnsi="Times New Roman"/>
                <w:sz w:val="24"/>
                <w:szCs w:val="24"/>
              </w:rPr>
            </w:pPr>
          </w:p>
          <w:p w:rsidR="00C64320" w:rsidRPr="00FE5CF5" w:rsidRDefault="00C64320" w:rsidP="00C64320">
            <w:pPr>
              <w:spacing w:after="0" w:line="240" w:lineRule="auto"/>
              <w:jc w:val="center"/>
              <w:rPr>
                <w:rFonts w:ascii="Times New Roman" w:hAnsi="Times New Roman"/>
                <w:sz w:val="24"/>
                <w:szCs w:val="24"/>
              </w:rPr>
            </w:pPr>
          </w:p>
          <w:p w:rsidR="00C64320" w:rsidRPr="00FE5CF5" w:rsidRDefault="00C64320" w:rsidP="00C64320">
            <w:pPr>
              <w:spacing w:after="0" w:line="240" w:lineRule="auto"/>
              <w:jc w:val="center"/>
              <w:rPr>
                <w:rFonts w:ascii="Times New Roman" w:hAnsi="Times New Roman"/>
                <w:sz w:val="24"/>
                <w:szCs w:val="24"/>
              </w:rPr>
            </w:pPr>
          </w:p>
          <w:p w:rsidR="00C64320" w:rsidRPr="00FE5CF5" w:rsidRDefault="00C64320" w:rsidP="00C64320">
            <w:pPr>
              <w:spacing w:after="0" w:line="240" w:lineRule="auto"/>
              <w:jc w:val="center"/>
              <w:rPr>
                <w:rFonts w:ascii="Times New Roman" w:hAnsi="Times New Roman"/>
                <w:sz w:val="24"/>
                <w:szCs w:val="24"/>
              </w:rPr>
            </w:pPr>
          </w:p>
          <w:p w:rsidR="00C64320" w:rsidRPr="00FE5CF5" w:rsidRDefault="00C64320" w:rsidP="00C64320">
            <w:pPr>
              <w:spacing w:after="0" w:line="240" w:lineRule="auto"/>
              <w:rPr>
                <w:rFonts w:ascii="Times New Roman" w:hAnsi="Times New Roman"/>
                <w:sz w:val="24"/>
                <w:szCs w:val="24"/>
              </w:rPr>
            </w:pPr>
          </w:p>
          <w:p w:rsidR="00C64320" w:rsidRPr="00FE5CF5" w:rsidRDefault="00C64320" w:rsidP="00C64320">
            <w:pPr>
              <w:spacing w:after="0" w:line="240" w:lineRule="auto"/>
              <w:jc w:val="center"/>
              <w:rPr>
                <w:rFonts w:ascii="Times New Roman" w:hAnsi="Times New Roman"/>
                <w:sz w:val="24"/>
                <w:szCs w:val="24"/>
              </w:rPr>
            </w:pPr>
          </w:p>
        </w:tc>
        <w:tc>
          <w:tcPr>
            <w:tcW w:w="2045" w:type="dxa"/>
            <w:gridSpan w:val="2"/>
          </w:tcPr>
          <w:p w:rsidR="00C64320" w:rsidRDefault="00C64320" w:rsidP="00C6432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C64320" w:rsidRPr="00FE5CF5" w:rsidRDefault="00C64320" w:rsidP="00C64320">
            <w:pPr>
              <w:spacing w:after="0" w:line="240" w:lineRule="auto"/>
              <w:rPr>
                <w:rFonts w:ascii="Times New Roman" w:hAnsi="Times New Roman"/>
                <w:sz w:val="24"/>
                <w:szCs w:val="24"/>
              </w:rPr>
            </w:pPr>
          </w:p>
        </w:tc>
        <w:tc>
          <w:tcPr>
            <w:tcW w:w="8364" w:type="dxa"/>
            <w:gridSpan w:val="21"/>
            <w:vMerge w:val="restart"/>
          </w:tcPr>
          <w:p w:rsidR="00C64320" w:rsidRPr="00FE5CF5" w:rsidRDefault="00C64320" w:rsidP="00C64320">
            <w:pPr>
              <w:spacing w:after="0" w:line="240" w:lineRule="auto"/>
              <w:rPr>
                <w:rFonts w:ascii="Times New Roman" w:hAnsi="Times New Roman"/>
                <w:sz w:val="24"/>
                <w:szCs w:val="24"/>
              </w:rPr>
            </w:pPr>
            <w:r w:rsidRPr="00FE5CF5">
              <w:rPr>
                <w:rFonts w:ascii="Times New Roman" w:hAnsi="Times New Roman"/>
                <w:sz w:val="24"/>
                <w:szCs w:val="24"/>
              </w:rPr>
              <w:t>Не подлежат ограничению</w:t>
            </w:r>
          </w:p>
        </w:tc>
      </w:tr>
      <w:tr w:rsidR="00C64320" w:rsidRPr="00FE5CF5" w:rsidTr="008808F9">
        <w:trPr>
          <w:gridAfter w:val="1"/>
          <w:wAfter w:w="31" w:type="dxa"/>
          <w:trHeight w:val="276"/>
        </w:trPr>
        <w:tc>
          <w:tcPr>
            <w:tcW w:w="709" w:type="dxa"/>
            <w:vMerge/>
          </w:tcPr>
          <w:p w:rsidR="00C64320" w:rsidRDefault="00C64320" w:rsidP="00C64320">
            <w:pPr>
              <w:spacing w:after="0" w:line="240" w:lineRule="auto"/>
              <w:jc w:val="center"/>
              <w:rPr>
                <w:rFonts w:ascii="Times New Roman" w:hAnsi="Times New Roman"/>
                <w:sz w:val="24"/>
                <w:szCs w:val="24"/>
              </w:rPr>
            </w:pPr>
          </w:p>
        </w:tc>
        <w:tc>
          <w:tcPr>
            <w:tcW w:w="2693" w:type="dxa"/>
            <w:gridSpan w:val="2"/>
            <w:vMerge/>
          </w:tcPr>
          <w:p w:rsidR="00C64320" w:rsidRPr="00FE5CF5" w:rsidRDefault="00C64320" w:rsidP="00C64320">
            <w:pPr>
              <w:spacing w:after="0" w:line="240" w:lineRule="auto"/>
              <w:rPr>
                <w:rFonts w:ascii="Times New Roman" w:hAnsi="Times New Roman"/>
                <w:sz w:val="24"/>
                <w:szCs w:val="24"/>
              </w:rPr>
            </w:pPr>
          </w:p>
        </w:tc>
        <w:tc>
          <w:tcPr>
            <w:tcW w:w="1640" w:type="dxa"/>
            <w:gridSpan w:val="2"/>
            <w:vMerge/>
            <w:tcBorders>
              <w:bottom w:val="nil"/>
            </w:tcBorders>
            <w:vAlign w:val="center"/>
          </w:tcPr>
          <w:p w:rsidR="00C64320" w:rsidRPr="00FE5CF5" w:rsidRDefault="00C64320" w:rsidP="00C64320">
            <w:pPr>
              <w:spacing w:after="0" w:line="240" w:lineRule="auto"/>
              <w:jc w:val="center"/>
              <w:rPr>
                <w:rFonts w:ascii="Times New Roman" w:hAnsi="Times New Roman"/>
                <w:sz w:val="24"/>
                <w:szCs w:val="24"/>
              </w:rPr>
            </w:pPr>
          </w:p>
        </w:tc>
        <w:tc>
          <w:tcPr>
            <w:tcW w:w="2045" w:type="dxa"/>
            <w:gridSpan w:val="2"/>
            <w:vMerge w:val="restart"/>
          </w:tcPr>
          <w:p w:rsidR="00C64320" w:rsidRPr="00FE5CF5" w:rsidRDefault="00C64320" w:rsidP="00C6432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364" w:type="dxa"/>
            <w:gridSpan w:val="21"/>
            <w:vMerge/>
          </w:tcPr>
          <w:p w:rsidR="00C64320" w:rsidRPr="00FE5CF5" w:rsidRDefault="00C64320" w:rsidP="00C64320">
            <w:pPr>
              <w:spacing w:after="0" w:line="240" w:lineRule="auto"/>
              <w:rPr>
                <w:rFonts w:ascii="Times New Roman" w:hAnsi="Times New Roman"/>
                <w:sz w:val="24"/>
                <w:szCs w:val="24"/>
              </w:rPr>
            </w:pPr>
          </w:p>
        </w:tc>
      </w:tr>
      <w:tr w:rsidR="00C64320" w:rsidRPr="00FE5CF5" w:rsidTr="008808F9">
        <w:trPr>
          <w:gridAfter w:val="1"/>
          <w:wAfter w:w="31" w:type="dxa"/>
          <w:trHeight w:val="960"/>
        </w:trPr>
        <w:tc>
          <w:tcPr>
            <w:tcW w:w="709" w:type="dxa"/>
            <w:vMerge/>
            <w:vAlign w:val="center"/>
          </w:tcPr>
          <w:p w:rsidR="00C64320" w:rsidRPr="00FE5CF5" w:rsidRDefault="00C64320" w:rsidP="00C64320">
            <w:pPr>
              <w:spacing w:after="0" w:line="240" w:lineRule="auto"/>
              <w:jc w:val="center"/>
              <w:rPr>
                <w:rFonts w:ascii="Times New Roman" w:hAnsi="Times New Roman"/>
                <w:sz w:val="24"/>
                <w:szCs w:val="24"/>
              </w:rPr>
            </w:pPr>
          </w:p>
        </w:tc>
        <w:tc>
          <w:tcPr>
            <w:tcW w:w="2693" w:type="dxa"/>
            <w:gridSpan w:val="2"/>
          </w:tcPr>
          <w:p w:rsidR="00C64320" w:rsidRPr="00FE5CF5" w:rsidRDefault="00C64320" w:rsidP="00C6432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640" w:type="dxa"/>
            <w:gridSpan w:val="2"/>
            <w:vMerge/>
            <w:tcBorders>
              <w:bottom w:val="single" w:sz="4" w:space="0" w:color="auto"/>
            </w:tcBorders>
            <w:vAlign w:val="center"/>
          </w:tcPr>
          <w:p w:rsidR="00C64320" w:rsidRPr="00FE5CF5" w:rsidRDefault="00C64320" w:rsidP="00C64320">
            <w:pPr>
              <w:spacing w:after="0" w:line="240" w:lineRule="auto"/>
              <w:jc w:val="center"/>
              <w:rPr>
                <w:rFonts w:ascii="Times New Roman" w:hAnsi="Times New Roman"/>
                <w:sz w:val="24"/>
                <w:szCs w:val="24"/>
              </w:rPr>
            </w:pPr>
          </w:p>
        </w:tc>
        <w:tc>
          <w:tcPr>
            <w:tcW w:w="2045" w:type="dxa"/>
            <w:gridSpan w:val="2"/>
            <w:vMerge/>
          </w:tcPr>
          <w:p w:rsidR="00C64320" w:rsidRPr="00FE5CF5" w:rsidRDefault="00C64320" w:rsidP="00C64320">
            <w:pPr>
              <w:spacing w:after="0" w:line="240" w:lineRule="auto"/>
              <w:rPr>
                <w:rFonts w:ascii="Times New Roman" w:hAnsi="Times New Roman"/>
                <w:sz w:val="24"/>
                <w:szCs w:val="24"/>
              </w:rPr>
            </w:pPr>
          </w:p>
        </w:tc>
        <w:tc>
          <w:tcPr>
            <w:tcW w:w="8364" w:type="dxa"/>
            <w:gridSpan w:val="21"/>
            <w:vMerge/>
            <w:vAlign w:val="center"/>
          </w:tcPr>
          <w:p w:rsidR="00C64320" w:rsidRPr="00FE5CF5" w:rsidRDefault="00C64320" w:rsidP="00C64320">
            <w:pPr>
              <w:spacing w:after="0" w:line="240" w:lineRule="auto"/>
              <w:jc w:val="center"/>
              <w:rPr>
                <w:rFonts w:ascii="Times New Roman" w:hAnsi="Times New Roman"/>
                <w:sz w:val="24"/>
                <w:szCs w:val="24"/>
              </w:rPr>
            </w:pPr>
          </w:p>
        </w:tc>
      </w:tr>
      <w:tr w:rsidR="00DD066B" w:rsidRPr="00FE5CF5" w:rsidTr="00A3742C">
        <w:trPr>
          <w:gridAfter w:val="1"/>
          <w:wAfter w:w="31" w:type="dxa"/>
        </w:trPr>
        <w:tc>
          <w:tcPr>
            <w:tcW w:w="3402" w:type="dxa"/>
            <w:gridSpan w:val="3"/>
            <w:vAlign w:val="center"/>
          </w:tcPr>
          <w:p w:rsidR="00DD066B" w:rsidRPr="00FE5CF5" w:rsidRDefault="00DD066B" w:rsidP="00DD066B">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49" w:type="dxa"/>
            <w:gridSpan w:val="25"/>
            <w:tcBorders>
              <w:bottom w:val="single" w:sz="4" w:space="0" w:color="auto"/>
            </w:tcBorders>
          </w:tcPr>
          <w:p w:rsidR="00DD066B" w:rsidRDefault="00DD066B" w:rsidP="00DD066B">
            <w:pPr>
              <w:spacing w:after="0" w:line="240" w:lineRule="auto"/>
              <w:ind w:right="93"/>
              <w:rPr>
                <w:rFonts w:ascii="Times New Roman" w:hAnsi="Times New Roman"/>
                <w:sz w:val="24"/>
                <w:szCs w:val="24"/>
              </w:rPr>
            </w:pPr>
            <w:r w:rsidRPr="00FE5CF5">
              <w:rPr>
                <w:rFonts w:ascii="Times New Roman" w:hAnsi="Times New Roman"/>
                <w:sz w:val="24"/>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D066B" w:rsidRPr="00B60FD2" w:rsidRDefault="00DD066B" w:rsidP="00DD066B">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DD066B" w:rsidRPr="00FE5CF5" w:rsidRDefault="00DD066B" w:rsidP="00DD066B">
            <w:pPr>
              <w:spacing w:after="0" w:line="240" w:lineRule="auto"/>
              <w:ind w:right="93"/>
              <w:rPr>
                <w:rFonts w:ascii="Times New Roman" w:hAnsi="Times New Roman"/>
                <w:sz w:val="24"/>
                <w:szCs w:val="24"/>
              </w:rPr>
            </w:pPr>
          </w:p>
        </w:tc>
      </w:tr>
      <w:tr w:rsidR="008808F9" w:rsidRPr="00FE5CF5" w:rsidTr="008808F9">
        <w:trPr>
          <w:gridAfter w:val="1"/>
          <w:wAfter w:w="31" w:type="dxa"/>
        </w:trPr>
        <w:tc>
          <w:tcPr>
            <w:tcW w:w="709" w:type="dxa"/>
            <w:vMerge w:val="restart"/>
          </w:tcPr>
          <w:p w:rsidR="008808F9" w:rsidRPr="00FE5CF5" w:rsidRDefault="008808F9" w:rsidP="009B32C3">
            <w:pPr>
              <w:spacing w:after="0" w:line="240" w:lineRule="auto"/>
              <w:jc w:val="center"/>
              <w:rPr>
                <w:rFonts w:ascii="Times New Roman" w:hAnsi="Times New Roman"/>
                <w:sz w:val="24"/>
                <w:szCs w:val="24"/>
              </w:rPr>
            </w:pPr>
            <w:r>
              <w:rPr>
                <w:rFonts w:ascii="Times New Roman" w:hAnsi="Times New Roman"/>
                <w:sz w:val="24"/>
                <w:szCs w:val="24"/>
              </w:rPr>
              <w:lastRenderedPageBreak/>
              <w:t>СН</w:t>
            </w:r>
            <w:r w:rsidRPr="00FE5CF5">
              <w:rPr>
                <w:rFonts w:ascii="Times New Roman" w:hAnsi="Times New Roman"/>
                <w:sz w:val="24"/>
                <w:szCs w:val="24"/>
              </w:rPr>
              <w:t>1</w:t>
            </w:r>
          </w:p>
        </w:tc>
        <w:tc>
          <w:tcPr>
            <w:tcW w:w="2693" w:type="dxa"/>
            <w:gridSpan w:val="2"/>
          </w:tcPr>
          <w:p w:rsidR="008808F9" w:rsidRPr="00FE5CF5" w:rsidRDefault="008808F9" w:rsidP="009B32C3">
            <w:pPr>
              <w:spacing w:after="0" w:line="240" w:lineRule="auto"/>
              <w:rPr>
                <w:rFonts w:ascii="Times New Roman" w:hAnsi="Times New Roman"/>
                <w:sz w:val="24"/>
                <w:szCs w:val="24"/>
              </w:rPr>
            </w:pPr>
            <w:r w:rsidRPr="00FE5CF5">
              <w:rPr>
                <w:rFonts w:ascii="Times New Roman" w:hAnsi="Times New Roman"/>
                <w:sz w:val="24"/>
                <w:szCs w:val="24"/>
              </w:rPr>
              <w:t>Ритуальная деятельность (12.1)</w:t>
            </w:r>
          </w:p>
        </w:tc>
        <w:tc>
          <w:tcPr>
            <w:tcW w:w="1640" w:type="dxa"/>
            <w:gridSpan w:val="2"/>
            <w:vMerge w:val="restart"/>
            <w:vAlign w:val="center"/>
          </w:tcPr>
          <w:p w:rsidR="008808F9" w:rsidRPr="00FE5CF5" w:rsidRDefault="008808F9" w:rsidP="009B32C3">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8808F9" w:rsidRPr="00FE5CF5" w:rsidRDefault="008808F9" w:rsidP="009B32C3">
            <w:pPr>
              <w:spacing w:after="0" w:line="240" w:lineRule="auto"/>
              <w:jc w:val="center"/>
              <w:rPr>
                <w:rFonts w:ascii="Times New Roman" w:hAnsi="Times New Roman"/>
                <w:sz w:val="24"/>
                <w:szCs w:val="24"/>
              </w:rPr>
            </w:pPr>
          </w:p>
          <w:p w:rsidR="008808F9" w:rsidRPr="00FE5CF5" w:rsidRDefault="008808F9" w:rsidP="009B32C3">
            <w:pPr>
              <w:spacing w:after="0" w:line="240" w:lineRule="auto"/>
              <w:jc w:val="center"/>
              <w:rPr>
                <w:rFonts w:ascii="Times New Roman" w:hAnsi="Times New Roman"/>
                <w:sz w:val="24"/>
                <w:szCs w:val="24"/>
              </w:rPr>
            </w:pPr>
          </w:p>
          <w:p w:rsidR="008808F9" w:rsidRPr="00FE5CF5" w:rsidRDefault="008808F9" w:rsidP="009B32C3">
            <w:pPr>
              <w:spacing w:after="0" w:line="240" w:lineRule="auto"/>
              <w:jc w:val="center"/>
              <w:rPr>
                <w:rFonts w:ascii="Times New Roman" w:hAnsi="Times New Roman"/>
                <w:sz w:val="24"/>
                <w:szCs w:val="24"/>
              </w:rPr>
            </w:pPr>
          </w:p>
          <w:p w:rsidR="008808F9" w:rsidRPr="00FE5CF5" w:rsidRDefault="008808F9" w:rsidP="009B32C3">
            <w:pPr>
              <w:spacing w:after="0" w:line="240" w:lineRule="auto"/>
              <w:rPr>
                <w:rFonts w:ascii="Times New Roman" w:hAnsi="Times New Roman"/>
                <w:sz w:val="24"/>
                <w:szCs w:val="24"/>
              </w:rPr>
            </w:pPr>
          </w:p>
        </w:tc>
        <w:tc>
          <w:tcPr>
            <w:tcW w:w="2045" w:type="dxa"/>
            <w:gridSpan w:val="2"/>
          </w:tcPr>
          <w:p w:rsidR="008808F9" w:rsidRPr="00FE5CF5" w:rsidRDefault="008808F9" w:rsidP="009B32C3">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gridSpan w:val="2"/>
            <w:vMerge w:val="restart"/>
          </w:tcPr>
          <w:p w:rsidR="008808F9" w:rsidRPr="00FE5CF5" w:rsidRDefault="008808F9" w:rsidP="009B32C3">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8808F9" w:rsidRPr="00FE5CF5" w:rsidRDefault="008808F9" w:rsidP="009B32C3">
            <w:pPr>
              <w:spacing w:after="0" w:line="240" w:lineRule="auto"/>
              <w:jc w:val="center"/>
              <w:rPr>
                <w:rFonts w:ascii="Times New Roman" w:hAnsi="Times New Roman"/>
                <w:sz w:val="24"/>
                <w:szCs w:val="24"/>
              </w:rPr>
            </w:pPr>
          </w:p>
        </w:tc>
        <w:tc>
          <w:tcPr>
            <w:tcW w:w="1574" w:type="dxa"/>
            <w:gridSpan w:val="5"/>
            <w:vMerge w:val="restart"/>
          </w:tcPr>
          <w:p w:rsidR="008808F9" w:rsidRPr="00FE5CF5" w:rsidRDefault="008808F9" w:rsidP="009B32C3">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8808F9" w:rsidRPr="00FE5CF5" w:rsidRDefault="008808F9" w:rsidP="009B32C3">
            <w:pPr>
              <w:spacing w:after="0" w:line="240" w:lineRule="auto"/>
              <w:jc w:val="center"/>
              <w:rPr>
                <w:rFonts w:ascii="Times New Roman" w:hAnsi="Times New Roman"/>
                <w:sz w:val="24"/>
                <w:szCs w:val="24"/>
              </w:rPr>
            </w:pPr>
          </w:p>
        </w:tc>
        <w:tc>
          <w:tcPr>
            <w:tcW w:w="1553" w:type="dxa"/>
            <w:gridSpan w:val="5"/>
            <w:vMerge w:val="restart"/>
          </w:tcPr>
          <w:p w:rsidR="008808F9" w:rsidRPr="00FE5CF5" w:rsidRDefault="008808F9" w:rsidP="009B32C3">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6"/>
            <w:vMerge w:val="restart"/>
          </w:tcPr>
          <w:p w:rsidR="008808F9" w:rsidRPr="00FE5CF5" w:rsidRDefault="008808F9" w:rsidP="009B32C3">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844" w:type="dxa"/>
            <w:gridSpan w:val="3"/>
            <w:vMerge w:val="restart"/>
          </w:tcPr>
          <w:p w:rsidR="008808F9" w:rsidRPr="00FE5CF5" w:rsidRDefault="008808F9" w:rsidP="009B32C3">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8808F9" w:rsidRPr="00FE5CF5" w:rsidTr="008808F9">
        <w:trPr>
          <w:gridAfter w:val="1"/>
          <w:wAfter w:w="31" w:type="dxa"/>
          <w:trHeight w:val="924"/>
        </w:trPr>
        <w:tc>
          <w:tcPr>
            <w:tcW w:w="709" w:type="dxa"/>
            <w:vMerge/>
            <w:vAlign w:val="center"/>
          </w:tcPr>
          <w:p w:rsidR="008808F9" w:rsidRPr="00FE5CF5" w:rsidRDefault="008808F9" w:rsidP="009B32C3">
            <w:pPr>
              <w:spacing w:after="0" w:line="240" w:lineRule="auto"/>
              <w:jc w:val="center"/>
              <w:rPr>
                <w:rFonts w:ascii="Times New Roman" w:hAnsi="Times New Roman"/>
                <w:sz w:val="24"/>
                <w:szCs w:val="24"/>
              </w:rPr>
            </w:pPr>
          </w:p>
        </w:tc>
        <w:tc>
          <w:tcPr>
            <w:tcW w:w="2693" w:type="dxa"/>
            <w:gridSpan w:val="2"/>
          </w:tcPr>
          <w:p w:rsidR="008808F9" w:rsidRPr="00FE5CF5" w:rsidRDefault="008808F9"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640" w:type="dxa"/>
            <w:gridSpan w:val="2"/>
            <w:vMerge/>
            <w:vAlign w:val="center"/>
          </w:tcPr>
          <w:p w:rsidR="008808F9" w:rsidRPr="00FE5CF5" w:rsidRDefault="008808F9" w:rsidP="009B32C3">
            <w:pPr>
              <w:spacing w:after="0" w:line="240" w:lineRule="auto"/>
              <w:jc w:val="center"/>
              <w:rPr>
                <w:rFonts w:ascii="Times New Roman" w:hAnsi="Times New Roman"/>
                <w:sz w:val="24"/>
                <w:szCs w:val="24"/>
              </w:rPr>
            </w:pPr>
          </w:p>
        </w:tc>
        <w:tc>
          <w:tcPr>
            <w:tcW w:w="2045" w:type="dxa"/>
            <w:gridSpan w:val="2"/>
          </w:tcPr>
          <w:p w:rsidR="008808F9" w:rsidRPr="00FE5CF5" w:rsidRDefault="008808F9" w:rsidP="009B32C3">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8808F9" w:rsidRPr="00FE5CF5" w:rsidRDefault="008808F9" w:rsidP="009B32C3">
            <w:pPr>
              <w:spacing w:after="0" w:line="240" w:lineRule="auto"/>
              <w:rPr>
                <w:rFonts w:ascii="Times New Roman" w:hAnsi="Times New Roman"/>
                <w:sz w:val="24"/>
                <w:szCs w:val="24"/>
              </w:rPr>
            </w:pPr>
          </w:p>
        </w:tc>
        <w:tc>
          <w:tcPr>
            <w:tcW w:w="1574" w:type="dxa"/>
            <w:gridSpan w:val="2"/>
            <w:vMerge/>
            <w:vAlign w:val="center"/>
          </w:tcPr>
          <w:p w:rsidR="008808F9" w:rsidRPr="00FE5CF5" w:rsidRDefault="008808F9" w:rsidP="009B32C3">
            <w:pPr>
              <w:spacing w:after="0" w:line="240" w:lineRule="auto"/>
              <w:jc w:val="center"/>
              <w:rPr>
                <w:rFonts w:ascii="Times New Roman" w:hAnsi="Times New Roman"/>
                <w:sz w:val="24"/>
                <w:szCs w:val="24"/>
              </w:rPr>
            </w:pPr>
          </w:p>
        </w:tc>
        <w:tc>
          <w:tcPr>
            <w:tcW w:w="1574" w:type="dxa"/>
            <w:gridSpan w:val="5"/>
            <w:vMerge/>
            <w:vAlign w:val="center"/>
          </w:tcPr>
          <w:p w:rsidR="008808F9" w:rsidRPr="00FE5CF5" w:rsidRDefault="008808F9" w:rsidP="009B32C3">
            <w:pPr>
              <w:spacing w:after="0" w:line="240" w:lineRule="auto"/>
              <w:jc w:val="center"/>
              <w:rPr>
                <w:rFonts w:ascii="Times New Roman" w:hAnsi="Times New Roman"/>
                <w:sz w:val="24"/>
                <w:szCs w:val="24"/>
              </w:rPr>
            </w:pPr>
          </w:p>
        </w:tc>
        <w:tc>
          <w:tcPr>
            <w:tcW w:w="1553" w:type="dxa"/>
            <w:gridSpan w:val="5"/>
            <w:vMerge/>
            <w:vAlign w:val="center"/>
          </w:tcPr>
          <w:p w:rsidR="008808F9" w:rsidRPr="00FE5CF5" w:rsidRDefault="008808F9" w:rsidP="009B32C3">
            <w:pPr>
              <w:spacing w:after="0" w:line="240" w:lineRule="auto"/>
              <w:jc w:val="center"/>
              <w:rPr>
                <w:rFonts w:ascii="Times New Roman" w:hAnsi="Times New Roman"/>
                <w:sz w:val="24"/>
                <w:szCs w:val="24"/>
              </w:rPr>
            </w:pPr>
          </w:p>
        </w:tc>
        <w:tc>
          <w:tcPr>
            <w:tcW w:w="1819" w:type="dxa"/>
            <w:gridSpan w:val="6"/>
            <w:vMerge/>
            <w:vAlign w:val="center"/>
          </w:tcPr>
          <w:p w:rsidR="008808F9" w:rsidRPr="00FE5CF5" w:rsidRDefault="008808F9" w:rsidP="009B32C3">
            <w:pPr>
              <w:spacing w:after="0" w:line="240" w:lineRule="auto"/>
              <w:jc w:val="center"/>
              <w:rPr>
                <w:rFonts w:ascii="Times New Roman" w:hAnsi="Times New Roman"/>
                <w:sz w:val="24"/>
                <w:szCs w:val="24"/>
              </w:rPr>
            </w:pPr>
          </w:p>
        </w:tc>
        <w:tc>
          <w:tcPr>
            <w:tcW w:w="1844" w:type="dxa"/>
            <w:gridSpan w:val="3"/>
            <w:vMerge/>
            <w:vAlign w:val="center"/>
          </w:tcPr>
          <w:p w:rsidR="008808F9" w:rsidRPr="00FE5CF5" w:rsidRDefault="008808F9" w:rsidP="009B32C3">
            <w:pPr>
              <w:spacing w:after="0" w:line="240" w:lineRule="auto"/>
              <w:jc w:val="center"/>
              <w:rPr>
                <w:rFonts w:ascii="Times New Roman" w:hAnsi="Times New Roman"/>
                <w:sz w:val="24"/>
                <w:szCs w:val="24"/>
              </w:rPr>
            </w:pPr>
          </w:p>
        </w:tc>
      </w:tr>
      <w:tr w:rsidR="008808F9" w:rsidRPr="00FE5CF5" w:rsidTr="008808F9">
        <w:trPr>
          <w:gridAfter w:val="1"/>
          <w:wAfter w:w="31" w:type="dxa"/>
        </w:trPr>
        <w:tc>
          <w:tcPr>
            <w:tcW w:w="3402" w:type="dxa"/>
            <w:gridSpan w:val="3"/>
            <w:vAlign w:val="center"/>
          </w:tcPr>
          <w:p w:rsidR="008808F9" w:rsidRPr="00FE5CF5" w:rsidRDefault="008808F9" w:rsidP="009B32C3">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49" w:type="dxa"/>
            <w:gridSpan w:val="25"/>
          </w:tcPr>
          <w:p w:rsidR="008808F9" w:rsidRPr="00FE5CF5" w:rsidRDefault="008808F9" w:rsidP="009B32C3">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8808F9" w:rsidRPr="00B60FD2" w:rsidRDefault="008808F9" w:rsidP="009B32C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8808F9" w:rsidRPr="00FE5CF5" w:rsidRDefault="008808F9" w:rsidP="009B32C3">
            <w:pPr>
              <w:spacing w:after="0" w:line="240" w:lineRule="auto"/>
              <w:rPr>
                <w:rFonts w:ascii="Times New Roman" w:hAnsi="Times New Roman"/>
                <w:sz w:val="24"/>
                <w:szCs w:val="24"/>
              </w:rPr>
            </w:pPr>
          </w:p>
        </w:tc>
      </w:tr>
      <w:tr w:rsidR="000C6681" w:rsidRPr="00732D81" w:rsidTr="008808F9">
        <w:tc>
          <w:tcPr>
            <w:tcW w:w="817" w:type="dxa"/>
            <w:gridSpan w:val="2"/>
            <w:vMerge w:val="restart"/>
          </w:tcPr>
          <w:p w:rsidR="000C6681" w:rsidRPr="00732D81" w:rsidRDefault="000C6681" w:rsidP="00032B95">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ИТ</w:t>
            </w:r>
          </w:p>
        </w:tc>
        <w:tc>
          <w:tcPr>
            <w:tcW w:w="2602" w:type="dxa"/>
            <w:gridSpan w:val="2"/>
          </w:tcPr>
          <w:p w:rsidR="000C6681" w:rsidRPr="00732D81" w:rsidRDefault="000C6681" w:rsidP="00032B95">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Транспорт (7.0)</w:t>
            </w:r>
          </w:p>
        </w:tc>
        <w:tc>
          <w:tcPr>
            <w:tcW w:w="1731" w:type="dxa"/>
            <w:gridSpan w:val="2"/>
            <w:vMerge w:val="restart"/>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w:t>
            </w:r>
          </w:p>
          <w:p w:rsidR="000C6681" w:rsidRPr="00732D81" w:rsidRDefault="000C6681" w:rsidP="00032B95">
            <w:pPr>
              <w:spacing w:after="0" w:line="240" w:lineRule="auto"/>
              <w:jc w:val="center"/>
              <w:rPr>
                <w:rFonts w:ascii="Times New Roman" w:hAnsi="Times New Roman"/>
                <w:color w:val="000000" w:themeColor="text1"/>
                <w:sz w:val="24"/>
                <w:szCs w:val="24"/>
              </w:rPr>
            </w:pPr>
          </w:p>
          <w:p w:rsidR="000C6681" w:rsidRPr="00732D81" w:rsidRDefault="000C6681" w:rsidP="00032B95">
            <w:pPr>
              <w:spacing w:after="0" w:line="240" w:lineRule="auto"/>
              <w:jc w:val="center"/>
              <w:rPr>
                <w:rFonts w:ascii="Times New Roman" w:hAnsi="Times New Roman"/>
                <w:color w:val="000000" w:themeColor="text1"/>
                <w:sz w:val="24"/>
                <w:szCs w:val="24"/>
              </w:rPr>
            </w:pPr>
          </w:p>
          <w:p w:rsidR="000C6681" w:rsidRPr="00732D81" w:rsidRDefault="000C6681" w:rsidP="00032B95">
            <w:pPr>
              <w:spacing w:after="0" w:line="240" w:lineRule="auto"/>
              <w:jc w:val="center"/>
              <w:rPr>
                <w:rFonts w:ascii="Times New Roman" w:hAnsi="Times New Roman"/>
                <w:color w:val="000000" w:themeColor="text1"/>
                <w:sz w:val="24"/>
                <w:szCs w:val="24"/>
              </w:rPr>
            </w:pPr>
          </w:p>
          <w:p w:rsidR="000C6681" w:rsidRPr="00732D81" w:rsidRDefault="000C6681" w:rsidP="00032B95">
            <w:pPr>
              <w:spacing w:after="0" w:line="240" w:lineRule="auto"/>
              <w:rPr>
                <w:rFonts w:ascii="Times New Roman" w:hAnsi="Times New Roman"/>
                <w:color w:val="000000" w:themeColor="text1"/>
                <w:sz w:val="24"/>
                <w:szCs w:val="24"/>
              </w:rPr>
            </w:pPr>
          </w:p>
        </w:tc>
        <w:tc>
          <w:tcPr>
            <w:tcW w:w="2045" w:type="dxa"/>
            <w:gridSpan w:val="2"/>
            <w:vMerge w:val="restart"/>
          </w:tcPr>
          <w:p w:rsidR="000C6681" w:rsidRPr="00732D81" w:rsidRDefault="000C6681" w:rsidP="00032B95">
            <w:pPr>
              <w:spacing w:after="0" w:line="240" w:lineRule="auto"/>
              <w:rPr>
                <w:rFonts w:ascii="Times New Roman" w:hAnsi="Times New Roman"/>
                <w:color w:val="000000" w:themeColor="text1"/>
                <w:sz w:val="24"/>
                <w:szCs w:val="24"/>
              </w:rPr>
            </w:pPr>
          </w:p>
          <w:p w:rsidR="000C6681" w:rsidRPr="00732D81" w:rsidRDefault="000C6681" w:rsidP="00032B95">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Земельные участки (территории) общего пользования (12.0)</w:t>
            </w:r>
          </w:p>
        </w:tc>
        <w:tc>
          <w:tcPr>
            <w:tcW w:w="1574" w:type="dxa"/>
            <w:gridSpan w:val="2"/>
            <w:vMerge w:val="restart"/>
          </w:tcPr>
          <w:p w:rsidR="000C6681" w:rsidRPr="00732D81" w:rsidRDefault="000C6681" w:rsidP="00032B95">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0,05</w:t>
            </w:r>
          </w:p>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574" w:type="dxa"/>
            <w:gridSpan w:val="5"/>
            <w:vMerge w:val="restart"/>
          </w:tcPr>
          <w:p w:rsidR="000C6681" w:rsidRPr="00732D81" w:rsidRDefault="000C6681" w:rsidP="00032B95">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Без ограничений</w:t>
            </w:r>
          </w:p>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553" w:type="dxa"/>
            <w:gridSpan w:val="5"/>
            <w:vMerge w:val="restart"/>
          </w:tcPr>
          <w:p w:rsidR="000C6681" w:rsidRPr="00732D81" w:rsidRDefault="000C6681" w:rsidP="00032B95">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w:t>
            </w:r>
          </w:p>
        </w:tc>
        <w:tc>
          <w:tcPr>
            <w:tcW w:w="1819" w:type="dxa"/>
            <w:gridSpan w:val="7"/>
            <w:vMerge w:val="restart"/>
          </w:tcPr>
          <w:p w:rsidR="000C6681" w:rsidRPr="00732D81" w:rsidRDefault="000C6681" w:rsidP="00032B95">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18</w:t>
            </w:r>
          </w:p>
        </w:tc>
        <w:tc>
          <w:tcPr>
            <w:tcW w:w="1767" w:type="dxa"/>
            <w:gridSpan w:val="2"/>
            <w:vMerge w:val="restart"/>
          </w:tcPr>
          <w:p w:rsidR="000C6681" w:rsidRPr="00732D81" w:rsidRDefault="000C6681" w:rsidP="00032B95">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Без ограничений</w:t>
            </w:r>
          </w:p>
        </w:tc>
      </w:tr>
      <w:tr w:rsidR="000C6681" w:rsidRPr="00732D81" w:rsidTr="008808F9">
        <w:trPr>
          <w:trHeight w:val="924"/>
        </w:trPr>
        <w:tc>
          <w:tcPr>
            <w:tcW w:w="817"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032B95">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Железнодорожный транспорт (7.1)</w:t>
            </w:r>
          </w:p>
        </w:tc>
        <w:tc>
          <w:tcPr>
            <w:tcW w:w="1731"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032B95">
            <w:pPr>
              <w:spacing w:after="0" w:line="240" w:lineRule="auto"/>
              <w:rPr>
                <w:rFonts w:ascii="Times New Roman" w:hAnsi="Times New Roman"/>
                <w:color w:val="000000" w:themeColor="text1"/>
                <w:sz w:val="24"/>
                <w:szCs w:val="24"/>
              </w:rPr>
            </w:pPr>
          </w:p>
        </w:tc>
        <w:tc>
          <w:tcPr>
            <w:tcW w:w="1574"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574" w:type="dxa"/>
            <w:gridSpan w:val="5"/>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553" w:type="dxa"/>
            <w:gridSpan w:val="5"/>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819" w:type="dxa"/>
            <w:gridSpan w:val="7"/>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767"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r>
      <w:tr w:rsidR="000C6681" w:rsidRPr="00732D81" w:rsidTr="008808F9">
        <w:trPr>
          <w:trHeight w:val="924"/>
        </w:trPr>
        <w:tc>
          <w:tcPr>
            <w:tcW w:w="817"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032B95">
            <w:pPr>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Автомобильный транспорт (7.2)</w:t>
            </w:r>
          </w:p>
          <w:p w:rsidR="000C6681" w:rsidRPr="00732D81" w:rsidRDefault="000C6681" w:rsidP="00032B95">
            <w:pPr>
              <w:autoSpaceDE w:val="0"/>
              <w:autoSpaceDN w:val="0"/>
              <w:adjustRightInd w:val="0"/>
              <w:spacing w:after="0" w:line="240" w:lineRule="auto"/>
              <w:jc w:val="both"/>
              <w:rPr>
                <w:rFonts w:ascii="Times New Roman" w:hAnsi="Times New Roman"/>
                <w:color w:val="000000" w:themeColor="text1"/>
                <w:sz w:val="24"/>
                <w:szCs w:val="24"/>
              </w:rPr>
            </w:pPr>
          </w:p>
        </w:tc>
        <w:tc>
          <w:tcPr>
            <w:tcW w:w="1731"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032B95">
            <w:pPr>
              <w:spacing w:after="0" w:line="240" w:lineRule="auto"/>
              <w:rPr>
                <w:rFonts w:ascii="Times New Roman" w:hAnsi="Times New Roman"/>
                <w:color w:val="000000" w:themeColor="text1"/>
                <w:sz w:val="24"/>
                <w:szCs w:val="24"/>
              </w:rPr>
            </w:pPr>
          </w:p>
        </w:tc>
        <w:tc>
          <w:tcPr>
            <w:tcW w:w="1574"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574" w:type="dxa"/>
            <w:gridSpan w:val="5"/>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553" w:type="dxa"/>
            <w:gridSpan w:val="5"/>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819" w:type="dxa"/>
            <w:gridSpan w:val="7"/>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767"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r>
      <w:tr w:rsidR="000C6681" w:rsidRPr="00732D81" w:rsidTr="008808F9">
        <w:trPr>
          <w:trHeight w:val="924"/>
        </w:trPr>
        <w:tc>
          <w:tcPr>
            <w:tcW w:w="817"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032B95">
            <w:pPr>
              <w:autoSpaceDE w:val="0"/>
              <w:autoSpaceDN w:val="0"/>
              <w:adjustRightInd w:val="0"/>
              <w:spacing w:after="0" w:line="240" w:lineRule="auto"/>
              <w:rPr>
                <w:rFonts w:ascii="Times New Roman" w:hAnsi="Times New Roman"/>
                <w:color w:val="000000" w:themeColor="text1"/>
                <w:sz w:val="24"/>
                <w:szCs w:val="24"/>
              </w:rPr>
            </w:pPr>
            <w:r w:rsidRPr="00732D81">
              <w:rPr>
                <w:rFonts w:ascii="Times New Roman" w:hAnsi="Times New Roman"/>
                <w:color w:val="000000" w:themeColor="text1"/>
                <w:sz w:val="24"/>
                <w:szCs w:val="24"/>
              </w:rPr>
              <w:t>Обслуживание автотранспорта (4.9)</w:t>
            </w:r>
          </w:p>
          <w:p w:rsidR="000C6681" w:rsidRPr="00732D81" w:rsidRDefault="000C6681" w:rsidP="00032B95">
            <w:pPr>
              <w:autoSpaceDE w:val="0"/>
              <w:autoSpaceDN w:val="0"/>
              <w:adjustRightInd w:val="0"/>
              <w:spacing w:after="0" w:line="240" w:lineRule="auto"/>
              <w:jc w:val="both"/>
              <w:rPr>
                <w:rFonts w:ascii="Times New Roman" w:hAnsi="Times New Roman"/>
                <w:color w:val="000000" w:themeColor="text1"/>
                <w:sz w:val="24"/>
                <w:szCs w:val="24"/>
              </w:rPr>
            </w:pPr>
          </w:p>
        </w:tc>
        <w:tc>
          <w:tcPr>
            <w:tcW w:w="1731"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032B95">
            <w:pPr>
              <w:spacing w:after="0" w:line="240" w:lineRule="auto"/>
              <w:rPr>
                <w:rFonts w:ascii="Times New Roman" w:hAnsi="Times New Roman"/>
                <w:color w:val="000000" w:themeColor="text1"/>
                <w:sz w:val="24"/>
                <w:szCs w:val="24"/>
              </w:rPr>
            </w:pPr>
          </w:p>
        </w:tc>
        <w:tc>
          <w:tcPr>
            <w:tcW w:w="1574"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574" w:type="dxa"/>
            <w:gridSpan w:val="5"/>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553" w:type="dxa"/>
            <w:gridSpan w:val="5"/>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819" w:type="dxa"/>
            <w:gridSpan w:val="7"/>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767"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r>
      <w:tr w:rsidR="000C6681" w:rsidRPr="00732D81" w:rsidTr="008808F9">
        <w:trPr>
          <w:trHeight w:val="924"/>
        </w:trPr>
        <w:tc>
          <w:tcPr>
            <w:tcW w:w="817"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2602" w:type="dxa"/>
            <w:gridSpan w:val="2"/>
          </w:tcPr>
          <w:p w:rsidR="000C6681" w:rsidRPr="00732D81" w:rsidRDefault="000C6681" w:rsidP="00032B95">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Объекты придорожного сервиса (4.9.1)</w:t>
            </w:r>
          </w:p>
        </w:tc>
        <w:tc>
          <w:tcPr>
            <w:tcW w:w="1731"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2045" w:type="dxa"/>
            <w:gridSpan w:val="2"/>
            <w:vMerge/>
          </w:tcPr>
          <w:p w:rsidR="000C6681" w:rsidRPr="00732D81" w:rsidRDefault="000C6681" w:rsidP="00032B95">
            <w:pPr>
              <w:spacing w:after="0" w:line="240" w:lineRule="auto"/>
              <w:rPr>
                <w:rFonts w:ascii="Times New Roman" w:hAnsi="Times New Roman"/>
                <w:color w:val="000000" w:themeColor="text1"/>
                <w:sz w:val="24"/>
                <w:szCs w:val="24"/>
              </w:rPr>
            </w:pPr>
          </w:p>
        </w:tc>
        <w:tc>
          <w:tcPr>
            <w:tcW w:w="1574"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574" w:type="dxa"/>
            <w:gridSpan w:val="5"/>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553" w:type="dxa"/>
            <w:gridSpan w:val="5"/>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819" w:type="dxa"/>
            <w:gridSpan w:val="7"/>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c>
          <w:tcPr>
            <w:tcW w:w="1767" w:type="dxa"/>
            <w:gridSpan w:val="2"/>
            <w:vMerge/>
            <w:vAlign w:val="center"/>
          </w:tcPr>
          <w:p w:rsidR="000C6681" w:rsidRPr="00732D81" w:rsidRDefault="000C6681" w:rsidP="00032B95">
            <w:pPr>
              <w:spacing w:after="0" w:line="240" w:lineRule="auto"/>
              <w:jc w:val="center"/>
              <w:rPr>
                <w:rFonts w:ascii="Times New Roman" w:hAnsi="Times New Roman"/>
                <w:color w:val="000000" w:themeColor="text1"/>
                <w:sz w:val="24"/>
                <w:szCs w:val="24"/>
              </w:rPr>
            </w:pPr>
          </w:p>
        </w:tc>
      </w:tr>
      <w:tr w:rsidR="000C6681" w:rsidRPr="00732D81" w:rsidTr="008808F9">
        <w:tc>
          <w:tcPr>
            <w:tcW w:w="3419" w:type="dxa"/>
            <w:gridSpan w:val="4"/>
            <w:vAlign w:val="center"/>
          </w:tcPr>
          <w:p w:rsidR="000C6681" w:rsidRPr="00732D81" w:rsidRDefault="000C6681" w:rsidP="00032B95">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Иные предельные параметры разрешенного строительства, реконструкции объектов капитального строительства </w:t>
            </w:r>
          </w:p>
        </w:tc>
        <w:tc>
          <w:tcPr>
            <w:tcW w:w="12063" w:type="dxa"/>
            <w:gridSpan w:val="25"/>
          </w:tcPr>
          <w:p w:rsidR="000C6681" w:rsidRPr="00732D81" w:rsidRDefault="000C6681" w:rsidP="00032B95">
            <w:pPr>
              <w:autoSpaceDE w:val="0"/>
              <w:autoSpaceDN w:val="0"/>
              <w:adjustRightInd w:val="0"/>
              <w:spacing w:after="0" w:line="240" w:lineRule="auto"/>
              <w:jc w:val="both"/>
              <w:rPr>
                <w:rFonts w:ascii="Times New Roman" w:hAnsi="Times New Roman"/>
                <w:color w:val="000000" w:themeColor="text1"/>
                <w:sz w:val="24"/>
                <w:szCs w:val="24"/>
              </w:rPr>
            </w:pPr>
            <w:r w:rsidRPr="00732D81">
              <w:rPr>
                <w:rFonts w:ascii="Times New Roman" w:hAnsi="Times New Roman"/>
                <w:color w:val="000000" w:themeColor="text1"/>
                <w:sz w:val="24"/>
                <w:szCs w:val="24"/>
              </w:rPr>
              <w:t>Предельное количество этажей – 3</w:t>
            </w:r>
          </w:p>
          <w:p w:rsidR="000C6681" w:rsidRPr="00732D81" w:rsidRDefault="000C6681" w:rsidP="00032B95">
            <w:pPr>
              <w:spacing w:after="0" w:line="240" w:lineRule="auto"/>
              <w:rPr>
                <w:rFonts w:ascii="Times New Roman" w:hAnsi="Times New Roman"/>
                <w:color w:val="000000" w:themeColor="text1"/>
                <w:sz w:val="24"/>
                <w:szCs w:val="24"/>
              </w:rPr>
            </w:pPr>
          </w:p>
        </w:tc>
      </w:tr>
    </w:tbl>
    <w:p w:rsidR="00E75FDF" w:rsidRPr="00732D81" w:rsidRDefault="00E75FDF" w:rsidP="003B0B6F">
      <w:pPr>
        <w:rPr>
          <w:rFonts w:ascii="Times New Roman" w:hAnsi="Times New Roman"/>
          <w:color w:val="000000" w:themeColor="text1"/>
          <w:sz w:val="24"/>
          <w:szCs w:val="24"/>
        </w:rPr>
      </w:pPr>
      <w:r w:rsidRPr="00732D81">
        <w:rPr>
          <w:rFonts w:ascii="Times New Roman" w:hAnsi="Times New Roman"/>
          <w:color w:val="000000" w:themeColor="text1"/>
          <w:sz w:val="24"/>
          <w:szCs w:val="24"/>
        </w:rPr>
        <w:t>*на земельные участки (территории) общего пользования действие градостроительного регламента не распространяется</w:t>
      </w:r>
    </w:p>
    <w:p w:rsidR="00DD066B" w:rsidRDefault="00DD066B" w:rsidP="005F1231">
      <w:pPr>
        <w:pStyle w:val="20"/>
        <w:keepNext/>
        <w:keepLines/>
        <w:spacing w:after="0" w:line="276" w:lineRule="auto"/>
        <w:ind w:right="1" w:firstLine="851"/>
        <w:jc w:val="both"/>
        <w:rPr>
          <w:color w:val="000000" w:themeColor="text1"/>
        </w:rPr>
      </w:pPr>
      <w:bookmarkStart w:id="37" w:name="_Toc121754791"/>
    </w:p>
    <w:p w:rsidR="000327DC" w:rsidRPr="00732D81" w:rsidRDefault="00D37D39" w:rsidP="005F1231">
      <w:pPr>
        <w:pStyle w:val="20"/>
        <w:keepNext/>
        <w:keepLines/>
        <w:spacing w:after="0" w:line="276" w:lineRule="auto"/>
        <w:ind w:right="1" w:firstLine="851"/>
        <w:jc w:val="both"/>
        <w:rPr>
          <w:color w:val="000000" w:themeColor="text1"/>
        </w:rPr>
      </w:pPr>
      <w:r w:rsidRPr="00732D81">
        <w:rPr>
          <w:color w:val="000000" w:themeColor="text1"/>
        </w:rPr>
        <w:t xml:space="preserve">Статья </w:t>
      </w:r>
      <w:r w:rsidR="000327DC" w:rsidRPr="00732D81">
        <w:rPr>
          <w:color w:val="000000" w:themeColor="text1"/>
        </w:rPr>
        <w:t>2</w:t>
      </w:r>
      <w:r w:rsidR="00666DD7" w:rsidRPr="00732D81">
        <w:rPr>
          <w:color w:val="000000" w:themeColor="text1"/>
        </w:rPr>
        <w:t>7</w:t>
      </w:r>
      <w:r w:rsidR="000327DC" w:rsidRPr="00732D81">
        <w:rPr>
          <w:color w:val="000000" w:themeColor="text1"/>
        </w:rPr>
        <w:t>. Иные показатели регулирования территориальных зон</w:t>
      </w:r>
      <w:bookmarkEnd w:id="37"/>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xml:space="preserve">2.3.1. </w:t>
      </w:r>
      <w:r w:rsidRPr="00732D81">
        <w:rPr>
          <w:rFonts w:ascii="Times New Roman" w:hAnsi="Times New Roman"/>
          <w:color w:val="000000" w:themeColor="text1"/>
          <w:sz w:val="26"/>
          <w:szCs w:val="26"/>
          <w:u w:val="single"/>
          <w:lang w:eastAsia="ru-RU"/>
        </w:rPr>
        <w:t>Общие сведения.</w:t>
      </w:r>
      <w:r w:rsidRPr="00732D81">
        <w:rPr>
          <w:rFonts w:ascii="Times New Roman" w:hAnsi="Times New Roman"/>
          <w:color w:val="000000" w:themeColor="text1"/>
          <w:sz w:val="26"/>
          <w:szCs w:val="26"/>
          <w:lang w:eastAsia="ru-RU"/>
        </w:rPr>
        <w:t xml:space="preserve">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0327DC" w:rsidRPr="00732D81" w:rsidRDefault="000327DC" w:rsidP="005F1231">
      <w:pPr>
        <w:shd w:val="clear" w:color="auto" w:fill="FFFFFF"/>
        <w:tabs>
          <w:tab w:val="left" w:pos="567"/>
        </w:tabs>
        <w:spacing w:after="0"/>
        <w:ind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Размещение объектов капитального строительства может осуществляться с учетом линии сложившейся застройки.</w:t>
      </w:r>
    </w:p>
    <w:p w:rsidR="000327DC" w:rsidRPr="00732D81" w:rsidRDefault="000327DC" w:rsidP="005F1231">
      <w:pPr>
        <w:shd w:val="clear" w:color="auto" w:fill="FFFFFF"/>
        <w:tabs>
          <w:tab w:val="left" w:pos="567"/>
        </w:tabs>
        <w:spacing w:after="0"/>
        <w:ind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На территориях общего пользования допускаются:</w:t>
      </w:r>
    </w:p>
    <w:p w:rsidR="000327DC" w:rsidRPr="00732D81" w:rsidRDefault="000327DC" w:rsidP="005F1231">
      <w:pPr>
        <w:pStyle w:val="a7"/>
        <w:numPr>
          <w:ilvl w:val="0"/>
          <w:numId w:val="1"/>
        </w:numPr>
        <w:shd w:val="clear" w:color="auto" w:fill="FFFFFF"/>
        <w:tabs>
          <w:tab w:val="left" w:pos="567"/>
        </w:tabs>
        <w:spacing w:after="0"/>
        <w:ind w:left="0"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0327DC" w:rsidRPr="00732D81" w:rsidRDefault="000327DC" w:rsidP="005F1231">
      <w:pPr>
        <w:shd w:val="clear" w:color="auto" w:fill="FFFFFF"/>
        <w:tabs>
          <w:tab w:val="left" w:pos="567"/>
        </w:tabs>
        <w:spacing w:after="0"/>
        <w:ind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327DC" w:rsidRPr="00732D81" w:rsidRDefault="000327DC" w:rsidP="005F1231">
      <w:pPr>
        <w:shd w:val="clear" w:color="auto" w:fill="FFFFFF"/>
        <w:tabs>
          <w:tab w:val="left" w:pos="567"/>
        </w:tabs>
        <w:spacing w:after="0"/>
        <w:ind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Площадь озелененных территорий общего пользования (кв. м/чел.) должна составлять:</w:t>
      </w:r>
    </w:p>
    <w:p w:rsidR="000327DC" w:rsidRPr="00732D81" w:rsidRDefault="000327DC" w:rsidP="005F1231">
      <w:pPr>
        <w:pStyle w:val="a7"/>
        <w:numPr>
          <w:ilvl w:val="0"/>
          <w:numId w:val="1"/>
        </w:numPr>
        <w:shd w:val="clear" w:color="auto" w:fill="FFFFFF"/>
        <w:tabs>
          <w:tab w:val="left" w:pos="567"/>
        </w:tabs>
        <w:spacing w:after="0"/>
        <w:ind w:left="0"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территории общего пользования - 10 кв. м/чел.;</w:t>
      </w:r>
    </w:p>
    <w:p w:rsidR="000327DC" w:rsidRPr="00732D81" w:rsidRDefault="000327DC" w:rsidP="005F1231">
      <w:pPr>
        <w:pStyle w:val="a7"/>
        <w:numPr>
          <w:ilvl w:val="0"/>
          <w:numId w:val="1"/>
        </w:numPr>
        <w:shd w:val="clear" w:color="auto" w:fill="FFFFFF"/>
        <w:tabs>
          <w:tab w:val="left" w:pos="567"/>
        </w:tabs>
        <w:spacing w:after="0"/>
        <w:ind w:left="0"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территории жилых районов - 6 кв. м/чел.</w:t>
      </w:r>
    </w:p>
    <w:p w:rsidR="000327DC" w:rsidRPr="00732D81" w:rsidRDefault="000327DC" w:rsidP="005F1231">
      <w:pPr>
        <w:shd w:val="clear" w:color="auto" w:fill="FFFFFF"/>
        <w:tabs>
          <w:tab w:val="left" w:pos="567"/>
        </w:tabs>
        <w:spacing w:after="0"/>
        <w:ind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ab/>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327DC" w:rsidRPr="00732D81" w:rsidRDefault="000327DC" w:rsidP="005F1231">
      <w:pPr>
        <w:pStyle w:val="a7"/>
        <w:numPr>
          <w:ilvl w:val="0"/>
          <w:numId w:val="1"/>
        </w:numPr>
        <w:shd w:val="clear" w:color="auto" w:fill="FFFFFF"/>
        <w:tabs>
          <w:tab w:val="left" w:pos="567"/>
        </w:tabs>
        <w:spacing w:after="0"/>
        <w:ind w:left="0"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размеры (в том числе площадь) земельных участков;</w:t>
      </w:r>
    </w:p>
    <w:p w:rsidR="000327DC" w:rsidRPr="00732D81" w:rsidRDefault="000327DC" w:rsidP="005F1231">
      <w:pPr>
        <w:pStyle w:val="a7"/>
        <w:numPr>
          <w:ilvl w:val="0"/>
          <w:numId w:val="1"/>
        </w:numPr>
        <w:shd w:val="clear" w:color="auto" w:fill="FFFFFF"/>
        <w:tabs>
          <w:tab w:val="left" w:pos="567"/>
        </w:tabs>
        <w:spacing w:after="0"/>
        <w:ind w:left="0"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отступы зданий и сооружений от границ земельных участков;</w:t>
      </w:r>
    </w:p>
    <w:p w:rsidR="000327DC" w:rsidRPr="00732D81" w:rsidRDefault="000327DC" w:rsidP="005F1231">
      <w:pPr>
        <w:pStyle w:val="a7"/>
        <w:numPr>
          <w:ilvl w:val="0"/>
          <w:numId w:val="1"/>
        </w:numPr>
        <w:shd w:val="clear" w:color="auto" w:fill="FFFFFF"/>
        <w:tabs>
          <w:tab w:val="left" w:pos="567"/>
        </w:tabs>
        <w:spacing w:after="0"/>
        <w:ind w:left="0"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численные характеристики использования поверхности земельного участка.</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lastRenderedPageBreak/>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Нарушение границ земельных участков влечет за собой административное наказание.</w:t>
      </w:r>
    </w:p>
    <w:p w:rsidR="000327DC" w:rsidRPr="00732D81" w:rsidRDefault="000327DC" w:rsidP="005F1231">
      <w:pPr>
        <w:shd w:val="clear" w:color="auto" w:fill="FFFFFF"/>
        <w:tabs>
          <w:tab w:val="left" w:pos="567"/>
        </w:tabs>
        <w:spacing w:after="0"/>
        <w:ind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2.3.2.  Показатели плотности застройки участков территориальных зон</w:t>
      </w:r>
    </w:p>
    <w:p w:rsidR="000327DC" w:rsidRPr="00732D81" w:rsidRDefault="000327DC" w:rsidP="005F1231">
      <w:pPr>
        <w:shd w:val="clear" w:color="auto" w:fill="FFFFFF"/>
        <w:tabs>
          <w:tab w:val="left" w:pos="567"/>
        </w:tabs>
        <w:spacing w:after="0"/>
        <w:ind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Основными показателями плотности застройки являются:</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коэффициент застройки - отношение площади, занятой под зданиями и сооружениями, к площади участка (квартала);</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коэффициент плотности застройки - отношение площади всех этажей зданий и сооружений к площади участка (квартала).</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Показатели плотности застройки участков территориальных зон установлены в соответствии с таблицей:</w:t>
      </w:r>
    </w:p>
    <w:p w:rsidR="000327DC" w:rsidRPr="00732D81" w:rsidRDefault="00D37D39" w:rsidP="005F1231">
      <w:pPr>
        <w:pStyle w:val="20"/>
        <w:keepNext/>
        <w:keepLines/>
        <w:spacing w:after="0" w:line="276" w:lineRule="auto"/>
        <w:ind w:right="1" w:firstLine="851"/>
        <w:jc w:val="both"/>
        <w:rPr>
          <w:color w:val="000000" w:themeColor="text1"/>
        </w:rPr>
      </w:pPr>
      <w:bookmarkStart w:id="38" w:name="_Toc121754792"/>
      <w:r w:rsidRPr="00732D81">
        <w:rPr>
          <w:color w:val="000000" w:themeColor="text1"/>
        </w:rPr>
        <w:t xml:space="preserve">Статья </w:t>
      </w:r>
      <w:r w:rsidR="00735901" w:rsidRPr="00732D81">
        <w:rPr>
          <w:color w:val="000000" w:themeColor="text1"/>
        </w:rPr>
        <w:t xml:space="preserve">28. </w:t>
      </w:r>
      <w:r w:rsidR="000327DC" w:rsidRPr="00732D81">
        <w:rPr>
          <w:color w:val="000000" w:themeColor="text1"/>
        </w:rPr>
        <w:t>Показатели плотности застройки участков территориальных зон</w:t>
      </w:r>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9"/>
        <w:gridCol w:w="1418"/>
        <w:gridCol w:w="1443"/>
      </w:tblGrid>
      <w:tr w:rsidR="00732D81" w:rsidRPr="00732D81" w:rsidTr="00C14B07">
        <w:trPr>
          <w:jc w:val="center"/>
        </w:trPr>
        <w:tc>
          <w:tcPr>
            <w:tcW w:w="7049"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Территориальные зоны</w:t>
            </w:r>
          </w:p>
        </w:tc>
        <w:tc>
          <w:tcPr>
            <w:tcW w:w="1418" w:type="dxa"/>
          </w:tcPr>
          <w:p w:rsidR="000327DC" w:rsidRPr="00732D81" w:rsidRDefault="000327DC" w:rsidP="00120A38">
            <w:pPr>
              <w:autoSpaceDE w:val="0"/>
              <w:autoSpaceDN w:val="0"/>
              <w:adjustRightInd w:val="0"/>
              <w:spacing w:after="0" w:line="240" w:lineRule="auto"/>
              <w:rPr>
                <w:rFonts w:ascii="Times New Roman" w:hAnsi="Times New Roman"/>
                <w:b/>
                <w:color w:val="000000" w:themeColor="text1"/>
                <w:sz w:val="26"/>
                <w:szCs w:val="26"/>
              </w:rPr>
            </w:pPr>
            <w:proofErr w:type="spellStart"/>
            <w:r w:rsidRPr="00732D81">
              <w:rPr>
                <w:rFonts w:ascii="Times New Roman" w:hAnsi="Times New Roman"/>
                <w:b/>
                <w:color w:val="000000" w:themeColor="text1"/>
                <w:sz w:val="26"/>
                <w:szCs w:val="26"/>
              </w:rPr>
              <w:t>Коэф</w:t>
            </w:r>
            <w:proofErr w:type="spellEnd"/>
            <w:r w:rsidRPr="00732D81">
              <w:rPr>
                <w:rFonts w:ascii="Times New Roman" w:hAnsi="Times New Roman"/>
                <w:b/>
                <w:color w:val="000000" w:themeColor="text1"/>
                <w:sz w:val="26"/>
                <w:szCs w:val="26"/>
              </w:rPr>
              <w:t>. застройки</w:t>
            </w:r>
          </w:p>
        </w:tc>
        <w:tc>
          <w:tcPr>
            <w:tcW w:w="1443" w:type="dxa"/>
          </w:tcPr>
          <w:p w:rsidR="000327DC" w:rsidRPr="00732D81" w:rsidRDefault="000327DC" w:rsidP="00120A38">
            <w:pPr>
              <w:autoSpaceDE w:val="0"/>
              <w:autoSpaceDN w:val="0"/>
              <w:adjustRightInd w:val="0"/>
              <w:spacing w:after="0" w:line="240" w:lineRule="auto"/>
              <w:rPr>
                <w:rFonts w:ascii="Times New Roman" w:hAnsi="Times New Roman"/>
                <w:b/>
                <w:color w:val="000000" w:themeColor="text1"/>
                <w:sz w:val="26"/>
                <w:szCs w:val="26"/>
              </w:rPr>
            </w:pPr>
            <w:proofErr w:type="spellStart"/>
            <w:r w:rsidRPr="00732D81">
              <w:rPr>
                <w:rFonts w:ascii="Times New Roman" w:hAnsi="Times New Roman"/>
                <w:b/>
                <w:color w:val="000000" w:themeColor="text1"/>
                <w:sz w:val="26"/>
                <w:szCs w:val="26"/>
              </w:rPr>
              <w:t>Коэф</w:t>
            </w:r>
            <w:proofErr w:type="spellEnd"/>
            <w:r w:rsidRPr="00732D81">
              <w:rPr>
                <w:rFonts w:ascii="Times New Roman" w:hAnsi="Times New Roman"/>
                <w:b/>
                <w:color w:val="000000" w:themeColor="text1"/>
                <w:sz w:val="26"/>
                <w:szCs w:val="26"/>
              </w:rPr>
              <w:t>. плотности застройки</w:t>
            </w:r>
          </w:p>
        </w:tc>
      </w:tr>
      <w:tr w:rsidR="00732D81" w:rsidRPr="00732D81" w:rsidTr="00C14B07">
        <w:trPr>
          <w:jc w:val="center"/>
        </w:trPr>
        <w:tc>
          <w:tcPr>
            <w:tcW w:w="9910" w:type="dxa"/>
            <w:gridSpan w:val="3"/>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Жилая</w:t>
            </w:r>
          </w:p>
        </w:tc>
      </w:tr>
      <w:tr w:rsidR="00732D81" w:rsidRPr="00732D81" w:rsidTr="00C14B07">
        <w:trPr>
          <w:jc w:val="center"/>
        </w:trPr>
        <w:tc>
          <w:tcPr>
            <w:tcW w:w="7049" w:type="dxa"/>
          </w:tcPr>
          <w:p w:rsidR="000327DC" w:rsidRPr="00732D81" w:rsidRDefault="000327DC" w:rsidP="00A3751F">
            <w:pPr>
              <w:autoSpaceDE w:val="0"/>
              <w:autoSpaceDN w:val="0"/>
              <w:adjustRightInd w:val="0"/>
              <w:spacing w:after="0" w:line="240" w:lineRule="auto"/>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Застройка многоквартирными жилыми домами малой и средней этажности</w:t>
            </w:r>
          </w:p>
        </w:tc>
        <w:tc>
          <w:tcPr>
            <w:tcW w:w="1418"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0,4</w:t>
            </w:r>
          </w:p>
        </w:tc>
        <w:tc>
          <w:tcPr>
            <w:tcW w:w="1443"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0,8</w:t>
            </w:r>
          </w:p>
        </w:tc>
      </w:tr>
      <w:tr w:rsidR="00732D81" w:rsidRPr="00732D81" w:rsidTr="00C14B07">
        <w:trPr>
          <w:jc w:val="center"/>
        </w:trPr>
        <w:tc>
          <w:tcPr>
            <w:tcW w:w="7049" w:type="dxa"/>
          </w:tcPr>
          <w:p w:rsidR="000327DC" w:rsidRPr="00732D81" w:rsidRDefault="000327DC" w:rsidP="00A3751F">
            <w:pPr>
              <w:autoSpaceDE w:val="0"/>
              <w:autoSpaceDN w:val="0"/>
              <w:adjustRightInd w:val="0"/>
              <w:spacing w:after="0" w:line="240" w:lineRule="auto"/>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Застройка блокированными жилыми домами с приквартирными земельными участками</w:t>
            </w:r>
          </w:p>
        </w:tc>
        <w:tc>
          <w:tcPr>
            <w:tcW w:w="1418"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0,3</w:t>
            </w:r>
          </w:p>
        </w:tc>
        <w:tc>
          <w:tcPr>
            <w:tcW w:w="1443"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0,6</w:t>
            </w:r>
          </w:p>
        </w:tc>
      </w:tr>
      <w:tr w:rsidR="00732D81" w:rsidRPr="00732D81" w:rsidTr="00C14B07">
        <w:trPr>
          <w:jc w:val="center"/>
        </w:trPr>
        <w:tc>
          <w:tcPr>
            <w:tcW w:w="7049" w:type="dxa"/>
          </w:tcPr>
          <w:p w:rsidR="000327DC" w:rsidRPr="00732D81" w:rsidRDefault="000327DC" w:rsidP="00A3751F">
            <w:pPr>
              <w:autoSpaceDE w:val="0"/>
              <w:autoSpaceDN w:val="0"/>
              <w:adjustRightInd w:val="0"/>
              <w:spacing w:after="0" w:line="240" w:lineRule="auto"/>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Застройка одно-, двухквартирными жилыми домами с приусадебными земельными участками</w:t>
            </w:r>
          </w:p>
        </w:tc>
        <w:tc>
          <w:tcPr>
            <w:tcW w:w="1418"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0,2</w:t>
            </w:r>
          </w:p>
        </w:tc>
        <w:tc>
          <w:tcPr>
            <w:tcW w:w="1443"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0,4</w:t>
            </w:r>
          </w:p>
        </w:tc>
      </w:tr>
      <w:tr w:rsidR="00732D81" w:rsidRPr="00732D81" w:rsidTr="00C14B07">
        <w:trPr>
          <w:jc w:val="center"/>
        </w:trPr>
        <w:tc>
          <w:tcPr>
            <w:tcW w:w="9910" w:type="dxa"/>
            <w:gridSpan w:val="3"/>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Общественно-деловая</w:t>
            </w:r>
          </w:p>
        </w:tc>
      </w:tr>
      <w:tr w:rsidR="00732D81" w:rsidRPr="00732D81" w:rsidTr="00C14B07">
        <w:trPr>
          <w:jc w:val="center"/>
        </w:trPr>
        <w:tc>
          <w:tcPr>
            <w:tcW w:w="7049" w:type="dxa"/>
          </w:tcPr>
          <w:p w:rsidR="000327DC" w:rsidRPr="00732D81" w:rsidRDefault="000327DC" w:rsidP="00A3751F">
            <w:pPr>
              <w:autoSpaceDE w:val="0"/>
              <w:autoSpaceDN w:val="0"/>
              <w:adjustRightInd w:val="0"/>
              <w:spacing w:after="0" w:line="240" w:lineRule="auto"/>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Многофункциональная застройка</w:t>
            </w:r>
          </w:p>
        </w:tc>
        <w:tc>
          <w:tcPr>
            <w:tcW w:w="1418"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1,0</w:t>
            </w:r>
          </w:p>
        </w:tc>
        <w:tc>
          <w:tcPr>
            <w:tcW w:w="1443"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3,0</w:t>
            </w:r>
          </w:p>
        </w:tc>
      </w:tr>
      <w:tr w:rsidR="00732D81" w:rsidRPr="00732D81" w:rsidTr="00C14B07">
        <w:trPr>
          <w:jc w:val="center"/>
        </w:trPr>
        <w:tc>
          <w:tcPr>
            <w:tcW w:w="7049" w:type="dxa"/>
          </w:tcPr>
          <w:p w:rsidR="000327DC" w:rsidRPr="00732D81" w:rsidRDefault="000327DC" w:rsidP="00A3751F">
            <w:pPr>
              <w:autoSpaceDE w:val="0"/>
              <w:autoSpaceDN w:val="0"/>
              <w:adjustRightInd w:val="0"/>
              <w:spacing w:after="0" w:line="240" w:lineRule="auto"/>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Специализированная общественная застройка</w:t>
            </w:r>
          </w:p>
        </w:tc>
        <w:tc>
          <w:tcPr>
            <w:tcW w:w="1418"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0,8</w:t>
            </w:r>
          </w:p>
        </w:tc>
        <w:tc>
          <w:tcPr>
            <w:tcW w:w="1443"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2,4</w:t>
            </w:r>
          </w:p>
        </w:tc>
      </w:tr>
      <w:tr w:rsidR="00732D81" w:rsidRPr="00732D81" w:rsidTr="00C14B07">
        <w:trPr>
          <w:jc w:val="center"/>
        </w:trPr>
        <w:tc>
          <w:tcPr>
            <w:tcW w:w="9910" w:type="dxa"/>
            <w:gridSpan w:val="3"/>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Производственная</w:t>
            </w:r>
          </w:p>
        </w:tc>
      </w:tr>
      <w:tr w:rsidR="00732D81" w:rsidRPr="00732D81" w:rsidTr="00C14B07">
        <w:trPr>
          <w:jc w:val="center"/>
        </w:trPr>
        <w:tc>
          <w:tcPr>
            <w:tcW w:w="7049" w:type="dxa"/>
          </w:tcPr>
          <w:p w:rsidR="000327DC" w:rsidRPr="00732D81" w:rsidRDefault="000327DC" w:rsidP="00A3751F">
            <w:pPr>
              <w:autoSpaceDE w:val="0"/>
              <w:autoSpaceDN w:val="0"/>
              <w:adjustRightInd w:val="0"/>
              <w:spacing w:after="0" w:line="240" w:lineRule="auto"/>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Промышленная</w:t>
            </w:r>
          </w:p>
        </w:tc>
        <w:tc>
          <w:tcPr>
            <w:tcW w:w="1418"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0,8</w:t>
            </w:r>
          </w:p>
        </w:tc>
        <w:tc>
          <w:tcPr>
            <w:tcW w:w="1443"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2,4</w:t>
            </w:r>
          </w:p>
        </w:tc>
      </w:tr>
      <w:tr w:rsidR="00732D81" w:rsidRPr="00732D81" w:rsidTr="00C14B07">
        <w:trPr>
          <w:jc w:val="center"/>
        </w:trPr>
        <w:tc>
          <w:tcPr>
            <w:tcW w:w="7049" w:type="dxa"/>
          </w:tcPr>
          <w:p w:rsidR="000327DC" w:rsidRPr="00732D81" w:rsidRDefault="000327DC" w:rsidP="00A3751F">
            <w:pPr>
              <w:autoSpaceDE w:val="0"/>
              <w:autoSpaceDN w:val="0"/>
              <w:adjustRightInd w:val="0"/>
              <w:spacing w:after="0" w:line="240" w:lineRule="auto"/>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Научно-производственная*</w:t>
            </w:r>
          </w:p>
        </w:tc>
        <w:tc>
          <w:tcPr>
            <w:tcW w:w="1418"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0,6</w:t>
            </w:r>
          </w:p>
        </w:tc>
        <w:tc>
          <w:tcPr>
            <w:tcW w:w="1443"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1,0</w:t>
            </w:r>
          </w:p>
        </w:tc>
      </w:tr>
      <w:tr w:rsidR="00732D81" w:rsidRPr="00732D81" w:rsidTr="00C14B07">
        <w:trPr>
          <w:jc w:val="center"/>
        </w:trPr>
        <w:tc>
          <w:tcPr>
            <w:tcW w:w="7049" w:type="dxa"/>
          </w:tcPr>
          <w:p w:rsidR="000327DC" w:rsidRPr="00732D81" w:rsidRDefault="000327DC" w:rsidP="00A3751F">
            <w:pPr>
              <w:autoSpaceDE w:val="0"/>
              <w:autoSpaceDN w:val="0"/>
              <w:adjustRightInd w:val="0"/>
              <w:spacing w:after="0" w:line="240" w:lineRule="auto"/>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Коммунально-складская</w:t>
            </w:r>
          </w:p>
        </w:tc>
        <w:tc>
          <w:tcPr>
            <w:tcW w:w="1418"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0,6</w:t>
            </w:r>
          </w:p>
        </w:tc>
        <w:tc>
          <w:tcPr>
            <w:tcW w:w="1443" w:type="dxa"/>
          </w:tcPr>
          <w:p w:rsidR="000327DC" w:rsidRPr="00732D81" w:rsidRDefault="000327DC" w:rsidP="00A3751F">
            <w:pPr>
              <w:autoSpaceDE w:val="0"/>
              <w:autoSpaceDN w:val="0"/>
              <w:adjustRightInd w:val="0"/>
              <w:spacing w:after="0" w:line="240" w:lineRule="auto"/>
              <w:ind w:firstLine="851"/>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1,8</w:t>
            </w:r>
          </w:p>
        </w:tc>
      </w:tr>
      <w:tr w:rsidR="00732D81" w:rsidRPr="00732D81" w:rsidTr="00C14B07">
        <w:trPr>
          <w:jc w:val="center"/>
        </w:trPr>
        <w:tc>
          <w:tcPr>
            <w:tcW w:w="9910" w:type="dxa"/>
            <w:gridSpan w:val="3"/>
          </w:tcPr>
          <w:p w:rsidR="000327DC" w:rsidRPr="00732D81" w:rsidRDefault="000327DC" w:rsidP="00A3751F">
            <w:pPr>
              <w:autoSpaceDE w:val="0"/>
              <w:autoSpaceDN w:val="0"/>
              <w:adjustRightInd w:val="0"/>
              <w:spacing w:after="0" w:line="240" w:lineRule="auto"/>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Без учета опытных полей и полигонов, резервных территорий и санитарно-защитных зон.</w:t>
            </w:r>
          </w:p>
          <w:p w:rsidR="000327DC" w:rsidRPr="00732D81" w:rsidRDefault="000327DC" w:rsidP="00A3751F">
            <w:pPr>
              <w:autoSpaceDE w:val="0"/>
              <w:autoSpaceDN w:val="0"/>
              <w:adjustRightInd w:val="0"/>
              <w:spacing w:after="0" w:line="240" w:lineRule="auto"/>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732D81" w:rsidRDefault="000327DC" w:rsidP="00A3751F">
            <w:pPr>
              <w:autoSpaceDE w:val="0"/>
              <w:autoSpaceDN w:val="0"/>
              <w:adjustRightInd w:val="0"/>
              <w:spacing w:after="0" w:line="240" w:lineRule="auto"/>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732D81" w:rsidRDefault="000327DC" w:rsidP="00A3751F">
            <w:pPr>
              <w:autoSpaceDE w:val="0"/>
              <w:autoSpaceDN w:val="0"/>
              <w:adjustRightInd w:val="0"/>
              <w:spacing w:after="0" w:line="240" w:lineRule="auto"/>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Границами кварталов являются красные линии.</w:t>
            </w:r>
          </w:p>
          <w:p w:rsidR="000327DC" w:rsidRPr="00732D81" w:rsidRDefault="000327DC" w:rsidP="00A3751F">
            <w:pPr>
              <w:autoSpaceDE w:val="0"/>
              <w:autoSpaceDN w:val="0"/>
              <w:adjustRightInd w:val="0"/>
              <w:spacing w:after="0" w:line="240" w:lineRule="auto"/>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5F1231" w:rsidRPr="00732D81" w:rsidRDefault="00D37D39" w:rsidP="005F1231">
      <w:pPr>
        <w:pStyle w:val="20"/>
        <w:keepNext/>
        <w:keepLines/>
        <w:spacing w:after="0" w:line="276" w:lineRule="auto"/>
        <w:ind w:right="1" w:firstLine="851"/>
        <w:jc w:val="both"/>
        <w:rPr>
          <w:color w:val="000000" w:themeColor="text1"/>
        </w:rPr>
      </w:pPr>
      <w:bookmarkStart w:id="39" w:name="_Toc121754793"/>
      <w:r w:rsidRPr="00732D81">
        <w:rPr>
          <w:color w:val="000000" w:themeColor="text1"/>
        </w:rPr>
        <w:lastRenderedPageBreak/>
        <w:t xml:space="preserve">Статья </w:t>
      </w:r>
      <w:r w:rsidR="005F1231" w:rsidRPr="00732D81">
        <w:rPr>
          <w:color w:val="000000" w:themeColor="text1"/>
        </w:rPr>
        <w:t>29. Иные показатели для зон</w:t>
      </w:r>
      <w:bookmarkEnd w:id="39"/>
    </w:p>
    <w:p w:rsidR="000327DC" w:rsidRPr="00732D81" w:rsidRDefault="008808F9" w:rsidP="005F1231">
      <w:pPr>
        <w:widowControl w:val="0"/>
        <w:spacing w:after="0"/>
        <w:ind w:firstLine="851"/>
        <w:contextualSpacing/>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t>2.3.3. Иные показатели для Зон</w:t>
      </w:r>
      <w:r w:rsidR="000327DC" w:rsidRPr="00732D81">
        <w:rPr>
          <w:rFonts w:ascii="Times New Roman" w:hAnsi="Times New Roman"/>
          <w:color w:val="000000" w:themeColor="text1"/>
          <w:sz w:val="26"/>
          <w:szCs w:val="26"/>
          <w:lang w:eastAsia="ru-RU"/>
        </w:rPr>
        <w:t xml:space="preserve"> </w:t>
      </w:r>
      <w:r>
        <w:rPr>
          <w:rFonts w:ascii="Times New Roman" w:hAnsi="Times New Roman"/>
          <w:color w:val="000000" w:themeColor="text1"/>
          <w:sz w:val="26"/>
          <w:szCs w:val="26"/>
          <w:lang w:eastAsia="ru-RU"/>
        </w:rPr>
        <w:t>жилой застройки (Ж</w:t>
      </w:r>
      <w:r w:rsidR="00C14B07" w:rsidRPr="00732D81">
        <w:rPr>
          <w:rFonts w:ascii="Times New Roman" w:hAnsi="Times New Roman"/>
          <w:color w:val="000000" w:themeColor="text1"/>
          <w:sz w:val="26"/>
          <w:szCs w:val="26"/>
          <w:lang w:eastAsia="ru-RU"/>
        </w:rPr>
        <w:t>1</w:t>
      </w:r>
      <w:r>
        <w:rPr>
          <w:rFonts w:ascii="Times New Roman" w:hAnsi="Times New Roman"/>
          <w:color w:val="000000" w:themeColor="text1"/>
          <w:sz w:val="26"/>
          <w:szCs w:val="26"/>
          <w:lang w:eastAsia="ru-RU"/>
        </w:rPr>
        <w:t>, Ж2</w:t>
      </w:r>
      <w:r w:rsidR="00C14B07" w:rsidRPr="00732D81">
        <w:rPr>
          <w:rFonts w:ascii="Times New Roman" w:hAnsi="Times New Roman"/>
          <w:color w:val="000000" w:themeColor="text1"/>
          <w:sz w:val="26"/>
          <w:szCs w:val="26"/>
          <w:lang w:eastAsia="ru-RU"/>
        </w:rPr>
        <w:t xml:space="preserve">), </w:t>
      </w:r>
      <w:r w:rsidR="000327DC" w:rsidRPr="00732D81">
        <w:rPr>
          <w:rFonts w:ascii="Times New Roman" w:hAnsi="Times New Roman"/>
          <w:color w:val="000000" w:themeColor="text1"/>
          <w:sz w:val="26"/>
          <w:szCs w:val="26"/>
          <w:lang w:eastAsia="ru-RU"/>
        </w:rPr>
        <w:t>с видом разрешенного использования «</w:t>
      </w:r>
      <w:r w:rsidR="000327DC" w:rsidRPr="00732D81">
        <w:rPr>
          <w:rFonts w:ascii="Times New Roman" w:hAnsi="Times New Roman"/>
          <w:i/>
          <w:color w:val="000000" w:themeColor="text1"/>
          <w:sz w:val="26"/>
          <w:szCs w:val="26"/>
          <w:lang w:eastAsia="ru-RU"/>
        </w:rPr>
        <w:t>д</w:t>
      </w:r>
      <w:r w:rsidR="000327DC" w:rsidRPr="00732D81">
        <w:rPr>
          <w:rFonts w:ascii="Times New Roman" w:hAnsi="Times New Roman"/>
          <w:bCs/>
          <w:i/>
          <w:iCs/>
          <w:color w:val="000000" w:themeColor="text1"/>
          <w:sz w:val="26"/>
          <w:szCs w:val="26"/>
          <w:shd w:val="clear" w:color="auto" w:fill="FFFFFF"/>
          <w:lang w:eastAsia="ru-RU"/>
        </w:rPr>
        <w:t>ля индивидуального жилищного строительства».</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Ширина земельного участка для строительства индивидуального жилого дома - не менее 15 м.</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lastRenderedPageBreak/>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Допускается блокировка хозяйственных построек на смежных приусадебных участках по взаимному согласию собственников земельных участков. Максимальная высота здания – 12 м.</w:t>
      </w:r>
    </w:p>
    <w:p w:rsidR="000327DC" w:rsidRPr="00732D81" w:rsidRDefault="000327DC" w:rsidP="005F1231">
      <w:pPr>
        <w:shd w:val="clear" w:color="auto" w:fill="FFFFFF"/>
        <w:tabs>
          <w:tab w:val="left" w:pos="567"/>
        </w:tabs>
        <w:spacing w:after="0"/>
        <w:ind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Высота зданий:</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а) для всех основных строений:</w:t>
      </w:r>
    </w:p>
    <w:p w:rsidR="000327DC" w:rsidRPr="00732D81" w:rsidRDefault="000327DC" w:rsidP="005F1231">
      <w:pPr>
        <w:pStyle w:val="a7"/>
        <w:numPr>
          <w:ilvl w:val="0"/>
          <w:numId w:val="1"/>
        </w:numPr>
        <w:shd w:val="clear" w:color="auto" w:fill="FFFFFF"/>
        <w:tabs>
          <w:tab w:val="left" w:pos="567"/>
        </w:tabs>
        <w:spacing w:after="0"/>
        <w:ind w:left="0"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количество надземных этажей - до трех;</w:t>
      </w:r>
    </w:p>
    <w:p w:rsidR="000327DC" w:rsidRPr="00732D81" w:rsidRDefault="000327DC" w:rsidP="005F1231">
      <w:pPr>
        <w:pStyle w:val="a7"/>
        <w:numPr>
          <w:ilvl w:val="0"/>
          <w:numId w:val="1"/>
        </w:numPr>
        <w:shd w:val="clear" w:color="auto" w:fill="FFFFFF"/>
        <w:tabs>
          <w:tab w:val="left" w:pos="567"/>
        </w:tabs>
        <w:spacing w:after="0"/>
        <w:ind w:left="0"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высота от уровня земли до верха плоской кровли - не более 10 м;</w:t>
      </w:r>
    </w:p>
    <w:p w:rsidR="000327DC" w:rsidRPr="00732D81" w:rsidRDefault="000327DC" w:rsidP="005F1231">
      <w:pPr>
        <w:pStyle w:val="a7"/>
        <w:numPr>
          <w:ilvl w:val="0"/>
          <w:numId w:val="1"/>
        </w:numPr>
        <w:shd w:val="clear" w:color="auto" w:fill="FFFFFF"/>
        <w:tabs>
          <w:tab w:val="left" w:pos="567"/>
        </w:tabs>
        <w:spacing w:after="0"/>
        <w:ind w:left="0"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до конька скатной кровли - не более 18 м.</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б) для всех вспомогательных строений:</w:t>
      </w:r>
    </w:p>
    <w:p w:rsidR="000327DC" w:rsidRPr="00732D81" w:rsidRDefault="000327DC" w:rsidP="005F1231">
      <w:pPr>
        <w:pStyle w:val="a7"/>
        <w:numPr>
          <w:ilvl w:val="0"/>
          <w:numId w:val="1"/>
        </w:numPr>
        <w:shd w:val="clear" w:color="auto" w:fill="FFFFFF"/>
        <w:tabs>
          <w:tab w:val="left" w:pos="567"/>
        </w:tabs>
        <w:spacing w:after="0"/>
        <w:ind w:left="0"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высота от уровня земли до верха плоской кровли - не более 3 м;</w:t>
      </w:r>
    </w:p>
    <w:p w:rsidR="000327DC" w:rsidRPr="00732D81" w:rsidRDefault="000327DC" w:rsidP="005F1231">
      <w:pPr>
        <w:pStyle w:val="a7"/>
        <w:numPr>
          <w:ilvl w:val="0"/>
          <w:numId w:val="1"/>
        </w:numPr>
        <w:shd w:val="clear" w:color="auto" w:fill="FFFFFF"/>
        <w:tabs>
          <w:tab w:val="left" w:pos="567"/>
        </w:tabs>
        <w:spacing w:after="0"/>
        <w:ind w:left="0"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до конька скатной кровли - не более 6 м.</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в) как исключение: шпили, башни, флагштоки - без ограничения.</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0327DC" w:rsidRPr="00732D81" w:rsidRDefault="000327DC" w:rsidP="005F1231">
      <w:pPr>
        <w:shd w:val="clear" w:color="auto" w:fill="FFFFFF"/>
        <w:tabs>
          <w:tab w:val="left" w:pos="567"/>
        </w:tabs>
        <w:spacing w:after="0"/>
        <w:ind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Коэффициент использования территории – не более 0,67.</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Максимальный коэффициент соотношения общей площади здания к площади участка - 1,94.</w:t>
      </w:r>
    </w:p>
    <w:p w:rsidR="000327DC" w:rsidRPr="00732D81" w:rsidRDefault="000327DC" w:rsidP="005F1231">
      <w:pPr>
        <w:shd w:val="clear" w:color="auto" w:fill="FFFFFF"/>
        <w:tabs>
          <w:tab w:val="left" w:pos="567"/>
        </w:tabs>
        <w:spacing w:after="0"/>
        <w:ind w:right="227"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Ограждение приусадебных земельных участков: -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lastRenderedPageBreak/>
        <w:t xml:space="preserve">Между участками соседних домовладений устраиваются ограждения, не затеняющие земельные участки (сетчатые или решетчатые) высотой не более 1,8 метров; </w:t>
      </w:r>
      <w:r w:rsidR="00C14B07" w:rsidRPr="00732D81">
        <w:rPr>
          <w:rFonts w:ascii="Times New Roman" w:hAnsi="Times New Roman"/>
          <w:color w:val="000000" w:themeColor="text1"/>
          <w:sz w:val="26"/>
          <w:szCs w:val="26"/>
          <w:lang w:eastAsia="ru-RU"/>
        </w:rPr>
        <w:t>допускается устройство</w:t>
      </w:r>
      <w:r w:rsidRPr="00732D81">
        <w:rPr>
          <w:rFonts w:ascii="Times New Roman" w:hAnsi="Times New Roman"/>
          <w:color w:val="000000" w:themeColor="text1"/>
          <w:sz w:val="26"/>
          <w:szCs w:val="26"/>
          <w:lang w:eastAsia="ru-RU"/>
        </w:rPr>
        <w:t xml:space="preserve"> глухих ограждений с согласия смежных землепользователей.</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Максимальная высота ограждения вдоль улиц (проездов) - 2 м, при этом высота ограждения (строительный материал, цвет, строительная конструкция) должны быть единообразными, как минимум, на протяжении одного квартала.</w:t>
      </w:r>
      <w:r w:rsidRPr="00732D81">
        <w:rPr>
          <w:rFonts w:ascii="Times New Roman" w:hAnsi="Times New Roman"/>
          <w:color w:val="000000" w:themeColor="text1"/>
          <w:sz w:val="26"/>
          <w:szCs w:val="26"/>
          <w:lang w:eastAsia="ru-RU"/>
        </w:rPr>
        <w:tab/>
        <w:t>Максимальная высота сквозного ограждения между смежными земельными участками - 2 м, при этом ограждения должны быть сетчатые и решетчатые с целью минимального затенения территории соседнего участка; - расстояние от окон жилых помещений до хозяйственных и прочих строений, расположенных на соседних участках, должно быть не менее 6 м.</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В пределах участков запрещается размещение автостоянок для грузового транспорта.</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xml:space="preserve">Размещение бань, саун, допускается при условии </w:t>
      </w:r>
      <w:proofErr w:type="spellStart"/>
      <w:r w:rsidRPr="00732D81">
        <w:rPr>
          <w:rFonts w:ascii="Times New Roman" w:hAnsi="Times New Roman"/>
          <w:color w:val="000000" w:themeColor="text1"/>
          <w:sz w:val="26"/>
          <w:szCs w:val="26"/>
          <w:lang w:eastAsia="ru-RU"/>
        </w:rPr>
        <w:t>канализования</w:t>
      </w:r>
      <w:proofErr w:type="spellEnd"/>
      <w:r w:rsidRPr="00732D81">
        <w:rPr>
          <w:rFonts w:ascii="Times New Roman" w:hAnsi="Times New Roman"/>
          <w:color w:val="000000" w:themeColor="text1"/>
          <w:sz w:val="26"/>
          <w:szCs w:val="26"/>
          <w:lang w:eastAsia="ru-RU"/>
        </w:rPr>
        <w:t xml:space="preserve"> стоков в водонепроницаемые емкости (выгребы).</w:t>
      </w:r>
    </w:p>
    <w:p w:rsidR="000327DC" w:rsidRPr="00732D81" w:rsidRDefault="000327DC" w:rsidP="005F1231">
      <w:pPr>
        <w:shd w:val="clear" w:color="auto" w:fill="FFFFFF"/>
        <w:tabs>
          <w:tab w:val="left" w:pos="567"/>
        </w:tabs>
        <w:spacing w:after="0"/>
        <w:ind w:right="227" w:firstLine="851"/>
        <w:contextualSpacing/>
        <w:jc w:val="both"/>
        <w:rPr>
          <w:rFonts w:ascii="Times New Roman" w:hAnsi="Times New Roman"/>
          <w:i/>
          <w:color w:val="000000" w:themeColor="text1"/>
          <w:sz w:val="26"/>
          <w:szCs w:val="26"/>
          <w:lang w:eastAsia="ru-RU"/>
        </w:rPr>
      </w:pPr>
      <w:r w:rsidRPr="00732D81">
        <w:rPr>
          <w:rFonts w:ascii="Times New Roman" w:hAnsi="Times New Roman"/>
          <w:color w:val="000000" w:themeColor="text1"/>
          <w:sz w:val="26"/>
          <w:szCs w:val="26"/>
          <w:lang w:eastAsia="ru-RU"/>
        </w:rPr>
        <w:t>2.3.4. Иные показатели для Зоны малоэтажной жилой застройки (Ж-1),</w:t>
      </w:r>
      <w:r w:rsidR="00C14B07" w:rsidRPr="00732D81">
        <w:rPr>
          <w:rFonts w:ascii="Times New Roman" w:hAnsi="Times New Roman"/>
          <w:color w:val="000000" w:themeColor="text1"/>
          <w:sz w:val="26"/>
          <w:szCs w:val="26"/>
          <w:lang w:eastAsia="ru-RU"/>
        </w:rPr>
        <w:t xml:space="preserve"> </w:t>
      </w:r>
      <w:r w:rsidRPr="00732D81">
        <w:rPr>
          <w:rFonts w:ascii="Times New Roman" w:hAnsi="Times New Roman"/>
          <w:color w:val="000000" w:themeColor="text1"/>
          <w:sz w:val="26"/>
          <w:szCs w:val="26"/>
          <w:lang w:eastAsia="ru-RU"/>
        </w:rPr>
        <w:t>с видом разрешенного использования «</w:t>
      </w:r>
      <w:r w:rsidRPr="00732D81">
        <w:rPr>
          <w:rFonts w:ascii="Times New Roman" w:hAnsi="Times New Roman"/>
          <w:i/>
          <w:color w:val="000000" w:themeColor="text1"/>
          <w:sz w:val="26"/>
          <w:szCs w:val="26"/>
          <w:lang w:eastAsia="ru-RU"/>
        </w:rPr>
        <w:t>малоэтажная многоквартирная жилая застройка</w:t>
      </w:r>
      <w:r w:rsidRPr="00732D81">
        <w:rPr>
          <w:rFonts w:ascii="Times New Roman" w:hAnsi="Times New Roman"/>
          <w:color w:val="000000" w:themeColor="text1"/>
          <w:sz w:val="26"/>
          <w:szCs w:val="26"/>
          <w:lang w:eastAsia="ru-RU"/>
        </w:rPr>
        <w:t>»; «</w:t>
      </w:r>
      <w:r w:rsidRPr="00732D81">
        <w:rPr>
          <w:rFonts w:ascii="Times New Roman" w:hAnsi="Times New Roman"/>
          <w:i/>
          <w:color w:val="000000" w:themeColor="text1"/>
          <w:sz w:val="26"/>
          <w:szCs w:val="26"/>
          <w:lang w:eastAsia="ru-RU"/>
        </w:rPr>
        <w:t>блокированная жилая застройка».</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Размер земельного участка при доме (квартире) определяется региональными градостроительными нормативами с учетом демографической структуры населения в зависимости от типа дома и других местных особенностей с учетом свода правил СП 42.13330.2011.</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СП 42.13330.2011, иными нормативными правовыми актами.</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Рекомендуемые плотности жилой застройки микрорайонов необходимо применять в соответствии со сводом правил СП 42.13330.2011 "СНиП 2.07.01-89*. Градостроительство. Планировка и застройка городских и сельских поселений". Актуализированная редакция СНиП 2.07.01-89* (утв. приказом Министерства регионального развития РФ от 28 декабря 2010 г. N 820).</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w:t>
      </w:r>
      <w:r w:rsidRPr="00732D81">
        <w:rPr>
          <w:rFonts w:ascii="Times New Roman" w:hAnsi="Times New Roman"/>
          <w:color w:val="000000" w:themeColor="text1"/>
          <w:sz w:val="26"/>
          <w:szCs w:val="26"/>
          <w:lang w:eastAsia="ru-RU"/>
        </w:rPr>
        <w:lastRenderedPageBreak/>
        <w:t>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Плотность застройки жилых, общественно-деловых и смешанных зон следует принимать в соответствии с региональными градостроительными нормативами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 климатических и других местных условий.</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Предельные значения коэффициентов застройки и коэффициентов плотности застройки территории кварталов (микрорайонов) жилых, общественно-деловых и смешанных зон приведены в таблице.</w:t>
      </w:r>
    </w:p>
    <w:p w:rsidR="000327DC" w:rsidRPr="00732D81" w:rsidRDefault="000327DC" w:rsidP="00A3751F">
      <w:pPr>
        <w:spacing w:after="0" w:line="240" w:lineRule="auto"/>
        <w:ind w:firstLine="851"/>
        <w:rPr>
          <w:rFonts w:ascii="Times New Roman" w:hAnsi="Times New Roman"/>
          <w:color w:val="000000" w:themeColor="text1"/>
          <w:sz w:val="26"/>
          <w:szCs w:val="26"/>
          <w:lang w:eastAsia="ru-RU"/>
        </w:rPr>
      </w:pPr>
    </w:p>
    <w:tbl>
      <w:tblPr>
        <w:tblW w:w="10125" w:type="dxa"/>
        <w:tblInd w:w="2135" w:type="dxa"/>
        <w:tblCellMar>
          <w:left w:w="0" w:type="dxa"/>
          <w:right w:w="0" w:type="dxa"/>
        </w:tblCellMar>
        <w:tblLook w:val="00A0" w:firstRow="1" w:lastRow="0" w:firstColumn="1" w:lastColumn="0" w:noHBand="0" w:noVBand="0"/>
      </w:tblPr>
      <w:tblGrid>
        <w:gridCol w:w="5837"/>
        <w:gridCol w:w="2317"/>
        <w:gridCol w:w="1971"/>
      </w:tblGrid>
      <w:tr w:rsidR="00732D81" w:rsidRPr="00732D81" w:rsidTr="003207CB">
        <w:tc>
          <w:tcPr>
            <w:tcW w:w="5837" w:type="dxa"/>
            <w:tcBorders>
              <w:top w:val="single" w:sz="6" w:space="0" w:color="000000"/>
              <w:left w:val="single" w:sz="6" w:space="0" w:color="000000"/>
              <w:bottom w:val="single" w:sz="6" w:space="0" w:color="000000"/>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Территориальные зоны</w:t>
            </w:r>
          </w:p>
        </w:tc>
        <w:tc>
          <w:tcPr>
            <w:tcW w:w="2317" w:type="dxa"/>
            <w:tcBorders>
              <w:top w:val="single" w:sz="6" w:space="0" w:color="000000"/>
              <w:left w:val="nil"/>
              <w:bottom w:val="single" w:sz="6" w:space="0" w:color="000000"/>
              <w:right w:val="single" w:sz="6" w:space="0" w:color="000000"/>
            </w:tcBorders>
          </w:tcPr>
          <w:p w:rsidR="000327DC" w:rsidRPr="00732D81" w:rsidRDefault="000327DC" w:rsidP="0003794D">
            <w:pPr>
              <w:spacing w:after="0" w:line="240" w:lineRule="auto"/>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Коэффициент застройки</w:t>
            </w:r>
          </w:p>
        </w:tc>
        <w:tc>
          <w:tcPr>
            <w:tcW w:w="1971" w:type="dxa"/>
            <w:tcBorders>
              <w:top w:val="single" w:sz="6" w:space="0" w:color="000000"/>
              <w:left w:val="nil"/>
              <w:bottom w:val="single" w:sz="6" w:space="0" w:color="000000"/>
              <w:right w:val="single" w:sz="6" w:space="0" w:color="000000"/>
            </w:tcBorders>
          </w:tcPr>
          <w:p w:rsidR="000327DC" w:rsidRPr="00732D81" w:rsidRDefault="000327DC" w:rsidP="0003794D">
            <w:pPr>
              <w:spacing w:after="0" w:line="240" w:lineRule="auto"/>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Коэффициент плотности застройки</w:t>
            </w:r>
          </w:p>
        </w:tc>
      </w:tr>
      <w:tr w:rsidR="00732D81" w:rsidRPr="00732D81" w:rsidTr="003207CB">
        <w:tc>
          <w:tcPr>
            <w:tcW w:w="5837" w:type="dxa"/>
            <w:tcBorders>
              <w:top w:val="nil"/>
              <w:left w:val="single" w:sz="6" w:space="0" w:color="000000"/>
              <w:bottom w:val="nil"/>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Жилая</w:t>
            </w:r>
          </w:p>
        </w:tc>
        <w:tc>
          <w:tcPr>
            <w:tcW w:w="2317" w:type="dxa"/>
            <w:tcBorders>
              <w:top w:val="nil"/>
              <w:left w:val="nil"/>
              <w:bottom w:val="nil"/>
              <w:right w:val="single" w:sz="6" w:space="0" w:color="000000"/>
            </w:tcBorders>
          </w:tcPr>
          <w:p w:rsidR="000327DC" w:rsidRPr="00732D81" w:rsidRDefault="000327DC" w:rsidP="00A3751F">
            <w:pPr>
              <w:spacing w:after="0"/>
              <w:ind w:firstLine="851"/>
              <w:rPr>
                <w:rFonts w:ascii="Times New Roman" w:hAnsi="Times New Roman"/>
                <w:color w:val="000000" w:themeColor="text1"/>
                <w:sz w:val="26"/>
                <w:szCs w:val="26"/>
              </w:rPr>
            </w:pPr>
          </w:p>
        </w:tc>
        <w:tc>
          <w:tcPr>
            <w:tcW w:w="1971" w:type="dxa"/>
            <w:tcBorders>
              <w:top w:val="nil"/>
              <w:left w:val="nil"/>
              <w:bottom w:val="nil"/>
              <w:right w:val="single" w:sz="6" w:space="0" w:color="000000"/>
            </w:tcBorders>
          </w:tcPr>
          <w:p w:rsidR="000327DC" w:rsidRPr="00732D81" w:rsidRDefault="000327DC" w:rsidP="00A3751F">
            <w:pPr>
              <w:spacing w:after="0"/>
              <w:ind w:firstLine="851"/>
              <w:rPr>
                <w:rFonts w:ascii="Times New Roman" w:hAnsi="Times New Roman"/>
                <w:color w:val="000000" w:themeColor="text1"/>
                <w:sz w:val="26"/>
                <w:szCs w:val="26"/>
              </w:rPr>
            </w:pPr>
          </w:p>
        </w:tc>
      </w:tr>
      <w:tr w:rsidR="00732D81" w:rsidRPr="00732D81" w:rsidTr="003207CB">
        <w:tc>
          <w:tcPr>
            <w:tcW w:w="5837" w:type="dxa"/>
            <w:tcBorders>
              <w:top w:val="nil"/>
              <w:left w:val="single" w:sz="6" w:space="0" w:color="000000"/>
              <w:bottom w:val="nil"/>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Застройка многоквартирными многоэтажными жилыми домами</w:t>
            </w:r>
          </w:p>
        </w:tc>
        <w:tc>
          <w:tcPr>
            <w:tcW w:w="2317"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0,4</w:t>
            </w:r>
          </w:p>
        </w:tc>
        <w:tc>
          <w:tcPr>
            <w:tcW w:w="1971"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1,2</w:t>
            </w:r>
          </w:p>
        </w:tc>
      </w:tr>
      <w:tr w:rsidR="00732D81" w:rsidRPr="00732D81" w:rsidTr="003207CB">
        <w:tc>
          <w:tcPr>
            <w:tcW w:w="5837" w:type="dxa"/>
            <w:tcBorders>
              <w:top w:val="nil"/>
              <w:left w:val="single" w:sz="6" w:space="0" w:color="000000"/>
              <w:bottom w:val="nil"/>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То же - реконструируемая</w:t>
            </w:r>
          </w:p>
        </w:tc>
        <w:tc>
          <w:tcPr>
            <w:tcW w:w="2317"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0,6</w:t>
            </w:r>
          </w:p>
        </w:tc>
        <w:tc>
          <w:tcPr>
            <w:tcW w:w="1971"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1,6</w:t>
            </w:r>
          </w:p>
        </w:tc>
      </w:tr>
      <w:tr w:rsidR="00732D81" w:rsidRPr="00732D81" w:rsidTr="003207CB">
        <w:tc>
          <w:tcPr>
            <w:tcW w:w="5837" w:type="dxa"/>
            <w:tcBorders>
              <w:top w:val="nil"/>
              <w:left w:val="single" w:sz="6" w:space="0" w:color="000000"/>
              <w:bottom w:val="nil"/>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Застройка многоквартирными жилыми домами малой и средней этажности</w:t>
            </w:r>
          </w:p>
        </w:tc>
        <w:tc>
          <w:tcPr>
            <w:tcW w:w="2317"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0,4</w:t>
            </w:r>
          </w:p>
        </w:tc>
        <w:tc>
          <w:tcPr>
            <w:tcW w:w="1971"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0,8</w:t>
            </w:r>
          </w:p>
        </w:tc>
      </w:tr>
      <w:tr w:rsidR="00732D81" w:rsidRPr="00732D81" w:rsidTr="003207CB">
        <w:tc>
          <w:tcPr>
            <w:tcW w:w="5837" w:type="dxa"/>
            <w:tcBorders>
              <w:top w:val="nil"/>
              <w:left w:val="single" w:sz="6" w:space="0" w:color="000000"/>
              <w:bottom w:val="nil"/>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Застройка блокированными жилыми домами с приквартирными земельными участками</w:t>
            </w:r>
          </w:p>
        </w:tc>
        <w:tc>
          <w:tcPr>
            <w:tcW w:w="2317"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0,3</w:t>
            </w:r>
          </w:p>
        </w:tc>
        <w:tc>
          <w:tcPr>
            <w:tcW w:w="1971"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0,6</w:t>
            </w:r>
          </w:p>
        </w:tc>
      </w:tr>
      <w:tr w:rsidR="00732D81" w:rsidRPr="00732D81" w:rsidTr="003207CB">
        <w:tc>
          <w:tcPr>
            <w:tcW w:w="5837" w:type="dxa"/>
            <w:tcBorders>
              <w:top w:val="nil"/>
              <w:left w:val="single" w:sz="6" w:space="0" w:color="000000"/>
              <w:bottom w:val="single" w:sz="6" w:space="0" w:color="000000"/>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lastRenderedPageBreak/>
              <w:t>Застройка одно-двухквартирными жилыми домами с приусадебными земельными участками</w:t>
            </w:r>
          </w:p>
        </w:tc>
        <w:tc>
          <w:tcPr>
            <w:tcW w:w="2317" w:type="dxa"/>
            <w:tcBorders>
              <w:top w:val="nil"/>
              <w:left w:val="nil"/>
              <w:bottom w:val="single" w:sz="6" w:space="0" w:color="000000"/>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0,2</w:t>
            </w:r>
          </w:p>
        </w:tc>
        <w:tc>
          <w:tcPr>
            <w:tcW w:w="1971" w:type="dxa"/>
            <w:tcBorders>
              <w:top w:val="nil"/>
              <w:left w:val="nil"/>
              <w:bottom w:val="single" w:sz="6" w:space="0" w:color="000000"/>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0,4</w:t>
            </w:r>
          </w:p>
        </w:tc>
      </w:tr>
      <w:tr w:rsidR="00732D81" w:rsidRPr="00732D81" w:rsidTr="003207CB">
        <w:tc>
          <w:tcPr>
            <w:tcW w:w="5837" w:type="dxa"/>
            <w:tcBorders>
              <w:top w:val="nil"/>
              <w:left w:val="single" w:sz="6" w:space="0" w:color="000000"/>
              <w:bottom w:val="nil"/>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Общественно-деловая</w:t>
            </w:r>
          </w:p>
        </w:tc>
        <w:tc>
          <w:tcPr>
            <w:tcW w:w="2317" w:type="dxa"/>
            <w:tcBorders>
              <w:top w:val="nil"/>
              <w:left w:val="nil"/>
              <w:bottom w:val="nil"/>
              <w:right w:val="single" w:sz="6" w:space="0" w:color="000000"/>
            </w:tcBorders>
          </w:tcPr>
          <w:p w:rsidR="000327DC" w:rsidRPr="00732D81" w:rsidRDefault="000327DC" w:rsidP="00A3751F">
            <w:pPr>
              <w:spacing w:after="0"/>
              <w:ind w:firstLine="851"/>
              <w:rPr>
                <w:rFonts w:ascii="Times New Roman" w:hAnsi="Times New Roman"/>
                <w:color w:val="000000" w:themeColor="text1"/>
                <w:sz w:val="26"/>
                <w:szCs w:val="26"/>
              </w:rPr>
            </w:pPr>
          </w:p>
        </w:tc>
        <w:tc>
          <w:tcPr>
            <w:tcW w:w="1971" w:type="dxa"/>
            <w:tcBorders>
              <w:top w:val="nil"/>
              <w:left w:val="nil"/>
              <w:bottom w:val="nil"/>
              <w:right w:val="single" w:sz="6" w:space="0" w:color="000000"/>
            </w:tcBorders>
          </w:tcPr>
          <w:p w:rsidR="000327DC" w:rsidRPr="00732D81" w:rsidRDefault="000327DC" w:rsidP="00A3751F">
            <w:pPr>
              <w:spacing w:after="0"/>
              <w:ind w:firstLine="851"/>
              <w:rPr>
                <w:rFonts w:ascii="Times New Roman" w:hAnsi="Times New Roman"/>
                <w:color w:val="000000" w:themeColor="text1"/>
                <w:sz w:val="26"/>
                <w:szCs w:val="26"/>
              </w:rPr>
            </w:pPr>
          </w:p>
        </w:tc>
      </w:tr>
      <w:tr w:rsidR="00732D81" w:rsidRPr="00732D81" w:rsidTr="003207CB">
        <w:tc>
          <w:tcPr>
            <w:tcW w:w="5837" w:type="dxa"/>
            <w:tcBorders>
              <w:top w:val="nil"/>
              <w:left w:val="single" w:sz="6" w:space="0" w:color="000000"/>
              <w:bottom w:val="nil"/>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Многофункциональная застройка</w:t>
            </w:r>
          </w:p>
        </w:tc>
        <w:tc>
          <w:tcPr>
            <w:tcW w:w="2317"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1,0</w:t>
            </w:r>
          </w:p>
        </w:tc>
        <w:tc>
          <w:tcPr>
            <w:tcW w:w="1971"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3,0</w:t>
            </w:r>
          </w:p>
        </w:tc>
      </w:tr>
      <w:tr w:rsidR="00732D81" w:rsidRPr="00732D81" w:rsidTr="003207CB">
        <w:tc>
          <w:tcPr>
            <w:tcW w:w="5837" w:type="dxa"/>
            <w:tcBorders>
              <w:top w:val="nil"/>
              <w:left w:val="single" w:sz="6" w:space="0" w:color="000000"/>
              <w:bottom w:val="single" w:sz="6" w:space="0" w:color="000000"/>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Специализированная общественная застройка</w:t>
            </w:r>
          </w:p>
        </w:tc>
        <w:tc>
          <w:tcPr>
            <w:tcW w:w="2317" w:type="dxa"/>
            <w:tcBorders>
              <w:top w:val="nil"/>
              <w:left w:val="nil"/>
              <w:bottom w:val="single" w:sz="6" w:space="0" w:color="000000"/>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0,8</w:t>
            </w:r>
          </w:p>
        </w:tc>
        <w:tc>
          <w:tcPr>
            <w:tcW w:w="1971" w:type="dxa"/>
            <w:tcBorders>
              <w:top w:val="nil"/>
              <w:left w:val="nil"/>
              <w:bottom w:val="single" w:sz="6" w:space="0" w:color="000000"/>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2,4</w:t>
            </w:r>
          </w:p>
        </w:tc>
      </w:tr>
      <w:tr w:rsidR="00732D81" w:rsidRPr="00732D81" w:rsidTr="003207CB">
        <w:tc>
          <w:tcPr>
            <w:tcW w:w="5837" w:type="dxa"/>
            <w:tcBorders>
              <w:top w:val="nil"/>
              <w:left w:val="single" w:sz="6" w:space="0" w:color="000000"/>
              <w:bottom w:val="nil"/>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Производственная</w:t>
            </w:r>
          </w:p>
        </w:tc>
        <w:tc>
          <w:tcPr>
            <w:tcW w:w="2317" w:type="dxa"/>
            <w:tcBorders>
              <w:top w:val="nil"/>
              <w:left w:val="nil"/>
              <w:bottom w:val="nil"/>
              <w:right w:val="single" w:sz="6" w:space="0" w:color="000000"/>
            </w:tcBorders>
          </w:tcPr>
          <w:p w:rsidR="000327DC" w:rsidRPr="00732D81" w:rsidRDefault="000327DC" w:rsidP="00A3751F">
            <w:pPr>
              <w:spacing w:after="0"/>
              <w:ind w:firstLine="851"/>
              <w:rPr>
                <w:rFonts w:ascii="Times New Roman" w:hAnsi="Times New Roman"/>
                <w:color w:val="000000" w:themeColor="text1"/>
                <w:sz w:val="26"/>
                <w:szCs w:val="26"/>
              </w:rPr>
            </w:pPr>
          </w:p>
        </w:tc>
        <w:tc>
          <w:tcPr>
            <w:tcW w:w="1971" w:type="dxa"/>
            <w:tcBorders>
              <w:top w:val="nil"/>
              <w:left w:val="nil"/>
              <w:bottom w:val="nil"/>
              <w:right w:val="single" w:sz="6" w:space="0" w:color="000000"/>
            </w:tcBorders>
          </w:tcPr>
          <w:p w:rsidR="000327DC" w:rsidRPr="00732D81" w:rsidRDefault="000327DC" w:rsidP="00A3751F">
            <w:pPr>
              <w:spacing w:after="0"/>
              <w:ind w:firstLine="851"/>
              <w:rPr>
                <w:rFonts w:ascii="Times New Roman" w:hAnsi="Times New Roman"/>
                <w:color w:val="000000" w:themeColor="text1"/>
                <w:sz w:val="26"/>
                <w:szCs w:val="26"/>
              </w:rPr>
            </w:pPr>
          </w:p>
        </w:tc>
      </w:tr>
      <w:tr w:rsidR="00732D81" w:rsidRPr="00732D81" w:rsidTr="003207CB">
        <w:tc>
          <w:tcPr>
            <w:tcW w:w="5837" w:type="dxa"/>
            <w:tcBorders>
              <w:top w:val="nil"/>
              <w:left w:val="single" w:sz="6" w:space="0" w:color="000000"/>
              <w:bottom w:val="nil"/>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Промышленная</w:t>
            </w:r>
          </w:p>
        </w:tc>
        <w:tc>
          <w:tcPr>
            <w:tcW w:w="2317"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0,8</w:t>
            </w:r>
          </w:p>
        </w:tc>
        <w:tc>
          <w:tcPr>
            <w:tcW w:w="1971"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2,4</w:t>
            </w:r>
          </w:p>
        </w:tc>
      </w:tr>
      <w:tr w:rsidR="00732D81" w:rsidRPr="00732D81" w:rsidTr="003207CB">
        <w:tc>
          <w:tcPr>
            <w:tcW w:w="5837" w:type="dxa"/>
            <w:tcBorders>
              <w:top w:val="nil"/>
              <w:left w:val="single" w:sz="6" w:space="0" w:color="000000"/>
              <w:bottom w:val="nil"/>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Научно-производственная</w:t>
            </w:r>
            <w:hyperlink r:id="rId13" w:anchor="block_4111" w:history="1">
              <w:r w:rsidRPr="00732D81">
                <w:rPr>
                  <w:rStyle w:val="a6"/>
                  <w:rFonts w:ascii="Times New Roman" w:hAnsi="Times New Roman"/>
                  <w:bCs/>
                  <w:color w:val="000000" w:themeColor="text1"/>
                  <w:sz w:val="26"/>
                  <w:szCs w:val="26"/>
                  <w:lang w:eastAsia="ru-RU"/>
                </w:rPr>
                <w:t>*</w:t>
              </w:r>
            </w:hyperlink>
          </w:p>
        </w:tc>
        <w:tc>
          <w:tcPr>
            <w:tcW w:w="2317"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0,6</w:t>
            </w:r>
          </w:p>
        </w:tc>
        <w:tc>
          <w:tcPr>
            <w:tcW w:w="1971" w:type="dxa"/>
            <w:tcBorders>
              <w:top w:val="nil"/>
              <w:left w:val="nil"/>
              <w:bottom w:val="nil"/>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1,0</w:t>
            </w:r>
          </w:p>
        </w:tc>
      </w:tr>
      <w:tr w:rsidR="00732D81" w:rsidRPr="00732D81" w:rsidTr="003207CB">
        <w:tc>
          <w:tcPr>
            <w:tcW w:w="5837" w:type="dxa"/>
            <w:tcBorders>
              <w:top w:val="nil"/>
              <w:left w:val="single" w:sz="6" w:space="0" w:color="000000"/>
              <w:bottom w:val="single" w:sz="6" w:space="0" w:color="000000"/>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Коммунально-складская</w:t>
            </w:r>
          </w:p>
        </w:tc>
        <w:tc>
          <w:tcPr>
            <w:tcW w:w="2317" w:type="dxa"/>
            <w:tcBorders>
              <w:top w:val="nil"/>
              <w:left w:val="nil"/>
              <w:bottom w:val="single" w:sz="6" w:space="0" w:color="000000"/>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0,6</w:t>
            </w:r>
          </w:p>
        </w:tc>
        <w:tc>
          <w:tcPr>
            <w:tcW w:w="1971" w:type="dxa"/>
            <w:tcBorders>
              <w:top w:val="nil"/>
              <w:left w:val="nil"/>
              <w:bottom w:val="single" w:sz="6" w:space="0" w:color="000000"/>
              <w:right w:val="single" w:sz="6" w:space="0" w:color="000000"/>
            </w:tcBorders>
          </w:tcPr>
          <w:p w:rsidR="000327DC" w:rsidRPr="00732D81" w:rsidRDefault="000327DC" w:rsidP="00A3751F">
            <w:pPr>
              <w:spacing w:after="0" w:line="240" w:lineRule="auto"/>
              <w:ind w:firstLine="851"/>
              <w:jc w:val="center"/>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1,8</w:t>
            </w:r>
          </w:p>
        </w:tc>
      </w:tr>
      <w:tr w:rsidR="000327DC" w:rsidRPr="00732D81" w:rsidTr="003207CB">
        <w:tc>
          <w:tcPr>
            <w:tcW w:w="10125" w:type="dxa"/>
            <w:gridSpan w:val="3"/>
            <w:tcBorders>
              <w:top w:val="nil"/>
              <w:left w:val="single" w:sz="6" w:space="0" w:color="000000"/>
              <w:bottom w:val="single" w:sz="6" w:space="0" w:color="000000"/>
              <w:right w:val="single" w:sz="6" w:space="0" w:color="000000"/>
            </w:tcBorders>
          </w:tcPr>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*Без учета опытных полей и полигонов, резервных территорий и санитарно-защитных зон.</w:t>
            </w:r>
          </w:p>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Примечания</w:t>
            </w:r>
          </w:p>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3 Границами кварталов являются красные линии.</w:t>
            </w:r>
          </w:p>
          <w:p w:rsidR="000327DC" w:rsidRPr="00732D81" w:rsidRDefault="000327DC" w:rsidP="00A3751F">
            <w:pPr>
              <w:spacing w:after="0" w:line="240" w:lineRule="auto"/>
              <w:ind w:firstLine="851"/>
              <w:rPr>
                <w:rFonts w:ascii="Times New Roman" w:hAnsi="Times New Roman"/>
                <w:bCs/>
                <w:color w:val="000000" w:themeColor="text1"/>
                <w:sz w:val="26"/>
                <w:szCs w:val="26"/>
                <w:lang w:eastAsia="ru-RU"/>
              </w:rPr>
            </w:pPr>
            <w:r w:rsidRPr="00732D81">
              <w:rPr>
                <w:rFonts w:ascii="Times New Roman" w:hAnsi="Times New Roman"/>
                <w:bCs/>
                <w:color w:val="000000" w:themeColor="text1"/>
                <w:sz w:val="26"/>
                <w:szCs w:val="26"/>
                <w:lang w:eastAsia="ru-RU"/>
              </w:rPr>
              <w:t xml:space="preserve">4 При </w:t>
            </w:r>
            <w:proofErr w:type="spellStart"/>
            <w:r w:rsidRPr="00732D81">
              <w:rPr>
                <w:rFonts w:ascii="Times New Roman" w:hAnsi="Times New Roman"/>
                <w:bCs/>
                <w:color w:val="000000" w:themeColor="text1"/>
                <w:sz w:val="26"/>
                <w:szCs w:val="26"/>
                <w:lang w:eastAsia="ru-RU"/>
              </w:rPr>
              <w:t>реконструкиии</w:t>
            </w:r>
            <w:proofErr w:type="spellEnd"/>
            <w:r w:rsidRPr="00732D81">
              <w:rPr>
                <w:rFonts w:ascii="Times New Roman" w:hAnsi="Times New Roman"/>
                <w:bCs/>
                <w:color w:val="000000" w:themeColor="text1"/>
                <w:sz w:val="26"/>
                <w:szCs w:val="26"/>
                <w:lang w:eastAsia="ru-RU"/>
              </w:rPr>
              <w:t xml:space="preserve">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w:t>
            </w:r>
            <w:r w:rsidRPr="00732D81">
              <w:rPr>
                <w:rFonts w:ascii="Times New Roman" w:hAnsi="Times New Roman"/>
                <w:bCs/>
                <w:color w:val="000000" w:themeColor="text1"/>
                <w:sz w:val="26"/>
                <w:szCs w:val="26"/>
                <w:lang w:eastAsia="ru-RU"/>
              </w:rPr>
              <w:lastRenderedPageBreak/>
              <w:t>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r:id="rId14" w:anchor="block_150" w:history="1">
              <w:r w:rsidRPr="00732D81">
                <w:rPr>
                  <w:rFonts w:ascii="Times New Roman" w:hAnsi="Times New Roman"/>
                  <w:bCs/>
                  <w:color w:val="000000" w:themeColor="text1"/>
                  <w:sz w:val="26"/>
                  <w:szCs w:val="26"/>
                  <w:lang w:eastAsia="ru-RU"/>
                </w:rPr>
                <w:t>раздела 15</w:t>
              </w:r>
            </w:hyperlink>
            <w:r w:rsidRPr="00732D81">
              <w:rPr>
                <w:rFonts w:ascii="Times New Roman" w:hAnsi="Times New Roman"/>
                <w:bCs/>
                <w:color w:val="000000" w:themeColor="text1"/>
                <w:sz w:val="26"/>
                <w:szCs w:val="26"/>
                <w:lang w:eastAsia="ru-RU"/>
              </w:rPr>
              <w:t xml:space="preserve"> СП 42.133330.2011.</w:t>
            </w:r>
          </w:p>
        </w:tc>
      </w:tr>
    </w:tbl>
    <w:p w:rsidR="000327DC" w:rsidRPr="00732D81" w:rsidRDefault="000327DC" w:rsidP="00A3751F">
      <w:pPr>
        <w:shd w:val="clear" w:color="auto" w:fill="FFFFFF"/>
        <w:tabs>
          <w:tab w:val="left" w:pos="567"/>
        </w:tabs>
        <w:spacing w:after="0" w:line="418" w:lineRule="exact"/>
        <w:ind w:right="10" w:firstLine="851"/>
        <w:jc w:val="both"/>
        <w:rPr>
          <w:rFonts w:ascii="Times New Roman" w:hAnsi="Times New Roman"/>
          <w:color w:val="000000" w:themeColor="text1"/>
          <w:sz w:val="26"/>
          <w:szCs w:val="26"/>
          <w:lang w:eastAsia="ru-RU"/>
        </w:rPr>
      </w:pP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Расчетная плотность населения микрорайона при многоэтажной комплексной застройке и средней жилищной обеспеченности 20 м</w:t>
      </w:r>
      <w:r w:rsidRPr="00732D81">
        <w:rPr>
          <w:rFonts w:ascii="Times New Roman" w:hAnsi="Times New Roman"/>
          <w:color w:val="000000" w:themeColor="text1"/>
          <w:sz w:val="26"/>
          <w:szCs w:val="26"/>
          <w:vertAlign w:val="superscript"/>
          <w:lang w:eastAsia="ru-RU"/>
        </w:rPr>
        <w:t>2</w:t>
      </w:r>
      <w:r w:rsidRPr="00732D81">
        <w:rPr>
          <w:rFonts w:ascii="Times New Roman" w:hAnsi="Times New Roman"/>
          <w:color w:val="000000" w:themeColor="text1"/>
          <w:sz w:val="26"/>
          <w:szCs w:val="26"/>
          <w:lang w:eastAsia="ru-RU"/>
        </w:rPr>
        <w:t xml:space="preserve"> на 1 чел. не должна превышать 450 чел</w:t>
      </w:r>
      <w:r w:rsidR="00E5378F" w:rsidRPr="00732D81">
        <w:rPr>
          <w:rFonts w:ascii="Times New Roman" w:hAnsi="Times New Roman"/>
          <w:color w:val="000000" w:themeColor="text1"/>
          <w:sz w:val="26"/>
          <w:szCs w:val="26"/>
          <w:lang w:eastAsia="ru-RU"/>
        </w:rPr>
        <w:t>.</w:t>
      </w:r>
      <w:r w:rsidRPr="00732D81">
        <w:rPr>
          <w:rFonts w:ascii="Times New Roman" w:hAnsi="Times New Roman"/>
          <w:color w:val="000000" w:themeColor="text1"/>
          <w:sz w:val="26"/>
          <w:szCs w:val="26"/>
          <w:lang w:eastAsia="ru-RU"/>
        </w:rPr>
        <w:t>/га.</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нормам и правилам.</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732D81">
        <w:rPr>
          <w:rFonts w:ascii="Times New Roman" w:hAnsi="Times New Roman"/>
          <w:color w:val="000000" w:themeColor="text1"/>
          <w:sz w:val="26"/>
          <w:szCs w:val="26"/>
          <w:lang w:eastAsia="ru-RU"/>
        </w:rPr>
        <w:t>газообеспечение</w:t>
      </w:r>
      <w:proofErr w:type="spellEnd"/>
      <w:r w:rsidRPr="00732D81">
        <w:rPr>
          <w:rFonts w:ascii="Times New Roman" w:hAnsi="Times New Roman"/>
          <w:color w:val="000000" w:themeColor="text1"/>
          <w:sz w:val="26"/>
          <w:szCs w:val="26"/>
          <w:lang w:eastAsia="ru-RU"/>
        </w:rPr>
        <w:t xml:space="preserve">, </w:t>
      </w:r>
      <w:proofErr w:type="spellStart"/>
      <w:r w:rsidRPr="00732D81">
        <w:rPr>
          <w:rFonts w:ascii="Times New Roman" w:hAnsi="Times New Roman"/>
          <w:color w:val="000000" w:themeColor="text1"/>
          <w:sz w:val="26"/>
          <w:szCs w:val="26"/>
          <w:lang w:eastAsia="ru-RU"/>
        </w:rPr>
        <w:t>канализование</w:t>
      </w:r>
      <w:proofErr w:type="spellEnd"/>
      <w:r w:rsidRPr="00732D81">
        <w:rPr>
          <w:rFonts w:ascii="Times New Roman" w:hAnsi="Times New Roman"/>
          <w:color w:val="000000" w:themeColor="text1"/>
          <w:sz w:val="26"/>
          <w:szCs w:val="26"/>
          <w:lang w:eastAsia="ru-RU"/>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Участок, отводимый для размещения жилых зданий, должен:</w:t>
      </w:r>
    </w:p>
    <w:p w:rsidR="000327DC" w:rsidRPr="00732D81" w:rsidRDefault="000327DC" w:rsidP="005F1231">
      <w:pPr>
        <w:pStyle w:val="a7"/>
        <w:numPr>
          <w:ilvl w:val="0"/>
          <w:numId w:val="1"/>
        </w:numPr>
        <w:shd w:val="clear" w:color="auto" w:fill="FFFFFF"/>
        <w:tabs>
          <w:tab w:val="left" w:pos="567"/>
        </w:tabs>
        <w:spacing w:after="0"/>
        <w:ind w:left="0" w:right="10"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327DC" w:rsidRPr="00732D81" w:rsidRDefault="000327DC" w:rsidP="005F1231">
      <w:pPr>
        <w:pStyle w:val="a7"/>
        <w:numPr>
          <w:ilvl w:val="0"/>
          <w:numId w:val="1"/>
        </w:numPr>
        <w:shd w:val="clear" w:color="auto" w:fill="FFFFFF"/>
        <w:tabs>
          <w:tab w:val="left" w:pos="567"/>
        </w:tabs>
        <w:spacing w:after="0"/>
        <w:ind w:left="0" w:right="10"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xml:space="preserve">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w:t>
      </w:r>
      <w:r w:rsidRPr="00732D81">
        <w:rPr>
          <w:rFonts w:ascii="Times New Roman" w:hAnsi="Times New Roman"/>
          <w:color w:val="000000" w:themeColor="text1"/>
          <w:sz w:val="26"/>
          <w:szCs w:val="26"/>
          <w:lang w:eastAsia="ru-RU"/>
        </w:rPr>
        <w:lastRenderedPageBreak/>
        <w:t>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327DC" w:rsidRPr="00732D81" w:rsidRDefault="000327DC" w:rsidP="005F1231">
      <w:pPr>
        <w:pStyle w:val="a7"/>
        <w:numPr>
          <w:ilvl w:val="0"/>
          <w:numId w:val="1"/>
        </w:numPr>
        <w:shd w:val="clear" w:color="auto" w:fill="FFFFFF"/>
        <w:tabs>
          <w:tab w:val="left" w:pos="567"/>
        </w:tabs>
        <w:spacing w:after="0"/>
        <w:ind w:left="0" w:right="10" w:firstLine="851"/>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Ограждение земельных участков:</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xml:space="preserve">Возможность установления ограждения многоквартирного жилого </w:t>
      </w:r>
      <w:r w:rsidR="00E5378F" w:rsidRPr="00732D81">
        <w:rPr>
          <w:rFonts w:ascii="Times New Roman" w:hAnsi="Times New Roman"/>
          <w:color w:val="000000" w:themeColor="text1"/>
          <w:sz w:val="26"/>
          <w:szCs w:val="26"/>
          <w:lang w:eastAsia="ru-RU"/>
        </w:rPr>
        <w:t>дома, внешний</w:t>
      </w:r>
      <w:r w:rsidRPr="00732D81">
        <w:rPr>
          <w:rFonts w:ascii="Times New Roman" w:hAnsi="Times New Roman"/>
          <w:color w:val="000000" w:themeColor="text1"/>
          <w:sz w:val="26"/>
          <w:szCs w:val="26"/>
          <w:lang w:eastAsia="ru-RU"/>
        </w:rPr>
        <w:t xml:space="preserve"> вид и высота ограждения определяются администрацией муниципального образования.</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Отдельно стоящие или встроенные в жилые дома гаражи, открытые стоянки:</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Располагаются в пределах участка жилого дома.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Предельное количество этажей отдельно стоящего гаража – 1.</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lastRenderedPageBreak/>
        <w:t>Подполье под зданием независимо от его высоты, а также междуэтажное пространство с высотой менее 1,8 м в число надземных этажей не включается.</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2.3.5. Иные показатели для Зоны сельскохозяйственных угодий (С-1), Зоны сельскохозяйственного использования - занятые объектами сельскохозяйственного назначения (С-2) и Зоны сельскохозяйственного использования - предназначенной для дачного хозяйства, садоводства (С-3).</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С1), а их использование определяется уполномоченными органами местного самоуправления, в соответствии с федеральными законами. Поэтому любое строительство на земельных участках указанной зоны запрещено.</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В зоне С - 2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2.3.6. Описание территорий, для которых градостроительные регламенты не устанавливаются.</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xml:space="preserve">Территории общего пользования. </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xml:space="preserve">Сельскохозяйственные угодья </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lastRenderedPageBreak/>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xml:space="preserve">Земли лесного фонда </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xml:space="preserve">Территории водных объектов </w:t>
      </w:r>
    </w:p>
    <w:p w:rsidR="000327DC" w:rsidRPr="00732D81" w:rsidRDefault="000327DC" w:rsidP="005F1231">
      <w:pPr>
        <w:shd w:val="clear" w:color="auto" w:fill="FFFFFF"/>
        <w:tabs>
          <w:tab w:val="left" w:pos="567"/>
        </w:tabs>
        <w:spacing w:after="0"/>
        <w:ind w:right="10" w:firstLine="851"/>
        <w:contextualSpacing/>
        <w:jc w:val="both"/>
        <w:rPr>
          <w:rFonts w:ascii="Times New Roman" w:hAnsi="Times New Roman"/>
          <w:color w:val="000000" w:themeColor="text1"/>
          <w:sz w:val="26"/>
          <w:szCs w:val="26"/>
          <w:lang w:eastAsia="ru-RU"/>
        </w:rPr>
      </w:pPr>
      <w:r w:rsidRPr="00732D81">
        <w:rPr>
          <w:rFonts w:ascii="Times New Roman" w:hAnsi="Times New Roman"/>
          <w:color w:val="000000" w:themeColor="text1"/>
          <w:sz w:val="26"/>
          <w:szCs w:val="26"/>
          <w:lang w:eastAsia="ru-RU"/>
        </w:rPr>
        <w:t xml:space="preserve">Территории водных объектов – территории, предназначенные для обеспечения </w:t>
      </w:r>
      <w:r w:rsidR="00313FB5" w:rsidRPr="00732D81">
        <w:rPr>
          <w:rFonts w:ascii="Times New Roman" w:hAnsi="Times New Roman"/>
          <w:color w:val="000000" w:themeColor="text1"/>
          <w:sz w:val="26"/>
          <w:szCs w:val="26"/>
          <w:lang w:eastAsia="ru-RU"/>
        </w:rPr>
        <w:t>правовых условий сохранения и использования,</w:t>
      </w:r>
      <w:r w:rsidRPr="00732D81">
        <w:rPr>
          <w:rFonts w:ascii="Times New Roman" w:hAnsi="Times New Roman"/>
          <w:color w:val="000000" w:themeColor="text1"/>
          <w:sz w:val="26"/>
          <w:szCs w:val="26"/>
          <w:lang w:eastAsia="ru-RU"/>
        </w:rPr>
        <w:t xml:space="preserve">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0327DC" w:rsidRPr="00732D81"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themeColor="text1"/>
          <w:sz w:val="26"/>
          <w:szCs w:val="26"/>
          <w:lang w:eastAsia="ru-RU"/>
        </w:rPr>
      </w:pPr>
    </w:p>
    <w:tbl>
      <w:tblPr>
        <w:tblW w:w="11273" w:type="dxa"/>
        <w:tblInd w:w="1917" w:type="dxa"/>
        <w:tblCellMar>
          <w:left w:w="0" w:type="dxa"/>
          <w:right w:w="0" w:type="dxa"/>
        </w:tblCellMar>
        <w:tblLook w:val="00A0" w:firstRow="1" w:lastRow="0" w:firstColumn="1" w:lastColumn="0" w:noHBand="0" w:noVBand="0"/>
      </w:tblPr>
      <w:tblGrid>
        <w:gridCol w:w="4250"/>
        <w:gridCol w:w="1294"/>
        <w:gridCol w:w="1109"/>
        <w:gridCol w:w="1109"/>
        <w:gridCol w:w="924"/>
        <w:gridCol w:w="1109"/>
        <w:gridCol w:w="1478"/>
      </w:tblGrid>
      <w:tr w:rsidR="00732D81" w:rsidRPr="00732D81"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Здания, до которых определяется расстояние</w:t>
            </w:r>
          </w:p>
        </w:tc>
        <w:tc>
          <w:tcPr>
            <w:tcW w:w="702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Расстояние, м</w:t>
            </w:r>
          </w:p>
        </w:tc>
      </w:tr>
      <w:tr w:rsidR="00732D81" w:rsidRPr="00732D81"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A3751F">
            <w:pPr>
              <w:spacing w:after="0"/>
              <w:ind w:firstLine="851"/>
              <w:rPr>
                <w:rFonts w:ascii="Times New Roman" w:hAnsi="Times New Roman"/>
                <w:color w:val="000000" w:themeColor="text1"/>
                <w:sz w:val="26"/>
                <w:szCs w:val="26"/>
              </w:rPr>
            </w:pPr>
          </w:p>
        </w:tc>
        <w:tc>
          <w:tcPr>
            <w:tcW w:w="4436"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от гаражей и открытых стоянок при числе легковых автомобилей</w:t>
            </w:r>
          </w:p>
        </w:tc>
        <w:tc>
          <w:tcPr>
            <w:tcW w:w="258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от станций технического обслуживания при числе постов</w:t>
            </w:r>
          </w:p>
        </w:tc>
      </w:tr>
      <w:tr w:rsidR="00732D81" w:rsidRPr="00732D81"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732D81" w:rsidRDefault="000327DC" w:rsidP="00A3751F">
            <w:pPr>
              <w:spacing w:after="0"/>
              <w:ind w:firstLine="851"/>
              <w:rPr>
                <w:rFonts w:ascii="Times New Roman" w:hAnsi="Times New Roman"/>
                <w:color w:val="000000" w:themeColor="text1"/>
                <w:sz w:val="26"/>
                <w:szCs w:val="26"/>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10 и менее</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11-50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51-100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101-300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10 и менее</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11-30</w:t>
            </w:r>
          </w:p>
        </w:tc>
      </w:tr>
      <w:tr w:rsidR="00732D81" w:rsidRPr="00732D81"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A3751F">
            <w:pPr>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Жилые дома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25</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35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25</w:t>
            </w:r>
          </w:p>
        </w:tc>
      </w:tr>
      <w:tr w:rsidR="00732D81" w:rsidRPr="00732D81"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A3751F">
            <w:pPr>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том числе торцы жилых домов без окон</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25</w:t>
            </w:r>
          </w:p>
        </w:tc>
      </w:tr>
      <w:tr w:rsidR="00732D81" w:rsidRPr="00732D81"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A3751F">
            <w:pPr>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Общественные здания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20</w:t>
            </w:r>
          </w:p>
        </w:tc>
      </w:tr>
      <w:tr w:rsidR="00732D81" w:rsidRPr="00732D81"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A3751F">
            <w:pPr>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Общеобразовательные школы и детские дошкольные учреждения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25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50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w:t>
            </w:r>
          </w:p>
        </w:tc>
      </w:tr>
      <w:tr w:rsidR="00732D81" w:rsidRPr="00732D81"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732D81" w:rsidRDefault="000327DC" w:rsidP="00A3751F">
            <w:pPr>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Лечебные учреждения со стационаром</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25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50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50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732D81" w:rsidRDefault="000327DC" w:rsidP="0003794D">
            <w:pPr>
              <w:jc w:val="center"/>
              <w:rPr>
                <w:rFonts w:ascii="Times New Roman" w:hAnsi="Times New Roman"/>
                <w:color w:val="000000" w:themeColor="text1"/>
                <w:sz w:val="26"/>
                <w:szCs w:val="26"/>
              </w:rPr>
            </w:pPr>
            <w:r w:rsidRPr="00732D81">
              <w:rPr>
                <w:rFonts w:ascii="Times New Roman" w:hAnsi="Times New Roman"/>
                <w:color w:val="000000" w:themeColor="text1"/>
                <w:sz w:val="26"/>
                <w:szCs w:val="26"/>
              </w:rPr>
              <w:t>*</w:t>
            </w:r>
          </w:p>
        </w:tc>
      </w:tr>
      <w:tr w:rsidR="00732D81" w:rsidRPr="00732D81" w:rsidTr="003207CB">
        <w:tc>
          <w:tcPr>
            <w:tcW w:w="1127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732D81" w:rsidRDefault="000327DC" w:rsidP="00A3751F">
            <w:pPr>
              <w:ind w:firstLine="851"/>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Определяется по согласованию с органами Государственного санитарно-эпидемиологического надзора.</w:t>
            </w:r>
            <w:r w:rsidRPr="00732D81">
              <w:rPr>
                <w:rFonts w:ascii="Times New Roman" w:hAnsi="Times New Roman"/>
                <w:color w:val="000000" w:themeColor="text1"/>
                <w:sz w:val="26"/>
                <w:szCs w:val="26"/>
              </w:rPr>
              <w:br/>
            </w:r>
            <w:r w:rsidRPr="00732D81">
              <w:rPr>
                <w:rFonts w:ascii="Times New Roman" w:hAnsi="Times New Roman"/>
                <w:color w:val="000000" w:themeColor="text1"/>
                <w:sz w:val="26"/>
                <w:szCs w:val="26"/>
              </w:rPr>
              <w:br/>
              <w:t>** Для зданий гаражей III-V степеней огнестойкости расстояния следует принимать не менее 12 м.</w:t>
            </w:r>
            <w:r w:rsidRPr="00732D81">
              <w:rPr>
                <w:rFonts w:ascii="Times New Roman" w:hAnsi="Times New Roman"/>
                <w:color w:val="000000" w:themeColor="text1"/>
                <w:sz w:val="26"/>
                <w:szCs w:val="26"/>
              </w:rPr>
              <w:br/>
            </w:r>
            <w:r w:rsidRPr="00732D81">
              <w:rPr>
                <w:rFonts w:ascii="Times New Roman" w:hAnsi="Times New Roman"/>
                <w:color w:val="000000" w:themeColor="text1"/>
                <w:sz w:val="26"/>
                <w:szCs w:val="26"/>
              </w:rPr>
              <w:br/>
              <w:t>Примечания</w:t>
            </w:r>
            <w:r w:rsidRPr="00732D81">
              <w:rPr>
                <w:rFonts w:ascii="Times New Roman" w:hAnsi="Times New Roman"/>
                <w:color w:val="000000" w:themeColor="text1"/>
                <w:sz w:val="26"/>
                <w:szCs w:val="26"/>
              </w:rPr>
              <w:br/>
            </w:r>
            <w:r w:rsidRPr="00732D81">
              <w:rPr>
                <w:rFonts w:ascii="Times New Roman" w:hAnsi="Times New Roman"/>
                <w:color w:val="000000" w:themeColor="text1"/>
                <w:sz w:val="26"/>
                <w:szCs w:val="26"/>
              </w:rPr>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732D81">
              <w:rPr>
                <w:rFonts w:ascii="Times New Roman" w:hAnsi="Times New Roman"/>
                <w:color w:val="000000" w:themeColor="text1"/>
                <w:sz w:val="26"/>
                <w:szCs w:val="26"/>
              </w:rPr>
              <w:br/>
            </w:r>
            <w:r w:rsidRPr="00732D81">
              <w:rPr>
                <w:rFonts w:ascii="Times New Roman" w:hAnsi="Times New Roman"/>
                <w:color w:val="000000" w:themeColor="text1"/>
                <w:sz w:val="26"/>
                <w:szCs w:val="26"/>
              </w:rPr>
              <w:b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r w:rsidRPr="00732D81">
              <w:rPr>
                <w:rFonts w:ascii="Times New Roman" w:hAnsi="Times New Roman"/>
                <w:color w:val="000000" w:themeColor="text1"/>
                <w:sz w:val="26"/>
                <w:szCs w:val="26"/>
              </w:rPr>
              <w:br/>
            </w:r>
            <w:r w:rsidRPr="00732D81">
              <w:rPr>
                <w:rFonts w:ascii="Times New Roman" w:hAnsi="Times New Roman"/>
                <w:color w:val="000000" w:themeColor="text1"/>
                <w:sz w:val="26"/>
                <w:szCs w:val="26"/>
              </w:rPr>
              <w:br/>
              <w:t>3 Для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732D81">
              <w:rPr>
                <w:rFonts w:ascii="Times New Roman" w:hAnsi="Times New Roman"/>
                <w:color w:val="000000" w:themeColor="text1"/>
                <w:sz w:val="26"/>
                <w:szCs w:val="26"/>
              </w:rPr>
              <w:br/>
            </w:r>
            <w:r w:rsidRPr="00732D81">
              <w:rPr>
                <w:rFonts w:ascii="Times New Roman" w:hAnsi="Times New Roman"/>
                <w:color w:val="000000" w:themeColor="text1"/>
                <w:sz w:val="26"/>
                <w:szCs w:val="26"/>
              </w:rPr>
              <w:br/>
              <w:t xml:space="preserve">4 Гаражи и открытые стоянки для хранения легковых автомобилей вместимостью более 300 </w:t>
            </w:r>
            <w:proofErr w:type="spellStart"/>
            <w:r w:rsidRPr="00732D81">
              <w:rPr>
                <w:rFonts w:ascii="Times New Roman" w:hAnsi="Times New Roman"/>
                <w:color w:val="000000" w:themeColor="text1"/>
                <w:sz w:val="26"/>
                <w:szCs w:val="26"/>
              </w:rPr>
              <w:t>машино</w:t>
            </w:r>
            <w:proofErr w:type="spellEnd"/>
            <w:r w:rsidRPr="00732D81">
              <w:rPr>
                <w:rFonts w:ascii="Times New Roman" w:hAnsi="Times New Roman"/>
                <w:color w:val="000000" w:themeColor="text1"/>
                <w:sz w:val="26"/>
                <w:szCs w:val="26"/>
              </w:rPr>
              <w:t xml:space="preserve">-мест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w:t>
            </w:r>
            <w:r w:rsidRPr="00732D81">
              <w:rPr>
                <w:rFonts w:ascii="Times New Roman" w:hAnsi="Times New Roman"/>
                <w:color w:val="000000" w:themeColor="text1"/>
                <w:sz w:val="26"/>
                <w:szCs w:val="26"/>
              </w:rPr>
              <w:lastRenderedPageBreak/>
              <w:t>определяются по согласованию с органами Государственного санитарно-эпидемиологического надзора.</w:t>
            </w:r>
            <w:r w:rsidRPr="00732D81">
              <w:rPr>
                <w:rFonts w:ascii="Times New Roman" w:hAnsi="Times New Roman"/>
                <w:color w:val="000000" w:themeColor="text1"/>
                <w:sz w:val="26"/>
                <w:szCs w:val="26"/>
              </w:rPr>
              <w:br/>
            </w:r>
            <w:r w:rsidRPr="00732D81">
              <w:rPr>
                <w:rFonts w:ascii="Times New Roman" w:hAnsi="Times New Roman"/>
                <w:color w:val="000000" w:themeColor="text1"/>
                <w:sz w:val="26"/>
                <w:szCs w:val="26"/>
              </w:rPr>
              <w:br/>
              <w:t>5 Для гаражей вместимостью более 10 машин указанные в таблице  расстояния допускается принимать по интерполяции.</w:t>
            </w:r>
            <w:r w:rsidRPr="00732D81">
              <w:rPr>
                <w:rFonts w:ascii="Times New Roman" w:hAnsi="Times New Roman"/>
                <w:color w:val="000000" w:themeColor="text1"/>
                <w:sz w:val="26"/>
                <w:szCs w:val="26"/>
              </w:rPr>
              <w:br/>
            </w:r>
            <w:r w:rsidRPr="00732D81">
              <w:rPr>
                <w:rFonts w:ascii="Times New Roman" w:hAnsi="Times New Roman"/>
                <w:color w:val="000000" w:themeColor="text1"/>
                <w:sz w:val="26"/>
                <w:szCs w:val="26"/>
              </w:rPr>
              <w:br/>
              <w:t>6 В одноэтажных гаражах боксового типа, принадлежащих гражданам, допускается устройство погребов.</w:t>
            </w:r>
          </w:p>
        </w:tc>
      </w:tr>
    </w:tbl>
    <w:p w:rsidR="000327DC" w:rsidRPr="00732D81" w:rsidRDefault="000327DC" w:rsidP="00A3751F">
      <w:pPr>
        <w:ind w:firstLine="851"/>
        <w:jc w:val="both"/>
        <w:rPr>
          <w:rFonts w:ascii="Times New Roman" w:hAnsi="Times New Roman"/>
          <w:color w:val="000000" w:themeColor="text1"/>
          <w:sz w:val="26"/>
          <w:szCs w:val="26"/>
        </w:rPr>
        <w:sectPr w:rsidR="000327DC" w:rsidRPr="00732D81" w:rsidSect="005F1231">
          <w:pgSz w:w="16838" w:h="11906" w:orient="landscape"/>
          <w:pgMar w:top="850" w:right="1134" w:bottom="1134" w:left="851" w:header="708" w:footer="708" w:gutter="0"/>
          <w:cols w:space="708"/>
          <w:docGrid w:linePitch="360"/>
        </w:sectPr>
      </w:pPr>
      <w:r w:rsidRPr="00732D81">
        <w:rPr>
          <w:rFonts w:ascii="Times New Roman" w:hAnsi="Times New Roman"/>
          <w:color w:val="000000" w:themeColor="text1"/>
          <w:sz w:val="26"/>
          <w:szCs w:val="26"/>
        </w:rPr>
        <w:lastRenderedPageBreak/>
        <w:t>В случае отсутствия определенного параметра санитарно-защитной зоны в настоящих Правилах следует применять в соответствии с: САНПИН 2.2.1/2.1.1.1200-03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размещению и эксплуатации передающих радиотехнических объектов  СанПиН 2.1.8/2.2.4.1383-03 "Гигиенические требования к размещению и эксплуатации передающих радиотехнических объектов".  ГОСТ 22283-2014 и иными документами, регулирующими данные отношения.</w:t>
      </w:r>
    </w:p>
    <w:p w:rsidR="00307733" w:rsidRPr="00732D81" w:rsidRDefault="00307733" w:rsidP="005F1231">
      <w:pPr>
        <w:pStyle w:val="20"/>
        <w:keepNext/>
        <w:keepLines/>
        <w:spacing w:after="0" w:line="276" w:lineRule="auto"/>
        <w:ind w:right="1" w:firstLine="851"/>
        <w:jc w:val="both"/>
        <w:rPr>
          <w:color w:val="000000" w:themeColor="text1"/>
        </w:rPr>
      </w:pPr>
      <w:bookmarkStart w:id="40" w:name="_Toc121754794"/>
      <w:r w:rsidRPr="00732D81">
        <w:rPr>
          <w:color w:val="000000" w:themeColor="text1"/>
        </w:rPr>
        <w:lastRenderedPageBreak/>
        <w:t>Статья 30.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40"/>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w:t>
      </w:r>
      <w:r w:rsidR="00307733" w:rsidRPr="00732D81">
        <w:rPr>
          <w:rFonts w:ascii="Times New Roman" w:hAnsi="Times New Roman"/>
          <w:color w:val="000000" w:themeColor="text1"/>
          <w:sz w:val="26"/>
          <w:szCs w:val="26"/>
        </w:rPr>
        <w:t>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307733" w:rsidRPr="00732D81">
        <w:rPr>
          <w:rFonts w:ascii="Times New Roman" w:hAnsi="Times New Roman"/>
          <w:color w:val="000000" w:themeColor="text1"/>
          <w:sz w:val="26"/>
          <w:szCs w:val="26"/>
        </w:rPr>
        <w:t xml:space="preserve">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307733" w:rsidRPr="00732D81">
        <w:rPr>
          <w:rFonts w:ascii="Times New Roman" w:hAnsi="Times New Roman"/>
          <w:color w:val="000000" w:themeColor="text1"/>
          <w:sz w:val="26"/>
          <w:szCs w:val="26"/>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00307733" w:rsidRPr="00732D81">
        <w:rPr>
          <w:rFonts w:ascii="Times New Roman" w:hAnsi="Times New Roman"/>
          <w:color w:val="000000" w:themeColor="text1"/>
          <w:sz w:val="26"/>
          <w:szCs w:val="26"/>
        </w:rPr>
        <w:t>водоохранным</w:t>
      </w:r>
      <w:proofErr w:type="spellEnd"/>
      <w:r w:rsidR="00307733" w:rsidRPr="00732D81">
        <w:rPr>
          <w:rFonts w:ascii="Times New Roman" w:hAnsi="Times New Roman"/>
          <w:color w:val="000000" w:themeColor="text1"/>
          <w:sz w:val="26"/>
          <w:szCs w:val="26"/>
        </w:rPr>
        <w:t xml:space="preserve"> зонам, и иным зонам ограничений.</w:t>
      </w:r>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w:t>
      </w:r>
      <w:r w:rsidR="00307733" w:rsidRPr="00732D81">
        <w:rPr>
          <w:rFonts w:ascii="Times New Roman" w:hAnsi="Times New Roman"/>
          <w:color w:val="000000" w:themeColor="text1"/>
          <w:sz w:val="26"/>
          <w:szCs w:val="26"/>
        </w:rPr>
        <w:t xml:space="preserve">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00307733" w:rsidRPr="00732D81">
        <w:rPr>
          <w:rFonts w:ascii="Times New Roman" w:hAnsi="Times New Roman"/>
          <w:color w:val="000000" w:themeColor="text1"/>
          <w:sz w:val="26"/>
          <w:szCs w:val="26"/>
        </w:rPr>
        <w:t>водоохранным</w:t>
      </w:r>
      <w:proofErr w:type="spellEnd"/>
      <w:r w:rsidR="00307733" w:rsidRPr="00732D81">
        <w:rPr>
          <w:rFonts w:ascii="Times New Roman" w:hAnsi="Times New Roman"/>
          <w:color w:val="000000" w:themeColor="text1"/>
          <w:sz w:val="26"/>
          <w:szCs w:val="26"/>
        </w:rPr>
        <w:t xml:space="preserve"> зонам, иным зонам ограничений, являются несоответствующими настоящим Правилам.</w:t>
      </w:r>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w:t>
      </w:r>
      <w:r w:rsidR="00307733" w:rsidRPr="00732D81">
        <w:rPr>
          <w:rFonts w:ascii="Times New Roman" w:hAnsi="Times New Roman"/>
          <w:color w:val="000000" w:themeColor="text1"/>
          <w:sz w:val="26"/>
          <w:szCs w:val="26"/>
        </w:rPr>
        <w:t xml:space="preserve">Ограничения использования земельных участков и объектов капитального строительства, расположенных в санитарно-защитных зонах, </w:t>
      </w:r>
      <w:proofErr w:type="spellStart"/>
      <w:r w:rsidR="00307733" w:rsidRPr="00732D81">
        <w:rPr>
          <w:rFonts w:ascii="Times New Roman" w:hAnsi="Times New Roman"/>
          <w:color w:val="000000" w:themeColor="text1"/>
          <w:sz w:val="26"/>
          <w:szCs w:val="26"/>
        </w:rPr>
        <w:t>водоохранных</w:t>
      </w:r>
      <w:proofErr w:type="spellEnd"/>
      <w:r w:rsidR="00307733" w:rsidRPr="00732D81">
        <w:rPr>
          <w:rFonts w:ascii="Times New Roman" w:hAnsi="Times New Roman"/>
          <w:color w:val="000000" w:themeColor="text1"/>
          <w:sz w:val="26"/>
          <w:szCs w:val="26"/>
        </w:rPr>
        <w:t xml:space="preserve"> зонах, иных зонах ограничений, устанавливаются в соответствии с действующим законодательством.</w:t>
      </w:r>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4. </w:t>
      </w:r>
      <w:r w:rsidR="00307733" w:rsidRPr="00732D81">
        <w:rPr>
          <w:rFonts w:ascii="Times New Roman" w:hAnsi="Times New Roman"/>
          <w:color w:val="000000" w:themeColor="text1"/>
          <w:sz w:val="26"/>
          <w:szCs w:val="26"/>
        </w:rP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307733" w:rsidRPr="00732D81">
        <w:rPr>
          <w:rFonts w:ascii="Times New Roman" w:hAnsi="Times New Roman"/>
          <w:color w:val="000000" w:themeColor="text1"/>
          <w:sz w:val="26"/>
          <w:szCs w:val="26"/>
        </w:rPr>
        <w:t>санитарно-защитных зон, определенных в соответствии с размерами, установленными требованиями действующего законодательства;</w:t>
      </w:r>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307733" w:rsidRPr="00732D81">
        <w:rPr>
          <w:rFonts w:ascii="Times New Roman" w:hAnsi="Times New Roman"/>
          <w:color w:val="000000" w:themeColor="text1"/>
          <w:sz w:val="26"/>
          <w:szCs w:val="26"/>
        </w:rPr>
        <w:t>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proofErr w:type="spellStart"/>
      <w:r w:rsidR="00307733" w:rsidRPr="00732D81">
        <w:rPr>
          <w:rFonts w:ascii="Times New Roman" w:hAnsi="Times New Roman"/>
          <w:color w:val="000000" w:themeColor="text1"/>
          <w:sz w:val="26"/>
          <w:szCs w:val="26"/>
        </w:rPr>
        <w:t>водоохранных</w:t>
      </w:r>
      <w:proofErr w:type="spellEnd"/>
      <w:r w:rsidR="00307733" w:rsidRPr="00732D81">
        <w:rPr>
          <w:rFonts w:ascii="Times New Roman" w:hAnsi="Times New Roman"/>
          <w:color w:val="000000" w:themeColor="text1"/>
          <w:sz w:val="26"/>
          <w:szCs w:val="26"/>
        </w:rPr>
        <w:t xml:space="preserve"> зон, установленных в соответствии с действующим законодательством проектами </w:t>
      </w:r>
      <w:proofErr w:type="spellStart"/>
      <w:r w:rsidR="00307733" w:rsidRPr="00732D81">
        <w:rPr>
          <w:rFonts w:ascii="Times New Roman" w:hAnsi="Times New Roman"/>
          <w:color w:val="000000" w:themeColor="text1"/>
          <w:sz w:val="26"/>
          <w:szCs w:val="26"/>
        </w:rPr>
        <w:t>водоохранных</w:t>
      </w:r>
      <w:proofErr w:type="spellEnd"/>
      <w:r w:rsidR="00307733" w:rsidRPr="00732D81">
        <w:rPr>
          <w:rFonts w:ascii="Times New Roman" w:hAnsi="Times New Roman"/>
          <w:color w:val="000000" w:themeColor="text1"/>
          <w:sz w:val="26"/>
          <w:szCs w:val="26"/>
        </w:rPr>
        <w:t xml:space="preserve"> зон;</w:t>
      </w:r>
    </w:p>
    <w:p w:rsidR="009D2D5C"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w:t>
      </w:r>
      <w:r w:rsidR="00307733" w:rsidRPr="00732D81">
        <w:rPr>
          <w:rFonts w:ascii="Times New Roman" w:hAnsi="Times New Roman"/>
          <w:color w:val="000000" w:themeColor="text1"/>
          <w:sz w:val="26"/>
          <w:szCs w:val="26"/>
        </w:rPr>
        <w:t xml:space="preserve">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w:t>
      </w:r>
      <w:r w:rsidRPr="00732D81">
        <w:rPr>
          <w:rFonts w:ascii="Times New Roman" w:hAnsi="Times New Roman"/>
          <w:color w:val="000000" w:themeColor="text1"/>
          <w:sz w:val="26"/>
          <w:szCs w:val="26"/>
        </w:rPr>
        <w:t xml:space="preserve">действующим законодательством; </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а также, чьи характеристики не соответствуют ограничениям, установленным законами, иными нормативными правовыми актами применительно </w:t>
      </w:r>
      <w:r w:rsidRPr="00732D81">
        <w:rPr>
          <w:rFonts w:ascii="Times New Roman" w:hAnsi="Times New Roman"/>
          <w:color w:val="000000" w:themeColor="text1"/>
          <w:sz w:val="26"/>
          <w:szCs w:val="26"/>
        </w:rPr>
        <w:lastRenderedPageBreak/>
        <w:t xml:space="preserve">к санитарно-защитным зонам, </w:t>
      </w:r>
      <w:proofErr w:type="spellStart"/>
      <w:r w:rsidRPr="00732D81">
        <w:rPr>
          <w:rFonts w:ascii="Times New Roman" w:hAnsi="Times New Roman"/>
          <w:color w:val="000000" w:themeColor="text1"/>
          <w:sz w:val="26"/>
          <w:szCs w:val="26"/>
        </w:rPr>
        <w:t>водоохранным</w:t>
      </w:r>
      <w:proofErr w:type="spellEnd"/>
      <w:r w:rsidRPr="00732D81">
        <w:rPr>
          <w:rFonts w:ascii="Times New Roman" w:hAnsi="Times New Roman"/>
          <w:color w:val="000000" w:themeColor="text1"/>
          <w:sz w:val="26"/>
          <w:szCs w:val="26"/>
        </w:rPr>
        <w:t xml:space="preserve"> зонам, иным зонам ограничений, являются несоответствующими настоящим Правилам.</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5. Дальнейшее использование и строительные изменения указанных объектов определяются ст. 8 настоящих Правил и действующим законодательством РФ.</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6. Видами зон действия градостроительных ограничений в соответствие с действующим законодательством также являются:</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зоны действия публичных сервитутов.</w:t>
      </w:r>
    </w:p>
    <w:p w:rsidR="009D2D5C" w:rsidRPr="00732D81" w:rsidRDefault="00307733" w:rsidP="005F1231">
      <w:pPr>
        <w:pStyle w:val="20"/>
        <w:keepNext/>
        <w:keepLines/>
        <w:spacing w:after="0" w:line="276" w:lineRule="auto"/>
        <w:ind w:right="1" w:firstLine="851"/>
        <w:jc w:val="both"/>
        <w:rPr>
          <w:color w:val="000000" w:themeColor="text1"/>
        </w:rPr>
      </w:pPr>
      <w:bookmarkStart w:id="41" w:name="_Toc121754795"/>
      <w:r w:rsidRPr="00732D81">
        <w:rPr>
          <w:color w:val="000000" w:themeColor="text1"/>
        </w:rPr>
        <w:t>Статья 31. Перечень зон с особыми усло</w:t>
      </w:r>
      <w:r w:rsidR="009D2D5C" w:rsidRPr="00732D81">
        <w:rPr>
          <w:color w:val="000000" w:themeColor="text1"/>
        </w:rPr>
        <w:t>виями использования территории.</w:t>
      </w:r>
      <w:bookmarkEnd w:id="41"/>
    </w:p>
    <w:p w:rsidR="00307733" w:rsidRPr="00732D81" w:rsidRDefault="00307733" w:rsidP="005F1231">
      <w:pPr>
        <w:spacing w:after="0"/>
        <w:ind w:firstLine="851"/>
        <w:contextualSpacing/>
        <w:jc w:val="both"/>
        <w:rPr>
          <w:rFonts w:ascii="Times New Roman" w:hAnsi="Times New Roman"/>
          <w:b/>
          <w:color w:val="000000" w:themeColor="text1"/>
          <w:sz w:val="26"/>
          <w:szCs w:val="26"/>
        </w:rPr>
      </w:pPr>
      <w:r w:rsidRPr="00732D81">
        <w:rPr>
          <w:rFonts w:ascii="Times New Roman" w:hAnsi="Times New Roman"/>
          <w:color w:val="000000" w:themeColor="text1"/>
          <w:sz w:val="26"/>
          <w:szCs w:val="26"/>
        </w:rPr>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городского поселения «Город Киров» могут быть установлены следующие зоны с особыми условиями использования территории: </w:t>
      </w:r>
      <w:proofErr w:type="spellStart"/>
      <w:r w:rsidRPr="00732D81">
        <w:rPr>
          <w:rFonts w:ascii="Times New Roman" w:hAnsi="Times New Roman"/>
          <w:color w:val="000000" w:themeColor="text1"/>
          <w:sz w:val="26"/>
          <w:szCs w:val="26"/>
        </w:rPr>
        <w:t>водоохранная</w:t>
      </w:r>
      <w:proofErr w:type="spellEnd"/>
      <w:r w:rsidRPr="00732D81">
        <w:rPr>
          <w:rFonts w:ascii="Times New Roman" w:hAnsi="Times New Roman"/>
          <w:color w:val="000000" w:themeColor="text1"/>
          <w:sz w:val="26"/>
          <w:szCs w:val="26"/>
        </w:rPr>
        <w:t xml:space="preserve"> зона; береговая полоса; прибрежная зона; санитарно-защитная зона промышленных предприятий и складов V – IV классов вредности; санитарно-защитная зона промышленных предприятий и складов III – I классов вредности; санитарно-защитная зона объектов сельскохозяйственного производства; санитарно-защитная зона кладбищ, скотомогильников, крематориев; охранная зона линий электропередач; охранная зона газопровода; охранная зона железной дороги.</w:t>
      </w:r>
    </w:p>
    <w:p w:rsidR="00307733" w:rsidRPr="00732D81" w:rsidRDefault="00307733" w:rsidP="005F1231">
      <w:pPr>
        <w:pStyle w:val="20"/>
        <w:keepNext/>
        <w:keepLines/>
        <w:spacing w:after="0" w:line="276" w:lineRule="auto"/>
        <w:ind w:right="1" w:firstLine="851"/>
        <w:jc w:val="both"/>
        <w:rPr>
          <w:color w:val="000000" w:themeColor="text1"/>
        </w:rPr>
      </w:pPr>
      <w:bookmarkStart w:id="42" w:name="_Toc121754796"/>
      <w:r w:rsidRPr="00732D81">
        <w:rPr>
          <w:color w:val="000000" w:themeColor="text1"/>
        </w:rPr>
        <w:t>Статья 32.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42"/>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w:t>
      </w:r>
      <w:r w:rsidR="00307733" w:rsidRPr="00732D81">
        <w:rPr>
          <w:rFonts w:ascii="Times New Roman" w:hAnsi="Times New Roman"/>
          <w:color w:val="000000" w:themeColor="text1"/>
          <w:sz w:val="26"/>
          <w:szCs w:val="26"/>
        </w:rPr>
        <w:t>Регламентирующий документ.</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СанПиН 2.2.1/2.1.1.1200-03 «Санитарно-защитные зоны и санитарная классификация предприятий, сооружений и иных объектов».</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42.13330.2011 «СНиП 2.07.01-89* Градостроительство. Планировка и застройка городских и сельских поселений».</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32.13330.2012 "Канализация. Наружные сети и сооружения", и другими действующими нормативно-правовыми актами.</w:t>
      </w:r>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w:t>
      </w:r>
      <w:r w:rsidR="00307733" w:rsidRPr="00732D81">
        <w:rPr>
          <w:rFonts w:ascii="Times New Roman" w:hAnsi="Times New Roman"/>
          <w:color w:val="000000" w:themeColor="text1"/>
          <w:sz w:val="26"/>
          <w:szCs w:val="26"/>
        </w:rPr>
        <w:t xml:space="preserve">Порядок установления и размеры. </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промышленные объекты и производства первого класса – 1000 м;</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промышленные объекты и производства второго класса – 500 м;</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промышленные объекты и производства третьего класса – 300 м;</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промышленные объекты и производства четвертого класса – 100 м;</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промышленные объекты и производства пятого класса – 50 м.</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w:t>
      </w:r>
      <w:r w:rsidRPr="00732D81">
        <w:rPr>
          <w:rFonts w:ascii="Times New Roman" w:hAnsi="Times New Roman"/>
          <w:color w:val="000000" w:themeColor="text1"/>
          <w:sz w:val="26"/>
          <w:szCs w:val="26"/>
        </w:rPr>
        <w:tab/>
        <w:t>Режим использования территории.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w:t>
      </w:r>
      <w:r w:rsidRPr="00732D81">
        <w:rPr>
          <w:rFonts w:ascii="Times New Roman" w:hAnsi="Times New Roman"/>
          <w:color w:val="000000" w:themeColor="text1"/>
          <w:sz w:val="26"/>
          <w:szCs w:val="26"/>
        </w:rPr>
        <w:lastRenderedPageBreak/>
        <w:t>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Допускается размещать в границах санитарно-защитной зоны промышленного объекта или производства:</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732D81">
        <w:rPr>
          <w:rFonts w:ascii="Times New Roman" w:hAnsi="Times New Roman"/>
          <w:color w:val="000000" w:themeColor="text1"/>
          <w:sz w:val="26"/>
          <w:szCs w:val="26"/>
        </w:rPr>
        <w:t>нефте</w:t>
      </w:r>
      <w:proofErr w:type="spellEnd"/>
      <w:r w:rsidRPr="00732D81">
        <w:rPr>
          <w:rFonts w:ascii="Times New Roman" w:hAnsi="Times New Roman"/>
          <w:color w:val="000000" w:themeColor="text1"/>
          <w:sz w:val="26"/>
          <w:szCs w:val="26"/>
        </w:rPr>
        <w:t xml:space="preserve">- и газопроводы, артезианские скважины для технического водоснабжения, </w:t>
      </w:r>
      <w:proofErr w:type="spellStart"/>
      <w:r w:rsidRPr="00732D81">
        <w:rPr>
          <w:rFonts w:ascii="Times New Roman" w:hAnsi="Times New Roman"/>
          <w:color w:val="000000" w:themeColor="text1"/>
          <w:sz w:val="26"/>
          <w:szCs w:val="26"/>
        </w:rPr>
        <w:t>водоохлаждающие</w:t>
      </w:r>
      <w:proofErr w:type="spellEnd"/>
      <w:r w:rsidRPr="00732D81">
        <w:rPr>
          <w:rFonts w:ascii="Times New Roman" w:hAnsi="Times New Roman"/>
          <w:color w:val="000000" w:themeColor="text1"/>
          <w:sz w:val="26"/>
          <w:szCs w:val="26"/>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307733" w:rsidRPr="00732D81" w:rsidRDefault="00307733" w:rsidP="005F1231">
      <w:pPr>
        <w:pStyle w:val="20"/>
        <w:keepNext/>
        <w:keepLines/>
        <w:spacing w:after="0" w:line="276" w:lineRule="auto"/>
        <w:ind w:right="1" w:firstLine="851"/>
        <w:jc w:val="both"/>
        <w:rPr>
          <w:color w:val="000000" w:themeColor="text1"/>
        </w:rPr>
      </w:pPr>
      <w:bookmarkStart w:id="43" w:name="_Toc121754797"/>
      <w:r w:rsidRPr="00732D81">
        <w:rPr>
          <w:color w:val="000000" w:themeColor="text1"/>
        </w:rPr>
        <w:t>Статья 33. Зоны минимальных расстояний магистральных дорог улично-дорожной сети населенных пунктов до застройки.</w:t>
      </w:r>
      <w:bookmarkEnd w:id="43"/>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 xml:space="preserve">Порядок установления и размеры, режим использования территории. </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732D81">
        <w:rPr>
          <w:rFonts w:ascii="Times New Roman" w:hAnsi="Times New Roman"/>
          <w:color w:val="000000" w:themeColor="text1"/>
          <w:sz w:val="26"/>
          <w:szCs w:val="26"/>
        </w:rPr>
        <w:t>шумозащитных</w:t>
      </w:r>
      <w:proofErr w:type="spellEnd"/>
      <w:r w:rsidRPr="00732D81">
        <w:rPr>
          <w:rFonts w:ascii="Times New Roman" w:hAnsi="Times New Roman"/>
          <w:color w:val="000000" w:themeColor="text1"/>
          <w:sz w:val="26"/>
          <w:szCs w:val="26"/>
        </w:rPr>
        <w:t xml:space="preserve"> устройств, обеспечивающих требования СП 51.13330, не менее 25 м.</w:t>
      </w:r>
    </w:p>
    <w:p w:rsidR="00307733" w:rsidRPr="00732D81" w:rsidRDefault="00307733" w:rsidP="005F1231">
      <w:pPr>
        <w:pStyle w:val="20"/>
        <w:keepNext/>
        <w:keepLines/>
        <w:spacing w:after="0" w:line="276" w:lineRule="auto"/>
        <w:ind w:right="1" w:firstLine="851"/>
        <w:jc w:val="both"/>
        <w:rPr>
          <w:color w:val="000000" w:themeColor="text1"/>
        </w:rPr>
      </w:pPr>
      <w:bookmarkStart w:id="44" w:name="_Toc121754798"/>
      <w:r w:rsidRPr="00732D81">
        <w:rPr>
          <w:color w:val="000000" w:themeColor="text1"/>
        </w:rPr>
        <w:t>Статья 34. Придорожные полосы автомобильных дорог.</w:t>
      </w:r>
      <w:bookmarkEnd w:id="44"/>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Федеральный закон от 8.11.2007 г. № 257-ФЗ "Об автомобильных дорогах и о дорожной деятельности в Российской Федерации и о внесении изменений в </w:t>
      </w:r>
      <w:r w:rsidRPr="00732D81">
        <w:rPr>
          <w:rFonts w:ascii="Times New Roman" w:hAnsi="Times New Roman"/>
          <w:color w:val="000000" w:themeColor="text1"/>
          <w:sz w:val="26"/>
          <w:szCs w:val="26"/>
        </w:rPr>
        <w:lastRenderedPageBreak/>
        <w:t>отдельные законодательные акты Российской Федерации", и другими нормативно-правовыми актами.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w:t>
      </w:r>
      <w:r w:rsidR="00307733" w:rsidRPr="00732D81">
        <w:rPr>
          <w:rFonts w:ascii="Times New Roman" w:hAnsi="Times New Roman"/>
          <w:color w:val="000000" w:themeColor="text1"/>
          <w:sz w:val="26"/>
          <w:szCs w:val="26"/>
        </w:rPr>
        <w:t>семидесяти пяти метров - для автомобильных дорог первой и второй категорий;</w:t>
      </w:r>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w:t>
      </w:r>
      <w:r w:rsidR="00307733" w:rsidRPr="00732D81">
        <w:rPr>
          <w:rFonts w:ascii="Times New Roman" w:hAnsi="Times New Roman"/>
          <w:color w:val="000000" w:themeColor="text1"/>
          <w:sz w:val="26"/>
          <w:szCs w:val="26"/>
        </w:rPr>
        <w:t>пятидесяти метров - для автомобильных дорог третьей и четвертой категорий;</w:t>
      </w:r>
    </w:p>
    <w:p w:rsidR="00307733" w:rsidRPr="00732D81" w:rsidRDefault="009D2D5C"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w:t>
      </w:r>
      <w:r w:rsidR="00307733" w:rsidRPr="00732D81">
        <w:rPr>
          <w:rFonts w:ascii="Times New Roman" w:hAnsi="Times New Roman"/>
          <w:color w:val="000000" w:themeColor="text1"/>
          <w:sz w:val="26"/>
          <w:szCs w:val="26"/>
        </w:rPr>
        <w:t>двадцати пяти метров - для автомобильных дорог пятой категории.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w:t>
      </w:r>
      <w:r w:rsidRPr="00732D81">
        <w:rPr>
          <w:rFonts w:ascii="Times New Roman" w:hAnsi="Times New Roman"/>
          <w:color w:val="000000" w:themeColor="text1"/>
          <w:sz w:val="26"/>
          <w:szCs w:val="26"/>
        </w:rPr>
        <w:tab/>
        <w:t>Режим использования территории.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w:t>
      </w:r>
      <w:r w:rsidR="00313FB5" w:rsidRPr="00732D81">
        <w:rPr>
          <w:rFonts w:ascii="Times New Roman" w:hAnsi="Times New Roman"/>
          <w:color w:val="000000" w:themeColor="text1"/>
          <w:sz w:val="26"/>
          <w:szCs w:val="26"/>
        </w:rPr>
        <w:t xml:space="preserve"> </w:t>
      </w:r>
      <w:r w:rsidRPr="00732D81">
        <w:rPr>
          <w:rFonts w:ascii="Times New Roman" w:hAnsi="Times New Roman"/>
          <w:color w:val="000000" w:themeColor="text1"/>
          <w:sz w:val="26"/>
          <w:szCs w:val="26"/>
        </w:rPr>
        <w:t xml:space="preserve">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w:t>
      </w:r>
      <w:r w:rsidRPr="00732D81">
        <w:rPr>
          <w:rFonts w:ascii="Times New Roman" w:hAnsi="Times New Roman"/>
          <w:color w:val="000000" w:themeColor="text1"/>
          <w:sz w:val="26"/>
          <w:szCs w:val="26"/>
        </w:rPr>
        <w:lastRenderedPageBreak/>
        <w:t>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7733" w:rsidRPr="00732D81" w:rsidRDefault="00307733" w:rsidP="005F1231">
      <w:pPr>
        <w:pStyle w:val="20"/>
        <w:keepNext/>
        <w:keepLines/>
        <w:spacing w:after="0" w:line="276" w:lineRule="auto"/>
        <w:ind w:right="1" w:firstLine="851"/>
        <w:jc w:val="both"/>
        <w:rPr>
          <w:color w:val="000000" w:themeColor="text1"/>
        </w:rPr>
      </w:pPr>
      <w:bookmarkStart w:id="45" w:name="_Toc121754799"/>
      <w:r w:rsidRPr="00732D81">
        <w:rPr>
          <w:color w:val="000000" w:themeColor="text1"/>
        </w:rPr>
        <w:t>Статья 35. Санитарно-защитные зоны железных дорог</w:t>
      </w:r>
      <w:bookmarkEnd w:id="45"/>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732D81">
        <w:rPr>
          <w:rFonts w:ascii="Times New Roman" w:hAnsi="Times New Roman"/>
          <w:color w:val="000000" w:themeColor="text1"/>
          <w:sz w:val="26"/>
          <w:szCs w:val="26"/>
        </w:rPr>
        <w:t>шумозащитных</w:t>
      </w:r>
      <w:proofErr w:type="spellEnd"/>
      <w:r w:rsidRPr="00732D81">
        <w:rPr>
          <w:rFonts w:ascii="Times New Roman" w:hAnsi="Times New Roman"/>
          <w:color w:val="000000" w:themeColor="text1"/>
          <w:sz w:val="26"/>
          <w:szCs w:val="26"/>
        </w:rP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w:t>
      </w:r>
      <w:r w:rsidRPr="00732D81">
        <w:rPr>
          <w:rFonts w:ascii="Times New Roman" w:hAnsi="Times New Roman"/>
          <w:color w:val="000000" w:themeColor="text1"/>
          <w:sz w:val="26"/>
          <w:szCs w:val="26"/>
        </w:rPr>
        <w:tab/>
        <w:t>Режим использования территории.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307733" w:rsidRPr="00732D81" w:rsidRDefault="00307733" w:rsidP="005F1231">
      <w:pPr>
        <w:pStyle w:val="20"/>
        <w:keepNext/>
        <w:keepLines/>
        <w:spacing w:after="0" w:line="276" w:lineRule="auto"/>
        <w:ind w:right="1" w:firstLine="851"/>
        <w:jc w:val="both"/>
        <w:rPr>
          <w:color w:val="000000" w:themeColor="text1"/>
        </w:rPr>
      </w:pPr>
      <w:bookmarkStart w:id="46" w:name="_Toc121754800"/>
      <w:r w:rsidRPr="00732D81">
        <w:rPr>
          <w:color w:val="000000" w:themeColor="text1"/>
        </w:rPr>
        <w:t>Статья 36. Санитарные разрывы (санитарные полосы отчуждения) магистральных трубопроводов углеводородного сырья и компрессорных установок</w:t>
      </w:r>
      <w:bookmarkEnd w:id="46"/>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 режим использования территории.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Для магистральных трубопроводов углеводородного сырья, компрессорных установок, создаются санитарные разрывы (санитарные полосы отчуждения) (СанПиН 2.2.1/2.1.1.1200-03).</w:t>
      </w:r>
    </w:p>
    <w:p w:rsidR="00307733" w:rsidRPr="00732D81" w:rsidRDefault="00307733" w:rsidP="005F1231">
      <w:pPr>
        <w:pStyle w:val="20"/>
        <w:keepNext/>
        <w:keepLines/>
        <w:spacing w:after="0" w:line="276" w:lineRule="auto"/>
        <w:ind w:right="1" w:firstLine="851"/>
        <w:jc w:val="both"/>
        <w:rPr>
          <w:color w:val="000000" w:themeColor="text1"/>
        </w:rPr>
      </w:pPr>
      <w:bookmarkStart w:id="47" w:name="_Toc121754801"/>
      <w:r w:rsidRPr="00732D81">
        <w:rPr>
          <w:color w:val="000000" w:themeColor="text1"/>
        </w:rPr>
        <w:t>Статья 37. Зоны минимальных расстояний объектов магистральных трубопроводов углеводородного сырья</w:t>
      </w:r>
      <w:bookmarkEnd w:id="47"/>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B60378"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Федеральный закон № 123-ФЗ «</w:t>
      </w:r>
      <w:r w:rsidR="00307733" w:rsidRPr="00732D81">
        <w:rPr>
          <w:rFonts w:ascii="Times New Roman" w:hAnsi="Times New Roman"/>
          <w:color w:val="000000" w:themeColor="text1"/>
          <w:sz w:val="26"/>
          <w:szCs w:val="26"/>
        </w:rPr>
        <w:t>Технический регламент о требованиях пожарной безопасности», и другими нормативно-правовыми актами.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СанПиН 2.2.1/2.1.1.1200-03 «Санитарно-защитные зоны и санитарная классификация предприятий, сооружений и иных объектов», п. 2.7.</w:t>
      </w:r>
    </w:p>
    <w:p w:rsidR="00307733" w:rsidRPr="00732D81" w:rsidRDefault="00307733" w:rsidP="005F1231">
      <w:pPr>
        <w:pStyle w:val="20"/>
        <w:keepNext/>
        <w:keepLines/>
        <w:spacing w:after="0" w:line="276" w:lineRule="auto"/>
        <w:ind w:right="1" w:firstLine="851"/>
        <w:jc w:val="both"/>
        <w:rPr>
          <w:color w:val="000000" w:themeColor="text1"/>
        </w:rPr>
      </w:pPr>
      <w:bookmarkStart w:id="48" w:name="_Toc121754802"/>
      <w:r w:rsidRPr="00732D81">
        <w:rPr>
          <w:color w:val="000000" w:themeColor="text1"/>
        </w:rPr>
        <w:t>Статья 38. Охранные зоны объектов газораспределительной сети.</w:t>
      </w:r>
      <w:bookmarkEnd w:id="48"/>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Постановление Правительства РФ от 20 ноября 2000 г. № 878 "Об утверждении Правил охраны газораспределительных сетей".</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Для газораспределительных сетей установлены следующие охранные зоны:</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07733" w:rsidRPr="00732D81" w:rsidRDefault="00307733" w:rsidP="005F1231">
      <w:pPr>
        <w:pStyle w:val="20"/>
        <w:keepNext/>
        <w:keepLines/>
        <w:spacing w:after="0" w:line="276" w:lineRule="auto"/>
        <w:ind w:right="1" w:firstLine="851"/>
        <w:jc w:val="both"/>
        <w:rPr>
          <w:color w:val="000000" w:themeColor="text1"/>
        </w:rPr>
      </w:pPr>
      <w:bookmarkStart w:id="49" w:name="_Toc121754803"/>
      <w:r w:rsidRPr="00732D81">
        <w:rPr>
          <w:color w:val="000000" w:themeColor="text1"/>
        </w:rPr>
        <w:t>Статья 39. Охранные зоны магистральных трубопроводов</w:t>
      </w:r>
      <w:bookmarkEnd w:id="49"/>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Порядок установления и размеры.</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Для исключения возможности повреждения трубопроводов (при любом виде их прокладки) устанавливаются охранные зоны:</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вокруг емкостей для хранения и </w:t>
      </w:r>
      <w:proofErr w:type="spellStart"/>
      <w:r w:rsidRPr="00732D81">
        <w:rPr>
          <w:rFonts w:ascii="Times New Roman" w:hAnsi="Times New Roman"/>
          <w:color w:val="000000" w:themeColor="text1"/>
          <w:sz w:val="26"/>
          <w:szCs w:val="26"/>
        </w:rPr>
        <w:t>разгазирования</w:t>
      </w:r>
      <w:proofErr w:type="spellEnd"/>
      <w:r w:rsidRPr="00732D81">
        <w:rPr>
          <w:rFonts w:ascii="Times New Roman" w:hAnsi="Times New Roman"/>
          <w:color w:val="000000" w:themeColor="text1"/>
          <w:sz w:val="26"/>
          <w:szCs w:val="26"/>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307733" w:rsidRPr="00732D81" w:rsidRDefault="00307733" w:rsidP="005F1231">
      <w:pPr>
        <w:pStyle w:val="20"/>
        <w:keepNext/>
        <w:keepLines/>
        <w:spacing w:after="0" w:line="276" w:lineRule="auto"/>
        <w:ind w:right="1" w:firstLine="851"/>
        <w:jc w:val="both"/>
        <w:rPr>
          <w:color w:val="000000" w:themeColor="text1"/>
        </w:rPr>
      </w:pPr>
      <w:bookmarkStart w:id="50" w:name="_Toc121754804"/>
      <w:r w:rsidRPr="00732D81">
        <w:rPr>
          <w:color w:val="000000" w:themeColor="text1"/>
        </w:rPr>
        <w:t>Статья 40. Охранные зоны объектов электросетевого хозяйства</w:t>
      </w:r>
      <w:bookmarkEnd w:id="50"/>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732D81" w:rsidRDefault="00307733" w:rsidP="005F1231">
      <w:pPr>
        <w:pStyle w:val="20"/>
        <w:keepNext/>
        <w:keepLines/>
        <w:spacing w:after="0" w:line="276" w:lineRule="auto"/>
        <w:ind w:right="1" w:firstLine="851"/>
        <w:jc w:val="both"/>
        <w:rPr>
          <w:color w:val="000000" w:themeColor="text1"/>
        </w:rPr>
      </w:pPr>
      <w:bookmarkStart w:id="51" w:name="_Toc121754805"/>
      <w:r w:rsidRPr="00732D81">
        <w:rPr>
          <w:color w:val="000000" w:themeColor="text1"/>
        </w:rPr>
        <w:t>Статья 41. Охранные зоны объектов связи</w:t>
      </w:r>
      <w:bookmarkEnd w:id="51"/>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Постановление Правительства РФ от 9 июня 1995 г. № 578 "Об утверждении Правил охраны линий и сооружений связи Российской Федерации".</w:t>
      </w:r>
    </w:p>
    <w:p w:rsidR="00307733" w:rsidRPr="00732D81" w:rsidRDefault="00307733" w:rsidP="005F1231">
      <w:pPr>
        <w:pStyle w:val="20"/>
        <w:keepNext/>
        <w:keepLines/>
        <w:spacing w:after="0" w:line="276" w:lineRule="auto"/>
        <w:ind w:right="1" w:firstLine="851"/>
        <w:jc w:val="both"/>
        <w:rPr>
          <w:color w:val="000000" w:themeColor="text1"/>
        </w:rPr>
      </w:pPr>
      <w:bookmarkStart w:id="52" w:name="_Toc121754806"/>
      <w:r w:rsidRPr="00732D81">
        <w:rPr>
          <w:color w:val="000000" w:themeColor="text1"/>
        </w:rPr>
        <w:t xml:space="preserve">Статья 42. Зона санитарной охраны объектов </w:t>
      </w:r>
      <w:proofErr w:type="spellStart"/>
      <w:r w:rsidRPr="00732D81">
        <w:rPr>
          <w:color w:val="000000" w:themeColor="text1"/>
        </w:rPr>
        <w:t>водообеспечивающей</w:t>
      </w:r>
      <w:proofErr w:type="spellEnd"/>
      <w:r w:rsidRPr="00732D81">
        <w:rPr>
          <w:color w:val="000000" w:themeColor="text1"/>
        </w:rPr>
        <w:t xml:space="preserve"> сети</w:t>
      </w:r>
      <w:bookmarkEnd w:id="52"/>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СанПиН 2.1.4.1110-02 «Зоны санитарной охраны источников водоснабжения и водопроводов питьевого назначения».</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Зона санитарной охраны водопроводных сооружений, расположенных вне территории водозабора, представлена первым поясом (строгого режима).</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Граница первого пояса ЗСО водопроводных сооружений принимается на расстоянии:</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от стен запасных и регулирующих емкостей, фильтров и контактных осветлителей - не менее 30 м;</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от водонапорных башен - не менее 10 м;</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от остальных помещений (отстойники, </w:t>
      </w:r>
      <w:proofErr w:type="spellStart"/>
      <w:r w:rsidRPr="00732D81">
        <w:rPr>
          <w:rFonts w:ascii="Times New Roman" w:hAnsi="Times New Roman"/>
          <w:color w:val="000000" w:themeColor="text1"/>
          <w:sz w:val="26"/>
          <w:szCs w:val="26"/>
        </w:rPr>
        <w:t>реагентное</w:t>
      </w:r>
      <w:proofErr w:type="spellEnd"/>
      <w:r w:rsidRPr="00732D81">
        <w:rPr>
          <w:rFonts w:ascii="Times New Roman" w:hAnsi="Times New Roman"/>
          <w:color w:val="000000" w:themeColor="text1"/>
          <w:sz w:val="26"/>
          <w:szCs w:val="26"/>
        </w:rPr>
        <w:t xml:space="preserve"> хозяйство, склад хлора, насосные станции и др.) - не менее 15 м.</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w:t>
      </w:r>
      <w:r w:rsidR="005F1231" w:rsidRPr="00732D81">
        <w:rPr>
          <w:rFonts w:ascii="Times New Roman" w:hAnsi="Times New Roman"/>
          <w:color w:val="000000" w:themeColor="text1"/>
          <w:sz w:val="26"/>
          <w:szCs w:val="26"/>
        </w:rPr>
        <w:t xml:space="preserve"> надзора, но не менее чем до 10 </w:t>
      </w:r>
      <w:r w:rsidRPr="00732D81">
        <w:rPr>
          <w:rFonts w:ascii="Times New Roman" w:hAnsi="Times New Roman"/>
          <w:color w:val="000000" w:themeColor="text1"/>
          <w:sz w:val="26"/>
          <w:szCs w:val="26"/>
        </w:rPr>
        <w:t>м.</w:t>
      </w:r>
    </w:p>
    <w:p w:rsidR="00307733" w:rsidRPr="00732D81" w:rsidRDefault="00307733" w:rsidP="005F1231">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732D81" w:rsidRDefault="00307733" w:rsidP="00277449">
      <w:pPr>
        <w:pStyle w:val="20"/>
        <w:keepNext/>
        <w:keepLines/>
        <w:spacing w:after="0" w:line="276" w:lineRule="auto"/>
        <w:ind w:right="1" w:firstLine="851"/>
        <w:jc w:val="both"/>
        <w:rPr>
          <w:color w:val="000000" w:themeColor="text1"/>
        </w:rPr>
      </w:pPr>
      <w:bookmarkStart w:id="53" w:name="_Toc121754807"/>
      <w:r w:rsidRPr="00732D81">
        <w:rPr>
          <w:color w:val="000000" w:themeColor="text1"/>
        </w:rPr>
        <w:t>Статья 43. Санитарно-защитные полосы водоводов</w:t>
      </w:r>
      <w:bookmarkEnd w:id="53"/>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СанПиН 2.1.4.1110-02 «Зоны санитарной охраны источников водоснабжения и водопроводов питьевого назначения».</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Зона санитарной охраны водоводов представлена санитарно-защитной полосой.</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Ширину санитарно-защитной полосы следует принимать по обе стороны от крайних линий водопровода:</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а) при отсутствии грунтовых вод - не менее 10 м при диаметре водоводов до 1000 мм и не менее 20 м при диаметре водоводов более 1000 мм;</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б) при наличии грунтовых вод - не менее 50 м вне зависимости от диаметра водоводов.</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07733" w:rsidRPr="00732D81" w:rsidRDefault="00307733" w:rsidP="00277449">
      <w:pPr>
        <w:pStyle w:val="20"/>
        <w:keepNext/>
        <w:keepLines/>
        <w:spacing w:after="0" w:line="276" w:lineRule="auto"/>
        <w:ind w:right="1" w:firstLine="851"/>
        <w:jc w:val="both"/>
        <w:rPr>
          <w:color w:val="000000" w:themeColor="text1"/>
        </w:rPr>
      </w:pPr>
      <w:bookmarkStart w:id="54" w:name="_Toc121754808"/>
      <w:r w:rsidRPr="00732D81">
        <w:rPr>
          <w:color w:val="000000" w:themeColor="text1"/>
        </w:rPr>
        <w:t>Статья 43.1 I пояс зоны санитарной охраны поверхностного источника питьевого водоснабжения.</w:t>
      </w:r>
      <w:bookmarkEnd w:id="54"/>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СанПиН 2.1.4.1110-02 «Зоны санитарной охраны источников водоснабжения и водопроводов питьевого назначения».</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42.13330.2011 «СНиП 2.07.01-89* Градостроительство. Планировка и застройка городских и сельских поселений», п. 14.6.</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Граница первого пояса ЗСО водопровода с поверхностным источником устанавливается с учетом конкретных условий, в следующих пределах:</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а) для водотоков:</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вверх по течению - не менее 200 м от водозабора;</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вниз по течению - не менее 100 м от водозабора;</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по прилегающему к водозабору берегу - не менее 100 м от линии уреза воды летне-осенней межени;</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направлении к противоположному от водозабора берегу при ширине реки</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более 100 м - полоса акватории шириной не менее 100 м;</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732D81" w:rsidRDefault="00307733" w:rsidP="00277449">
      <w:pPr>
        <w:pStyle w:val="20"/>
        <w:keepNext/>
        <w:keepLines/>
        <w:spacing w:after="0" w:line="276" w:lineRule="auto"/>
        <w:ind w:right="1" w:firstLine="851"/>
        <w:jc w:val="both"/>
        <w:rPr>
          <w:color w:val="000000" w:themeColor="text1"/>
        </w:rPr>
      </w:pPr>
      <w:bookmarkStart w:id="55" w:name="_Toc121754809"/>
      <w:r w:rsidRPr="00732D81">
        <w:rPr>
          <w:color w:val="000000" w:themeColor="text1"/>
        </w:rPr>
        <w:t>Статья 43.2 I пояс зоны санитарной охраны подземного источника питьевого водоснабжения.</w:t>
      </w:r>
      <w:bookmarkEnd w:id="55"/>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СанПиН 2.1.4.1110-02 «Зоны санитарной охраны источников водоснабжения и водопроводов питьевого назначения».</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42.13330.2011 «СНиП 2.07.01-89* Градостроительство. Планировка и застройка городских и сельских поселений», п. 14.6.</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732D81" w:rsidRDefault="00307733" w:rsidP="00277449">
      <w:pPr>
        <w:pStyle w:val="20"/>
        <w:keepNext/>
        <w:keepLines/>
        <w:spacing w:after="0" w:line="276" w:lineRule="auto"/>
        <w:ind w:right="1" w:firstLine="851"/>
        <w:jc w:val="both"/>
        <w:rPr>
          <w:color w:val="000000" w:themeColor="text1"/>
        </w:rPr>
      </w:pPr>
      <w:bookmarkStart w:id="56" w:name="_Toc121754810"/>
      <w:r w:rsidRPr="00732D81">
        <w:rPr>
          <w:color w:val="000000" w:themeColor="text1"/>
        </w:rPr>
        <w:t>Статья 43.3 II пояс зоны санитарной охраны поверхностного источника питьевого водоснабжения.</w:t>
      </w:r>
      <w:bookmarkEnd w:id="56"/>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СанПиН 2.1.4.1110-02 «Зоны санитарной охраны источников водоснабжения и водопроводов питьевого назначения».</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Второй пояс (пояс ограничений) включает территорию, предназначенную для предупреждения загрязнения воды источников водоснабжения.</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Границы второго пояса зоны санитарной охраны подземных источников водоснабжения устанавливают расчетом. </w:t>
      </w:r>
    </w:p>
    <w:p w:rsidR="00307733" w:rsidRPr="00732D81" w:rsidRDefault="00307733" w:rsidP="00277449">
      <w:pPr>
        <w:pStyle w:val="20"/>
        <w:keepNext/>
        <w:keepLines/>
        <w:spacing w:after="0" w:line="276" w:lineRule="auto"/>
        <w:ind w:right="1" w:firstLine="851"/>
        <w:jc w:val="both"/>
        <w:rPr>
          <w:color w:val="000000" w:themeColor="text1"/>
        </w:rPr>
      </w:pPr>
      <w:bookmarkStart w:id="57" w:name="_Toc121754811"/>
      <w:r w:rsidRPr="00732D81">
        <w:rPr>
          <w:color w:val="000000" w:themeColor="text1"/>
        </w:rPr>
        <w:t>Статья 43.4 II пояс зоны санитарной охраны подземного источника питьевого водоснабжения</w:t>
      </w:r>
      <w:bookmarkEnd w:id="57"/>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СанПиН 2.1.4.1110-02 «Зоны санитарной охраны источников водоснабжения и водопроводов питьевого назначения».</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rsidR="00307733" w:rsidRPr="00732D81" w:rsidRDefault="00307733" w:rsidP="00277449">
      <w:pPr>
        <w:pStyle w:val="20"/>
        <w:keepNext/>
        <w:keepLines/>
        <w:spacing w:after="0" w:line="276" w:lineRule="auto"/>
        <w:ind w:right="1" w:firstLine="851"/>
        <w:jc w:val="both"/>
        <w:rPr>
          <w:color w:val="000000" w:themeColor="text1"/>
        </w:rPr>
      </w:pPr>
      <w:bookmarkStart w:id="58" w:name="_Toc121754812"/>
      <w:r w:rsidRPr="00732D81">
        <w:rPr>
          <w:color w:val="000000" w:themeColor="text1"/>
        </w:rPr>
        <w:t>Статья 43.5 III пояс зоны санитарной охраны поверхностного источника питьевого водоснабжения</w:t>
      </w:r>
      <w:bookmarkEnd w:id="58"/>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СанПиН 2.1.4.1110-02 «Зоны санитарной охраны источников водоснабжения и водопроводов питьевого назначения».</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Границы третьего пояса зоны санитарной охраны подземных источников водоснабжения устанавливают расчетом. </w:t>
      </w:r>
    </w:p>
    <w:p w:rsidR="00307733" w:rsidRPr="00732D81" w:rsidRDefault="00307733" w:rsidP="00277449">
      <w:pPr>
        <w:pStyle w:val="20"/>
        <w:keepNext/>
        <w:keepLines/>
        <w:spacing w:after="0" w:line="276" w:lineRule="auto"/>
        <w:ind w:right="1" w:firstLine="851"/>
        <w:jc w:val="both"/>
        <w:rPr>
          <w:color w:val="000000" w:themeColor="text1"/>
        </w:rPr>
      </w:pPr>
      <w:bookmarkStart w:id="59" w:name="_Toc121754813"/>
      <w:r w:rsidRPr="00732D81">
        <w:rPr>
          <w:color w:val="000000" w:themeColor="text1"/>
        </w:rPr>
        <w:t>Статья 43.6 III пояс зоны санитарной охраны подземного источника питьевого водоснабжения</w:t>
      </w:r>
      <w:bookmarkEnd w:id="59"/>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СанПиН 2.1.4.1110-02 «Зоны санитарной охраны источников водоснабжения и водопроводов питьевого назначения».</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Границы третьего пояса зоны санитарной охраны подземных источников водоснабжения устанавливают расчетом. </w:t>
      </w:r>
    </w:p>
    <w:p w:rsidR="00307733" w:rsidRPr="00732D81" w:rsidRDefault="00307733" w:rsidP="00277449">
      <w:pPr>
        <w:pStyle w:val="20"/>
        <w:keepNext/>
        <w:keepLines/>
        <w:spacing w:after="0" w:line="276" w:lineRule="auto"/>
        <w:ind w:right="1" w:firstLine="851"/>
        <w:jc w:val="both"/>
        <w:rPr>
          <w:color w:val="000000" w:themeColor="text1"/>
        </w:rPr>
      </w:pPr>
      <w:bookmarkStart w:id="60" w:name="_Toc121754814"/>
      <w:r w:rsidRPr="00732D81">
        <w:rPr>
          <w:color w:val="000000" w:themeColor="text1"/>
        </w:rPr>
        <w:t>Статья 44 Зоны минимальных расстояний подземных инженерных сетей до зданий и сооружений, соседних инженерных подземных сетей</w:t>
      </w:r>
      <w:bookmarkEnd w:id="60"/>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2.</w:t>
      </w:r>
      <w:r w:rsidRPr="00732D81">
        <w:rPr>
          <w:rFonts w:ascii="Times New Roman" w:hAnsi="Times New Roman"/>
          <w:color w:val="000000" w:themeColor="text1"/>
          <w:sz w:val="26"/>
          <w:szCs w:val="26"/>
        </w:rPr>
        <w:tab/>
        <w:t>Порядок установления и размеры, режим использования территории.</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Расстояния по горизонтали (в свету) от ближайших подземных инженерных сетей до зданий и сооружений следует принимать по таблице 15 СП 42.13330.2011. Минимальные расстояния от подземных (наземных с обвалованием) газопроводов до зданий и сооружений следует принимать в соответствии с СП 62.13330.</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При пересечении инженерных сетей между собой расстояния по вертикали (в свету) следует принимать в соответствии с требованиями СП 18.13330.</w:t>
      </w:r>
    </w:p>
    <w:p w:rsidR="00307733" w:rsidRPr="00732D81" w:rsidRDefault="00307733" w:rsidP="00277449">
      <w:pPr>
        <w:pStyle w:val="20"/>
        <w:keepNext/>
        <w:keepLines/>
        <w:spacing w:after="0" w:line="276" w:lineRule="auto"/>
        <w:ind w:right="1" w:firstLine="851"/>
        <w:jc w:val="both"/>
        <w:rPr>
          <w:color w:val="000000" w:themeColor="text1"/>
        </w:rPr>
      </w:pPr>
      <w:bookmarkStart w:id="61" w:name="_Toc121754815"/>
      <w:r w:rsidRPr="00732D81">
        <w:rPr>
          <w:color w:val="000000" w:themeColor="text1"/>
        </w:rPr>
        <w:t xml:space="preserve">Статья 45. </w:t>
      </w:r>
      <w:proofErr w:type="spellStart"/>
      <w:r w:rsidRPr="00732D81">
        <w:rPr>
          <w:color w:val="000000" w:themeColor="text1"/>
        </w:rPr>
        <w:t>Водоохранные</w:t>
      </w:r>
      <w:proofErr w:type="spellEnd"/>
      <w:r w:rsidRPr="00732D81">
        <w:rPr>
          <w:color w:val="000000" w:themeColor="text1"/>
        </w:rPr>
        <w:t xml:space="preserve"> зоны</w:t>
      </w:r>
      <w:bookmarkEnd w:id="61"/>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«Водный кодекс Российской Федерации» от 03.06.2006 г. № 74-ФЗ, и другими нормативно-правовыми актами.</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proofErr w:type="spellStart"/>
      <w:r w:rsidRPr="00732D81">
        <w:rPr>
          <w:rFonts w:ascii="Times New Roman" w:hAnsi="Times New Roman"/>
          <w:color w:val="000000" w:themeColor="text1"/>
          <w:sz w:val="26"/>
          <w:szCs w:val="26"/>
        </w:rPr>
        <w:t>Водоохранные</w:t>
      </w:r>
      <w:proofErr w:type="spellEnd"/>
      <w:r w:rsidRPr="00732D81">
        <w:rPr>
          <w:rFonts w:ascii="Times New Roman" w:hAnsi="Times New Roman"/>
          <w:color w:val="000000" w:themeColor="text1"/>
          <w:sz w:val="26"/>
          <w:szCs w:val="26"/>
        </w:rPr>
        <w:t xml:space="preserve"> зоны выделяются в целях:</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предупреждения и предотвращения микробного и химического загрязнения поверхностных вод;</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предотвращения загрязнения, засорения, заиления и истощения водных объектов;</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 - сохранения среды обитания объектов водного, животного и растительного мира.</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Границы и режимы использования </w:t>
      </w:r>
      <w:proofErr w:type="spellStart"/>
      <w:r w:rsidRPr="00732D81">
        <w:rPr>
          <w:rFonts w:ascii="Times New Roman" w:hAnsi="Times New Roman"/>
          <w:color w:val="000000" w:themeColor="text1"/>
          <w:sz w:val="26"/>
          <w:szCs w:val="26"/>
        </w:rPr>
        <w:t>водоохранных</w:t>
      </w:r>
      <w:proofErr w:type="spellEnd"/>
      <w:r w:rsidRPr="00732D81">
        <w:rPr>
          <w:rFonts w:ascii="Times New Roman" w:hAnsi="Times New Roman"/>
          <w:color w:val="000000" w:themeColor="text1"/>
          <w:sz w:val="26"/>
          <w:szCs w:val="26"/>
        </w:rPr>
        <w:t xml:space="preserve"> зон установлены Водным кодексом Российской Федерации.</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Ширина водоохраной зоны рек или ручьев устанавливается от истока и в зависимости от протяженности водных объектов:</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для рек и ручьев длиной менее 10 км – в размере 50 метров;</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от 10 км до 50 км - в размере 100 метров;</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от 50 км и более - в размере 200 метров.</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Для реки, ручья протяженностью менее 10 км от истока до устья </w:t>
      </w:r>
      <w:proofErr w:type="spellStart"/>
      <w:r w:rsidRPr="00732D81">
        <w:rPr>
          <w:rFonts w:ascii="Times New Roman" w:hAnsi="Times New Roman"/>
          <w:color w:val="000000" w:themeColor="text1"/>
          <w:sz w:val="26"/>
          <w:szCs w:val="26"/>
        </w:rPr>
        <w:t>водоохранная</w:t>
      </w:r>
      <w:proofErr w:type="spellEnd"/>
      <w:r w:rsidRPr="00732D81">
        <w:rPr>
          <w:rFonts w:ascii="Times New Roman" w:hAnsi="Times New Roman"/>
          <w:color w:val="000000" w:themeColor="text1"/>
          <w:sz w:val="26"/>
          <w:szCs w:val="26"/>
        </w:rPr>
        <w:t xml:space="preserve"> зона совпадает с прибрежной защитной полосой. Радиус </w:t>
      </w:r>
      <w:proofErr w:type="spellStart"/>
      <w:r w:rsidRPr="00732D81">
        <w:rPr>
          <w:rFonts w:ascii="Times New Roman" w:hAnsi="Times New Roman"/>
          <w:color w:val="000000" w:themeColor="text1"/>
          <w:sz w:val="26"/>
          <w:szCs w:val="26"/>
        </w:rPr>
        <w:t>водоохранной</w:t>
      </w:r>
      <w:proofErr w:type="spellEnd"/>
      <w:r w:rsidRPr="00732D81">
        <w:rPr>
          <w:rFonts w:ascii="Times New Roman" w:hAnsi="Times New Roman"/>
          <w:color w:val="000000" w:themeColor="text1"/>
          <w:sz w:val="26"/>
          <w:szCs w:val="26"/>
        </w:rPr>
        <w:t xml:space="preserve"> зоны для истоков реки, ручья устанавливается в размере пятидесяти метров.</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Ширина </w:t>
      </w:r>
      <w:proofErr w:type="spellStart"/>
      <w:r w:rsidRPr="00732D81">
        <w:rPr>
          <w:rFonts w:ascii="Times New Roman" w:hAnsi="Times New Roman"/>
          <w:color w:val="000000" w:themeColor="text1"/>
          <w:sz w:val="26"/>
          <w:szCs w:val="26"/>
        </w:rPr>
        <w:t>водоохранной</w:t>
      </w:r>
      <w:proofErr w:type="spellEnd"/>
      <w:r w:rsidRPr="00732D81">
        <w:rPr>
          <w:rFonts w:ascii="Times New Roman" w:hAnsi="Times New Roman"/>
          <w:color w:val="000000" w:themeColor="text1"/>
          <w:sz w:val="26"/>
          <w:szCs w:val="26"/>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732D81">
        <w:rPr>
          <w:rFonts w:ascii="Times New Roman" w:hAnsi="Times New Roman"/>
          <w:color w:val="000000" w:themeColor="text1"/>
          <w:sz w:val="26"/>
          <w:szCs w:val="26"/>
        </w:rPr>
        <w:t>водоохранной</w:t>
      </w:r>
      <w:proofErr w:type="spellEnd"/>
      <w:r w:rsidRPr="00732D81">
        <w:rPr>
          <w:rFonts w:ascii="Times New Roman" w:hAnsi="Times New Roman"/>
          <w:color w:val="000000" w:themeColor="text1"/>
          <w:sz w:val="26"/>
          <w:szCs w:val="26"/>
        </w:rPr>
        <w:t xml:space="preserve"> зоны водохранилища, расположенного на водотоке, устанавливается равной ширине </w:t>
      </w:r>
      <w:proofErr w:type="spellStart"/>
      <w:r w:rsidRPr="00732D81">
        <w:rPr>
          <w:rFonts w:ascii="Times New Roman" w:hAnsi="Times New Roman"/>
          <w:color w:val="000000" w:themeColor="text1"/>
          <w:sz w:val="26"/>
          <w:szCs w:val="26"/>
        </w:rPr>
        <w:t>водоохранной</w:t>
      </w:r>
      <w:proofErr w:type="spellEnd"/>
      <w:r w:rsidRPr="00732D81">
        <w:rPr>
          <w:rFonts w:ascii="Times New Roman" w:hAnsi="Times New Roman"/>
          <w:color w:val="000000" w:themeColor="text1"/>
          <w:sz w:val="26"/>
          <w:szCs w:val="26"/>
        </w:rPr>
        <w:t xml:space="preserve"> зоны этого водотока.</w:t>
      </w:r>
    </w:p>
    <w:p w:rsidR="00307733" w:rsidRDefault="00307733" w:rsidP="00277449">
      <w:pPr>
        <w:spacing w:after="0"/>
        <w:ind w:firstLine="851"/>
        <w:contextualSpacing/>
        <w:jc w:val="both"/>
        <w:rPr>
          <w:rFonts w:ascii="Times New Roman" w:hAnsi="Times New Roman"/>
          <w:color w:val="000000" w:themeColor="text1"/>
          <w:sz w:val="26"/>
          <w:szCs w:val="26"/>
        </w:rPr>
      </w:pPr>
      <w:proofErr w:type="spellStart"/>
      <w:r w:rsidRPr="00732D81">
        <w:rPr>
          <w:rFonts w:ascii="Times New Roman" w:hAnsi="Times New Roman"/>
          <w:color w:val="000000" w:themeColor="text1"/>
          <w:sz w:val="26"/>
          <w:szCs w:val="26"/>
        </w:rPr>
        <w:t>Водоохранные</w:t>
      </w:r>
      <w:proofErr w:type="spellEnd"/>
      <w:r w:rsidRPr="00732D81">
        <w:rPr>
          <w:rFonts w:ascii="Times New Roman" w:hAnsi="Times New Roman"/>
          <w:color w:val="000000" w:themeColor="text1"/>
          <w:sz w:val="26"/>
          <w:szCs w:val="26"/>
        </w:rPr>
        <w:t xml:space="preserve"> зоны, прибрежные защитные и береговые полосы рек</w:t>
      </w:r>
      <w:r w:rsidR="00E76A51" w:rsidRPr="00732D81">
        <w:rPr>
          <w:rFonts w:ascii="Times New Roman" w:hAnsi="Times New Roman"/>
          <w:color w:val="000000" w:themeColor="text1"/>
          <w:sz w:val="26"/>
          <w:szCs w:val="26"/>
        </w:rPr>
        <w:t xml:space="preserve"> на территории СП «</w:t>
      </w:r>
      <w:r w:rsidR="00A24BEF">
        <w:rPr>
          <w:rFonts w:ascii="Times New Roman" w:hAnsi="Times New Roman"/>
          <w:color w:val="000000" w:themeColor="text1"/>
          <w:sz w:val="26"/>
          <w:szCs w:val="26"/>
        </w:rPr>
        <w:t>Октябрьский сельсовет</w:t>
      </w:r>
      <w:r w:rsidR="00E76A51" w:rsidRPr="00732D81">
        <w:rPr>
          <w:rFonts w:ascii="Times New Roman" w:hAnsi="Times New Roman"/>
          <w:color w:val="000000" w:themeColor="text1"/>
          <w:sz w:val="26"/>
          <w:szCs w:val="26"/>
        </w:rPr>
        <w:t>»:</w:t>
      </w:r>
    </w:p>
    <w:p w:rsidR="00A24BEF" w:rsidRDefault="00A24BEF" w:rsidP="00A24BEF">
      <w:pPr>
        <w:widowControl w:val="0"/>
        <w:spacing w:after="0" w:line="360" w:lineRule="auto"/>
        <w:ind w:firstLine="851"/>
        <w:jc w:val="center"/>
        <w:rPr>
          <w:rFonts w:ascii="Times New Roman" w:eastAsia="Times New Roman" w:hAnsi="Times New Roman"/>
          <w:b/>
          <w:sz w:val="26"/>
          <w:szCs w:val="26"/>
          <w:lang w:eastAsia="ru-RU"/>
        </w:rPr>
      </w:pPr>
    </w:p>
    <w:p w:rsidR="00A24BEF" w:rsidRDefault="00A24BEF" w:rsidP="00A24BEF">
      <w:pPr>
        <w:widowControl w:val="0"/>
        <w:spacing w:after="0" w:line="360" w:lineRule="auto"/>
        <w:ind w:firstLine="851"/>
        <w:jc w:val="center"/>
        <w:rPr>
          <w:rFonts w:ascii="Times New Roman" w:eastAsia="Times New Roman" w:hAnsi="Times New Roman"/>
          <w:b/>
          <w:sz w:val="26"/>
          <w:szCs w:val="26"/>
          <w:lang w:eastAsia="ru-RU"/>
        </w:rPr>
      </w:pPr>
    </w:p>
    <w:p w:rsidR="00A24BEF" w:rsidRDefault="00A24BEF" w:rsidP="00A24BEF">
      <w:pPr>
        <w:widowControl w:val="0"/>
        <w:spacing w:after="0" w:line="360" w:lineRule="auto"/>
        <w:ind w:firstLine="851"/>
        <w:jc w:val="center"/>
        <w:rPr>
          <w:rFonts w:ascii="Times New Roman" w:eastAsia="Times New Roman" w:hAnsi="Times New Roman"/>
          <w:b/>
          <w:sz w:val="26"/>
          <w:szCs w:val="26"/>
          <w:lang w:eastAsia="ru-RU"/>
        </w:rPr>
      </w:pPr>
    </w:p>
    <w:p w:rsidR="00A24BEF" w:rsidRPr="00870527" w:rsidRDefault="00A24BEF" w:rsidP="00A24BEF">
      <w:pPr>
        <w:widowControl w:val="0"/>
        <w:spacing w:after="0" w:line="360" w:lineRule="auto"/>
        <w:ind w:firstLine="851"/>
        <w:jc w:val="center"/>
        <w:rPr>
          <w:rFonts w:ascii="Times New Roman" w:eastAsia="Times New Roman" w:hAnsi="Times New Roman"/>
          <w:b/>
          <w:sz w:val="26"/>
          <w:szCs w:val="26"/>
          <w:lang w:eastAsia="ru-RU"/>
        </w:rPr>
      </w:pPr>
      <w:proofErr w:type="spellStart"/>
      <w:r w:rsidRPr="00870527">
        <w:rPr>
          <w:rFonts w:ascii="Times New Roman" w:eastAsia="Times New Roman" w:hAnsi="Times New Roman"/>
          <w:b/>
          <w:sz w:val="26"/>
          <w:szCs w:val="26"/>
          <w:lang w:eastAsia="ru-RU"/>
        </w:rPr>
        <w:lastRenderedPageBreak/>
        <w:t>Водоохранные</w:t>
      </w:r>
      <w:proofErr w:type="spellEnd"/>
      <w:r w:rsidRPr="00870527">
        <w:rPr>
          <w:rFonts w:ascii="Times New Roman" w:eastAsia="Times New Roman" w:hAnsi="Times New Roman"/>
          <w:b/>
          <w:sz w:val="26"/>
          <w:szCs w:val="26"/>
          <w:lang w:eastAsia="ru-RU"/>
        </w:rPr>
        <w:t xml:space="preserve"> зоны, прибрежные защитные и береговые полосы рек</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987"/>
        <w:gridCol w:w="1323"/>
        <w:gridCol w:w="1652"/>
        <w:gridCol w:w="1593"/>
        <w:gridCol w:w="1469"/>
      </w:tblGrid>
      <w:tr w:rsidR="00A24BEF" w:rsidRPr="00870527" w:rsidTr="009B32C3">
        <w:tc>
          <w:tcPr>
            <w:tcW w:w="567" w:type="dxa"/>
            <w:vAlign w:val="center"/>
          </w:tcPr>
          <w:p w:rsidR="00A24BEF" w:rsidRPr="00870527" w:rsidRDefault="00A24BEF" w:rsidP="009B32C3">
            <w:pPr>
              <w:spacing w:after="0" w:line="360" w:lineRule="auto"/>
              <w:ind w:firstLine="851"/>
              <w:jc w:val="center"/>
              <w:rPr>
                <w:rFonts w:ascii="Times New Roman" w:eastAsia="Times New Roman" w:hAnsi="Times New Roman"/>
                <w:b/>
                <w:sz w:val="24"/>
                <w:szCs w:val="24"/>
                <w:lang w:eastAsia="ru-RU"/>
              </w:rPr>
            </w:pPr>
            <w:r w:rsidRPr="00870527">
              <w:rPr>
                <w:rFonts w:ascii="Times New Roman" w:eastAsia="Times New Roman" w:hAnsi="Times New Roman"/>
                <w:b/>
                <w:sz w:val="24"/>
                <w:szCs w:val="24"/>
                <w:lang w:eastAsia="ru-RU"/>
              </w:rPr>
              <w:t>№ п/п</w:t>
            </w:r>
          </w:p>
        </w:tc>
        <w:tc>
          <w:tcPr>
            <w:tcW w:w="2133" w:type="dxa"/>
            <w:vAlign w:val="center"/>
          </w:tcPr>
          <w:p w:rsidR="00A24BEF" w:rsidRPr="00870527" w:rsidRDefault="00A24BEF" w:rsidP="009B32C3">
            <w:pPr>
              <w:spacing w:after="0" w:line="360" w:lineRule="auto"/>
              <w:jc w:val="center"/>
              <w:rPr>
                <w:rFonts w:ascii="Times New Roman" w:eastAsia="Times New Roman" w:hAnsi="Times New Roman"/>
                <w:b/>
                <w:sz w:val="24"/>
                <w:szCs w:val="24"/>
                <w:lang w:eastAsia="ru-RU"/>
              </w:rPr>
            </w:pPr>
            <w:r w:rsidRPr="00870527">
              <w:rPr>
                <w:rFonts w:ascii="Times New Roman" w:eastAsia="Times New Roman" w:hAnsi="Times New Roman"/>
                <w:b/>
                <w:sz w:val="24"/>
                <w:szCs w:val="24"/>
                <w:lang w:eastAsia="ru-RU"/>
              </w:rPr>
              <w:t>Наименование водоема</w:t>
            </w:r>
          </w:p>
        </w:tc>
        <w:tc>
          <w:tcPr>
            <w:tcW w:w="1688" w:type="dxa"/>
            <w:vAlign w:val="center"/>
          </w:tcPr>
          <w:p w:rsidR="00A24BEF" w:rsidRPr="00870527" w:rsidRDefault="00A24BEF" w:rsidP="009B32C3">
            <w:pPr>
              <w:spacing w:after="0" w:line="360" w:lineRule="auto"/>
              <w:jc w:val="center"/>
              <w:rPr>
                <w:rFonts w:ascii="Times New Roman" w:eastAsia="Times New Roman" w:hAnsi="Times New Roman"/>
                <w:b/>
                <w:sz w:val="24"/>
                <w:szCs w:val="24"/>
                <w:lang w:eastAsia="ru-RU"/>
              </w:rPr>
            </w:pPr>
            <w:r w:rsidRPr="00870527">
              <w:rPr>
                <w:rFonts w:ascii="Times New Roman" w:eastAsia="Times New Roman" w:hAnsi="Times New Roman"/>
                <w:b/>
                <w:sz w:val="24"/>
                <w:szCs w:val="24"/>
                <w:lang w:eastAsia="ru-RU"/>
              </w:rPr>
              <w:t>Длина реки, км</w:t>
            </w:r>
          </w:p>
        </w:tc>
        <w:tc>
          <w:tcPr>
            <w:tcW w:w="1700" w:type="dxa"/>
            <w:vAlign w:val="center"/>
          </w:tcPr>
          <w:p w:rsidR="00A24BEF" w:rsidRPr="00870527" w:rsidRDefault="00A24BEF" w:rsidP="009B32C3">
            <w:pPr>
              <w:spacing w:after="0" w:line="360" w:lineRule="auto"/>
              <w:jc w:val="center"/>
              <w:rPr>
                <w:rFonts w:ascii="Times New Roman" w:eastAsia="Times New Roman" w:hAnsi="Times New Roman"/>
                <w:b/>
                <w:sz w:val="24"/>
                <w:szCs w:val="24"/>
                <w:lang w:eastAsia="ru-RU"/>
              </w:rPr>
            </w:pPr>
            <w:r w:rsidRPr="00870527">
              <w:rPr>
                <w:rFonts w:ascii="Times New Roman" w:eastAsia="Times New Roman" w:hAnsi="Times New Roman"/>
                <w:b/>
                <w:sz w:val="24"/>
                <w:szCs w:val="24"/>
                <w:lang w:eastAsia="ru-RU"/>
              </w:rPr>
              <w:t>Ширина водоохраной зоны, м</w:t>
            </w:r>
          </w:p>
        </w:tc>
        <w:tc>
          <w:tcPr>
            <w:tcW w:w="1625" w:type="dxa"/>
            <w:vAlign w:val="center"/>
          </w:tcPr>
          <w:p w:rsidR="00A24BEF" w:rsidRPr="00870527" w:rsidRDefault="00A24BEF" w:rsidP="009B32C3">
            <w:pPr>
              <w:spacing w:after="0" w:line="360" w:lineRule="auto"/>
              <w:jc w:val="center"/>
              <w:rPr>
                <w:rFonts w:ascii="Times New Roman" w:eastAsia="Times New Roman" w:hAnsi="Times New Roman"/>
                <w:b/>
                <w:sz w:val="24"/>
                <w:szCs w:val="24"/>
                <w:lang w:eastAsia="ru-RU"/>
              </w:rPr>
            </w:pPr>
            <w:r w:rsidRPr="00870527">
              <w:rPr>
                <w:rFonts w:ascii="Times New Roman" w:eastAsia="Times New Roman" w:hAnsi="Times New Roman"/>
                <w:b/>
                <w:sz w:val="24"/>
                <w:szCs w:val="24"/>
                <w:lang w:eastAsia="ru-RU"/>
              </w:rPr>
              <w:t>Ширина прибрежной полосы, м</w:t>
            </w:r>
          </w:p>
        </w:tc>
        <w:tc>
          <w:tcPr>
            <w:tcW w:w="1620" w:type="dxa"/>
            <w:vAlign w:val="center"/>
          </w:tcPr>
          <w:p w:rsidR="00A24BEF" w:rsidRPr="00870527" w:rsidRDefault="00A24BEF" w:rsidP="009B32C3">
            <w:pPr>
              <w:spacing w:after="0" w:line="360" w:lineRule="auto"/>
              <w:jc w:val="center"/>
              <w:rPr>
                <w:rFonts w:ascii="Times New Roman" w:eastAsia="Times New Roman" w:hAnsi="Times New Roman"/>
                <w:b/>
                <w:sz w:val="24"/>
                <w:szCs w:val="24"/>
                <w:lang w:eastAsia="ru-RU"/>
              </w:rPr>
            </w:pPr>
            <w:r w:rsidRPr="00870527">
              <w:rPr>
                <w:rFonts w:ascii="Times New Roman" w:eastAsia="Times New Roman" w:hAnsi="Times New Roman"/>
                <w:b/>
                <w:sz w:val="24"/>
                <w:szCs w:val="24"/>
                <w:lang w:eastAsia="ru-RU"/>
              </w:rPr>
              <w:t>Ширина береговой полосы, м</w:t>
            </w:r>
          </w:p>
        </w:tc>
      </w:tr>
      <w:tr w:rsidR="00A24BEF" w:rsidRPr="00870527" w:rsidTr="009B32C3">
        <w:tc>
          <w:tcPr>
            <w:tcW w:w="567" w:type="dxa"/>
            <w:vAlign w:val="center"/>
          </w:tcPr>
          <w:p w:rsidR="00A24BEF" w:rsidRPr="00870527" w:rsidRDefault="00A24BEF" w:rsidP="009B32C3">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1.</w:t>
            </w:r>
          </w:p>
        </w:tc>
        <w:tc>
          <w:tcPr>
            <w:tcW w:w="2133"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река Дугна</w:t>
            </w:r>
          </w:p>
        </w:tc>
        <w:tc>
          <w:tcPr>
            <w:tcW w:w="1688"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28</w:t>
            </w:r>
          </w:p>
        </w:tc>
        <w:tc>
          <w:tcPr>
            <w:tcW w:w="170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100</w:t>
            </w:r>
          </w:p>
        </w:tc>
        <w:tc>
          <w:tcPr>
            <w:tcW w:w="1625"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20</w:t>
            </w:r>
          </w:p>
        </w:tc>
      </w:tr>
      <w:tr w:rsidR="00A24BEF" w:rsidRPr="00870527" w:rsidTr="009B32C3">
        <w:tc>
          <w:tcPr>
            <w:tcW w:w="567" w:type="dxa"/>
            <w:vAlign w:val="center"/>
          </w:tcPr>
          <w:p w:rsidR="00A24BEF" w:rsidRPr="00870527" w:rsidRDefault="00A24BEF" w:rsidP="009B32C3">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2.</w:t>
            </w:r>
          </w:p>
        </w:tc>
        <w:tc>
          <w:tcPr>
            <w:tcW w:w="2133"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река </w:t>
            </w:r>
            <w:proofErr w:type="spellStart"/>
            <w:r w:rsidRPr="00870527">
              <w:rPr>
                <w:rFonts w:ascii="Times New Roman" w:eastAsia="Times New Roman" w:hAnsi="Times New Roman"/>
                <w:sz w:val="24"/>
                <w:szCs w:val="24"/>
                <w:lang w:eastAsia="ru-RU"/>
              </w:rPr>
              <w:t>Тварожка</w:t>
            </w:r>
            <w:proofErr w:type="spellEnd"/>
          </w:p>
        </w:tc>
        <w:tc>
          <w:tcPr>
            <w:tcW w:w="1688"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870527">
                <w:rPr>
                  <w:rFonts w:ascii="Times New Roman" w:eastAsia="Times New Roman" w:hAnsi="Times New Roman"/>
                  <w:sz w:val="24"/>
                  <w:szCs w:val="24"/>
                  <w:lang w:eastAsia="ru-RU"/>
                </w:rPr>
                <w:t>10 км</w:t>
              </w:r>
            </w:smartTag>
          </w:p>
        </w:tc>
        <w:tc>
          <w:tcPr>
            <w:tcW w:w="170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r>
      <w:tr w:rsidR="00A24BEF" w:rsidRPr="00870527" w:rsidTr="009B32C3">
        <w:tc>
          <w:tcPr>
            <w:tcW w:w="567" w:type="dxa"/>
            <w:vAlign w:val="center"/>
          </w:tcPr>
          <w:p w:rsidR="00A24BEF" w:rsidRPr="00870527" w:rsidRDefault="00A24BEF" w:rsidP="009B32C3">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3.</w:t>
            </w:r>
          </w:p>
        </w:tc>
        <w:tc>
          <w:tcPr>
            <w:tcW w:w="2133"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река Сухая Дугна</w:t>
            </w:r>
          </w:p>
        </w:tc>
        <w:tc>
          <w:tcPr>
            <w:tcW w:w="1688"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870527">
                <w:rPr>
                  <w:rFonts w:ascii="Times New Roman" w:eastAsia="Times New Roman" w:hAnsi="Times New Roman"/>
                  <w:sz w:val="24"/>
                  <w:szCs w:val="24"/>
                  <w:lang w:eastAsia="ru-RU"/>
                </w:rPr>
                <w:t>10 км</w:t>
              </w:r>
            </w:smartTag>
          </w:p>
        </w:tc>
        <w:tc>
          <w:tcPr>
            <w:tcW w:w="170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r>
      <w:tr w:rsidR="00A24BEF" w:rsidRPr="00870527" w:rsidTr="009B32C3">
        <w:tc>
          <w:tcPr>
            <w:tcW w:w="567" w:type="dxa"/>
            <w:vAlign w:val="center"/>
          </w:tcPr>
          <w:p w:rsidR="00A24BEF" w:rsidRPr="00870527" w:rsidRDefault="00A24BEF" w:rsidP="009B32C3">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4.</w:t>
            </w:r>
          </w:p>
        </w:tc>
        <w:tc>
          <w:tcPr>
            <w:tcW w:w="2133"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река </w:t>
            </w:r>
            <w:proofErr w:type="spellStart"/>
            <w:r w:rsidRPr="00870527">
              <w:rPr>
                <w:rFonts w:ascii="Times New Roman" w:eastAsia="Times New Roman" w:hAnsi="Times New Roman"/>
                <w:sz w:val="24"/>
                <w:szCs w:val="24"/>
                <w:lang w:eastAsia="ru-RU"/>
              </w:rPr>
              <w:t>Шевляковка</w:t>
            </w:r>
            <w:proofErr w:type="spellEnd"/>
          </w:p>
        </w:tc>
        <w:tc>
          <w:tcPr>
            <w:tcW w:w="1688"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870527">
                <w:rPr>
                  <w:rFonts w:ascii="Times New Roman" w:eastAsia="Times New Roman" w:hAnsi="Times New Roman"/>
                  <w:sz w:val="24"/>
                  <w:szCs w:val="24"/>
                  <w:lang w:eastAsia="ru-RU"/>
                </w:rPr>
                <w:t>10 км</w:t>
              </w:r>
            </w:smartTag>
          </w:p>
        </w:tc>
        <w:tc>
          <w:tcPr>
            <w:tcW w:w="170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r>
      <w:tr w:rsidR="00A24BEF" w:rsidRPr="00870527" w:rsidTr="009B32C3">
        <w:tc>
          <w:tcPr>
            <w:tcW w:w="567" w:type="dxa"/>
            <w:vAlign w:val="center"/>
          </w:tcPr>
          <w:p w:rsidR="00A24BEF" w:rsidRPr="00870527" w:rsidRDefault="00A24BEF" w:rsidP="009B32C3">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c>
          <w:tcPr>
            <w:tcW w:w="2133"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река </w:t>
            </w:r>
            <w:proofErr w:type="spellStart"/>
            <w:r w:rsidRPr="00870527">
              <w:rPr>
                <w:rFonts w:ascii="Times New Roman" w:eastAsia="Times New Roman" w:hAnsi="Times New Roman"/>
                <w:sz w:val="24"/>
                <w:szCs w:val="24"/>
                <w:lang w:eastAsia="ru-RU"/>
              </w:rPr>
              <w:t>Желевна</w:t>
            </w:r>
            <w:proofErr w:type="spellEnd"/>
          </w:p>
        </w:tc>
        <w:tc>
          <w:tcPr>
            <w:tcW w:w="1688"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870527">
                <w:rPr>
                  <w:rFonts w:ascii="Times New Roman" w:eastAsia="Times New Roman" w:hAnsi="Times New Roman"/>
                  <w:sz w:val="24"/>
                  <w:szCs w:val="24"/>
                  <w:lang w:eastAsia="ru-RU"/>
                </w:rPr>
                <w:t>10 км</w:t>
              </w:r>
            </w:smartTag>
          </w:p>
        </w:tc>
        <w:tc>
          <w:tcPr>
            <w:tcW w:w="170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r>
      <w:tr w:rsidR="00A24BEF" w:rsidRPr="00870527" w:rsidTr="009B32C3">
        <w:tc>
          <w:tcPr>
            <w:tcW w:w="567" w:type="dxa"/>
            <w:vAlign w:val="center"/>
          </w:tcPr>
          <w:p w:rsidR="00A24BEF" w:rsidRPr="00870527" w:rsidRDefault="00A24BEF" w:rsidP="009B32C3">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6.</w:t>
            </w:r>
          </w:p>
        </w:tc>
        <w:tc>
          <w:tcPr>
            <w:tcW w:w="2133"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ручей </w:t>
            </w:r>
            <w:proofErr w:type="spellStart"/>
            <w:r w:rsidRPr="00870527">
              <w:rPr>
                <w:rFonts w:ascii="Times New Roman" w:eastAsia="Times New Roman" w:hAnsi="Times New Roman"/>
                <w:sz w:val="24"/>
                <w:szCs w:val="24"/>
                <w:lang w:eastAsia="ru-RU"/>
              </w:rPr>
              <w:t>Находино</w:t>
            </w:r>
            <w:proofErr w:type="spellEnd"/>
          </w:p>
        </w:tc>
        <w:tc>
          <w:tcPr>
            <w:tcW w:w="1688"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870527">
                <w:rPr>
                  <w:rFonts w:ascii="Times New Roman" w:eastAsia="Times New Roman" w:hAnsi="Times New Roman"/>
                  <w:sz w:val="24"/>
                  <w:szCs w:val="24"/>
                  <w:lang w:eastAsia="ru-RU"/>
                </w:rPr>
                <w:t>10 км</w:t>
              </w:r>
            </w:smartTag>
          </w:p>
        </w:tc>
        <w:tc>
          <w:tcPr>
            <w:tcW w:w="170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r>
      <w:tr w:rsidR="00A24BEF" w:rsidRPr="00870527" w:rsidTr="009B32C3">
        <w:tc>
          <w:tcPr>
            <w:tcW w:w="567" w:type="dxa"/>
            <w:vAlign w:val="center"/>
          </w:tcPr>
          <w:p w:rsidR="00A24BEF" w:rsidRPr="00870527" w:rsidRDefault="00A24BEF" w:rsidP="009B32C3">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7.</w:t>
            </w:r>
          </w:p>
        </w:tc>
        <w:tc>
          <w:tcPr>
            <w:tcW w:w="2133" w:type="dxa"/>
            <w:vAlign w:val="center"/>
          </w:tcPr>
          <w:p w:rsidR="00A24BEF" w:rsidRPr="00870527" w:rsidRDefault="00A24BEF" w:rsidP="009B32C3">
            <w:pPr>
              <w:tabs>
                <w:tab w:val="center" w:pos="4153"/>
                <w:tab w:val="right" w:pos="8306"/>
              </w:tabs>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ручьи б/н</w:t>
            </w:r>
          </w:p>
        </w:tc>
        <w:tc>
          <w:tcPr>
            <w:tcW w:w="1688" w:type="dxa"/>
            <w:vAlign w:val="center"/>
          </w:tcPr>
          <w:p w:rsidR="00A24BEF" w:rsidRPr="00870527" w:rsidRDefault="00A24BEF" w:rsidP="009B32C3">
            <w:pPr>
              <w:tabs>
                <w:tab w:val="center" w:pos="4153"/>
                <w:tab w:val="right" w:pos="8306"/>
              </w:tabs>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870527">
                <w:rPr>
                  <w:rFonts w:ascii="Times New Roman" w:eastAsia="Times New Roman" w:hAnsi="Times New Roman"/>
                  <w:sz w:val="24"/>
                  <w:szCs w:val="24"/>
                  <w:lang w:eastAsia="ru-RU"/>
                </w:rPr>
                <w:t>10 км</w:t>
              </w:r>
            </w:smartTag>
          </w:p>
        </w:tc>
        <w:tc>
          <w:tcPr>
            <w:tcW w:w="170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r>
      <w:tr w:rsidR="00A24BEF" w:rsidRPr="00870527" w:rsidTr="009B32C3">
        <w:tc>
          <w:tcPr>
            <w:tcW w:w="567" w:type="dxa"/>
            <w:vAlign w:val="center"/>
          </w:tcPr>
          <w:p w:rsidR="00A24BEF" w:rsidRPr="00870527" w:rsidRDefault="00A24BEF" w:rsidP="009B32C3">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8.</w:t>
            </w:r>
          </w:p>
        </w:tc>
        <w:tc>
          <w:tcPr>
            <w:tcW w:w="2133" w:type="dxa"/>
            <w:vAlign w:val="center"/>
          </w:tcPr>
          <w:p w:rsidR="00A24BEF" w:rsidRPr="00870527" w:rsidRDefault="00A24BEF" w:rsidP="009B32C3">
            <w:pPr>
              <w:tabs>
                <w:tab w:val="center" w:pos="4153"/>
                <w:tab w:val="right" w:pos="8306"/>
              </w:tabs>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пруды</w:t>
            </w:r>
          </w:p>
        </w:tc>
        <w:tc>
          <w:tcPr>
            <w:tcW w:w="1688" w:type="dxa"/>
            <w:vAlign w:val="center"/>
          </w:tcPr>
          <w:p w:rsidR="00A24BEF" w:rsidRPr="00870527" w:rsidRDefault="00A24BEF" w:rsidP="009B32C3">
            <w:pPr>
              <w:tabs>
                <w:tab w:val="center" w:pos="4153"/>
                <w:tab w:val="right" w:pos="8306"/>
              </w:tabs>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w:t>
            </w:r>
          </w:p>
        </w:tc>
        <w:tc>
          <w:tcPr>
            <w:tcW w:w="170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A24BEF" w:rsidRPr="00870527" w:rsidRDefault="00A24BEF" w:rsidP="009B32C3">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20</w:t>
            </w:r>
          </w:p>
        </w:tc>
      </w:tr>
    </w:tbl>
    <w:p w:rsidR="005625F2" w:rsidRDefault="005625F2" w:rsidP="00277449">
      <w:pPr>
        <w:spacing w:after="0"/>
        <w:ind w:firstLine="851"/>
        <w:contextualSpacing/>
        <w:jc w:val="both"/>
        <w:rPr>
          <w:rFonts w:ascii="Times New Roman" w:hAnsi="Times New Roman"/>
          <w:color w:val="000000" w:themeColor="text1"/>
          <w:sz w:val="26"/>
          <w:szCs w:val="26"/>
        </w:rPr>
      </w:pPr>
    </w:p>
    <w:p w:rsidR="005625F2" w:rsidRDefault="005625F2" w:rsidP="00277449">
      <w:pPr>
        <w:spacing w:after="0"/>
        <w:ind w:firstLine="851"/>
        <w:contextualSpacing/>
        <w:jc w:val="both"/>
        <w:rPr>
          <w:rFonts w:ascii="Times New Roman" w:hAnsi="Times New Roman"/>
          <w:color w:val="000000" w:themeColor="text1"/>
          <w:sz w:val="26"/>
          <w:szCs w:val="26"/>
        </w:rPr>
      </w:pPr>
    </w:p>
    <w:p w:rsidR="005625F2" w:rsidRPr="00732D81" w:rsidRDefault="005625F2" w:rsidP="00277449">
      <w:pPr>
        <w:spacing w:after="0"/>
        <w:ind w:firstLine="851"/>
        <w:contextualSpacing/>
        <w:jc w:val="both"/>
        <w:rPr>
          <w:rFonts w:ascii="Times New Roman" w:hAnsi="Times New Roman"/>
          <w:color w:val="000000" w:themeColor="text1"/>
          <w:sz w:val="26"/>
          <w:szCs w:val="26"/>
        </w:rPr>
      </w:pP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Режим использования территории.</w:t>
      </w:r>
    </w:p>
    <w:p w:rsidR="00307733" w:rsidRPr="00732D81" w:rsidRDefault="00307733" w:rsidP="00277449">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В границах </w:t>
      </w:r>
      <w:proofErr w:type="spellStart"/>
      <w:r w:rsidRPr="00732D81">
        <w:rPr>
          <w:rFonts w:ascii="Times New Roman" w:hAnsi="Times New Roman"/>
          <w:color w:val="000000" w:themeColor="text1"/>
          <w:sz w:val="26"/>
          <w:szCs w:val="26"/>
        </w:rPr>
        <w:t>водоохранных</w:t>
      </w:r>
      <w:proofErr w:type="spellEnd"/>
      <w:r w:rsidRPr="00732D81">
        <w:rPr>
          <w:rFonts w:ascii="Times New Roman" w:hAnsi="Times New Roman"/>
          <w:color w:val="000000" w:themeColor="text1"/>
          <w:sz w:val="26"/>
          <w:szCs w:val="26"/>
        </w:rPr>
        <w:t xml:space="preserve"> зон запрещаются:</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bookmarkStart w:id="62" w:name="_Toc121754816"/>
      <w:r w:rsidRPr="00732D81">
        <w:rPr>
          <w:rFonts w:ascii="Times New Roman" w:hAnsi="Times New Roman"/>
          <w:color w:val="000000" w:themeColor="text1"/>
          <w:sz w:val="26"/>
          <w:szCs w:val="26"/>
        </w:rPr>
        <w:t>1) использование сточных вод в целях повышения почвенного плодородия;</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732D81">
        <w:rPr>
          <w:rFonts w:ascii="Times New Roman" w:hAnsi="Times New Roman"/>
          <w:color w:val="000000" w:themeColor="text1"/>
          <w:sz w:val="26"/>
          <w:szCs w:val="26"/>
        </w:rPr>
        <w:t>рыбохозяйственного</w:t>
      </w:r>
      <w:proofErr w:type="spellEnd"/>
      <w:r w:rsidRPr="00732D81">
        <w:rPr>
          <w:rFonts w:ascii="Times New Roman" w:hAnsi="Times New Roman"/>
          <w:color w:val="000000" w:themeColor="text1"/>
          <w:sz w:val="26"/>
          <w:szCs w:val="26"/>
        </w:rPr>
        <w:t xml:space="preserve"> значения не установлены;</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осуществление авиационных мер по борьбе с вредными организмами;</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w:t>
      </w:r>
      <w:r w:rsidRPr="00732D81">
        <w:rPr>
          <w:rFonts w:ascii="Times New Roman" w:hAnsi="Times New Roman"/>
          <w:color w:val="000000" w:themeColor="text1"/>
          <w:sz w:val="26"/>
          <w:szCs w:val="26"/>
        </w:rPr>
        <w:lastRenderedPageBreak/>
        <w:t>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6) хранение пестицидов и </w:t>
      </w:r>
      <w:proofErr w:type="spellStart"/>
      <w:r w:rsidRPr="00732D81">
        <w:rPr>
          <w:rFonts w:ascii="Times New Roman" w:hAnsi="Times New Roman"/>
          <w:color w:val="000000" w:themeColor="text1"/>
          <w:sz w:val="26"/>
          <w:szCs w:val="26"/>
        </w:rPr>
        <w:t>агрохимикатов</w:t>
      </w:r>
      <w:proofErr w:type="spellEnd"/>
      <w:r w:rsidRPr="00732D81">
        <w:rPr>
          <w:rFonts w:ascii="Times New Roman" w:hAnsi="Times New Roman"/>
          <w:color w:val="000000" w:themeColor="text1"/>
          <w:sz w:val="26"/>
          <w:szCs w:val="26"/>
        </w:rPr>
        <w:t xml:space="preserve"> (за исключением хранения </w:t>
      </w:r>
      <w:proofErr w:type="spellStart"/>
      <w:r w:rsidRPr="00732D81">
        <w:rPr>
          <w:rFonts w:ascii="Times New Roman" w:hAnsi="Times New Roman"/>
          <w:color w:val="000000" w:themeColor="text1"/>
          <w:sz w:val="26"/>
          <w:szCs w:val="26"/>
        </w:rPr>
        <w:t>агрохимикатов</w:t>
      </w:r>
      <w:proofErr w:type="spellEnd"/>
      <w:r w:rsidRPr="00732D81">
        <w:rPr>
          <w:rFonts w:ascii="Times New Roman" w:hAnsi="Times New Roman"/>
          <w:color w:val="000000" w:themeColor="text1"/>
          <w:sz w:val="26"/>
          <w:szCs w:val="26"/>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732D81">
        <w:rPr>
          <w:rFonts w:ascii="Times New Roman" w:hAnsi="Times New Roman"/>
          <w:color w:val="000000" w:themeColor="text1"/>
          <w:sz w:val="26"/>
          <w:szCs w:val="26"/>
        </w:rPr>
        <w:t>агрохимикатов</w:t>
      </w:r>
      <w:proofErr w:type="spellEnd"/>
      <w:r w:rsidRPr="00732D81">
        <w:rPr>
          <w:rFonts w:ascii="Times New Roman" w:hAnsi="Times New Roman"/>
          <w:color w:val="000000" w:themeColor="text1"/>
          <w:sz w:val="26"/>
          <w:szCs w:val="26"/>
        </w:rPr>
        <w:t>;</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7) сброс сточных, в том числе дренажных, вод;</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5" w:history="1">
        <w:r w:rsidRPr="00732D81">
          <w:rPr>
            <w:rFonts w:ascii="Times New Roman" w:hAnsi="Times New Roman"/>
            <w:color w:val="000000" w:themeColor="text1"/>
          </w:rPr>
          <w:t>статьей 19.1</w:t>
        </w:r>
      </w:hyperlink>
      <w:r w:rsidRPr="00732D81">
        <w:rPr>
          <w:rFonts w:ascii="Times New Roman" w:hAnsi="Times New Roman"/>
          <w:color w:val="000000" w:themeColor="text1"/>
          <w:sz w:val="26"/>
          <w:szCs w:val="26"/>
        </w:rPr>
        <w:t xml:space="preserve"> Закона Российской Федерации от 21 февраля 1992 года N 2395-1 "О недрах").</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В границах </w:t>
      </w:r>
      <w:proofErr w:type="spellStart"/>
      <w:r w:rsidRPr="00732D81">
        <w:rPr>
          <w:rFonts w:ascii="Times New Roman" w:hAnsi="Times New Roman"/>
          <w:color w:val="000000" w:themeColor="text1"/>
          <w:sz w:val="26"/>
          <w:szCs w:val="26"/>
        </w:rPr>
        <w:t>водоохранных</w:t>
      </w:r>
      <w:proofErr w:type="spellEnd"/>
      <w:r w:rsidRPr="00732D81">
        <w:rPr>
          <w:rFonts w:ascii="Times New Roman" w:hAnsi="Times New Roman"/>
          <w:color w:val="000000" w:themeColor="text1"/>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bookmarkStart w:id="63" w:name="Par41"/>
      <w:bookmarkEnd w:id="63"/>
      <w:r w:rsidRPr="00732D81">
        <w:rPr>
          <w:rFonts w:ascii="Times New Roman" w:hAnsi="Times New Roman"/>
          <w:color w:val="000000" w:themeColor="text1"/>
          <w:sz w:val="26"/>
          <w:szCs w:val="26"/>
        </w:rPr>
        <w:t>1) централизованные системы водоотведения (канализации), централизованные ливневые системы водоотведения;</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732D81">
        <w:rPr>
          <w:rFonts w:ascii="Times New Roman" w:hAnsi="Times New Roman"/>
          <w:color w:val="000000" w:themeColor="text1"/>
          <w:sz w:val="26"/>
          <w:szCs w:val="26"/>
        </w:rPr>
        <w:t>водоохранных</w:t>
      </w:r>
      <w:proofErr w:type="spellEnd"/>
      <w:r w:rsidRPr="00732D81">
        <w:rPr>
          <w:rFonts w:ascii="Times New Roman" w:hAnsi="Times New Roman"/>
          <w:color w:val="000000" w:themeColor="text1"/>
          <w:sz w:val="26"/>
          <w:szCs w:val="26"/>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На территориях, расположенных в границах </w:t>
      </w:r>
      <w:proofErr w:type="spellStart"/>
      <w:r w:rsidRPr="00732D81">
        <w:rPr>
          <w:rFonts w:ascii="Times New Roman" w:hAnsi="Times New Roman"/>
          <w:color w:val="000000" w:themeColor="text1"/>
          <w:sz w:val="26"/>
          <w:szCs w:val="26"/>
        </w:rPr>
        <w:t>водоохранных</w:t>
      </w:r>
      <w:proofErr w:type="spellEnd"/>
      <w:r w:rsidRPr="00732D81">
        <w:rPr>
          <w:rFonts w:ascii="Times New Roman" w:hAnsi="Times New Roman"/>
          <w:color w:val="000000" w:themeColor="text1"/>
          <w:sz w:val="26"/>
          <w:szCs w:val="26"/>
        </w:rPr>
        <w:t xml:space="preserve">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3333CF" w:rsidRPr="00732D81" w:rsidRDefault="003333CF" w:rsidP="003333CF">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Строительство, реконструкция и эксплуатация специализированных хранилищ </w:t>
      </w:r>
      <w:proofErr w:type="spellStart"/>
      <w:r w:rsidRPr="00732D81">
        <w:rPr>
          <w:rFonts w:ascii="Times New Roman" w:hAnsi="Times New Roman"/>
          <w:color w:val="000000" w:themeColor="text1"/>
          <w:sz w:val="26"/>
          <w:szCs w:val="26"/>
        </w:rPr>
        <w:t>агрохимикатов</w:t>
      </w:r>
      <w:proofErr w:type="spellEnd"/>
      <w:r w:rsidRPr="00732D81">
        <w:rPr>
          <w:rFonts w:ascii="Times New Roman" w:hAnsi="Times New Roman"/>
          <w:color w:val="000000" w:themeColor="text1"/>
          <w:sz w:val="26"/>
          <w:szCs w:val="26"/>
        </w:rPr>
        <w:t xml:space="preserve"> допускаются при условии оборудования таких хранилищ сооружениями и системами, предотвращающими загрязнение водных объектов.</w:t>
      </w:r>
    </w:p>
    <w:p w:rsidR="00307733" w:rsidRPr="00732D81" w:rsidRDefault="00307733" w:rsidP="00277449">
      <w:pPr>
        <w:pStyle w:val="20"/>
        <w:keepNext/>
        <w:keepLines/>
        <w:spacing w:after="0" w:line="276" w:lineRule="auto"/>
        <w:ind w:right="1" w:firstLine="851"/>
        <w:jc w:val="both"/>
        <w:rPr>
          <w:color w:val="000000" w:themeColor="text1"/>
        </w:rPr>
      </w:pPr>
      <w:r w:rsidRPr="00732D81">
        <w:rPr>
          <w:color w:val="000000" w:themeColor="text1"/>
        </w:rPr>
        <w:t>Статья 45.1. Прибрежные защитные полосы.</w:t>
      </w:r>
      <w:bookmarkEnd w:id="62"/>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«Водный кодекс Российской Федерации» от 03.06.2006г № 74-ФЗ, и другими нормативно-правовыми актами.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Ширина прибрежной защитной полосы озера, водохранилища, имеющих особо ценное </w:t>
      </w:r>
      <w:proofErr w:type="spellStart"/>
      <w:r w:rsidRPr="00732D81">
        <w:rPr>
          <w:rFonts w:ascii="Times New Roman" w:hAnsi="Times New Roman"/>
          <w:color w:val="000000" w:themeColor="text1"/>
          <w:sz w:val="26"/>
          <w:szCs w:val="26"/>
        </w:rPr>
        <w:t>рыбохозяйственное</w:t>
      </w:r>
      <w:proofErr w:type="spellEnd"/>
      <w:r w:rsidRPr="00732D81">
        <w:rPr>
          <w:rFonts w:ascii="Times New Roman" w:hAnsi="Times New Roman"/>
          <w:color w:val="000000" w:themeColor="text1"/>
          <w:sz w:val="26"/>
          <w:szCs w:val="26"/>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Примечание. На карте градостроительного зонирования показаны максимальные прибрежные защитные полосы.</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w:t>
      </w:r>
      <w:r w:rsidRPr="00732D81">
        <w:rPr>
          <w:rFonts w:ascii="Times New Roman" w:hAnsi="Times New Roman"/>
          <w:color w:val="000000" w:themeColor="text1"/>
          <w:sz w:val="26"/>
          <w:szCs w:val="26"/>
        </w:rPr>
        <w:tab/>
        <w:t>Режим использования территории.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границах прибрежных защитных полос запрещается:</w:t>
      </w:r>
    </w:p>
    <w:p w:rsidR="00E76EB6" w:rsidRPr="00732D81" w:rsidRDefault="00E76EB6" w:rsidP="00E76EB6">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1) использование сточных вод в целях повышения почвенного плодородия;</w:t>
      </w:r>
    </w:p>
    <w:p w:rsidR="00E76EB6" w:rsidRPr="00732D81" w:rsidRDefault="00E76EB6" w:rsidP="00E76EB6">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732D81">
        <w:rPr>
          <w:rFonts w:ascii="Times New Roman" w:hAnsi="Times New Roman"/>
          <w:color w:val="000000" w:themeColor="text1"/>
          <w:sz w:val="26"/>
          <w:szCs w:val="26"/>
        </w:rPr>
        <w:t>рыбохозяйственного</w:t>
      </w:r>
      <w:proofErr w:type="spellEnd"/>
      <w:r w:rsidRPr="00732D81">
        <w:rPr>
          <w:rFonts w:ascii="Times New Roman" w:hAnsi="Times New Roman"/>
          <w:color w:val="000000" w:themeColor="text1"/>
          <w:sz w:val="26"/>
          <w:szCs w:val="26"/>
        </w:rPr>
        <w:t xml:space="preserve"> значения не установлены;</w:t>
      </w:r>
    </w:p>
    <w:p w:rsidR="00E76EB6" w:rsidRPr="00732D81" w:rsidRDefault="00E76EB6" w:rsidP="00E76EB6">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осуществление авиационных мер по борьбе с вредными организмами;</w:t>
      </w:r>
    </w:p>
    <w:p w:rsidR="00E76EB6" w:rsidRPr="00732D81" w:rsidRDefault="00E76EB6" w:rsidP="00E76EB6">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76EB6" w:rsidRPr="00732D81" w:rsidRDefault="00E76EB6" w:rsidP="00E76EB6">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76EB6" w:rsidRPr="00732D81" w:rsidRDefault="00E76EB6" w:rsidP="00E76EB6">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6) хранение пестицидов и </w:t>
      </w:r>
      <w:proofErr w:type="spellStart"/>
      <w:r w:rsidRPr="00732D81">
        <w:rPr>
          <w:rFonts w:ascii="Times New Roman" w:hAnsi="Times New Roman"/>
          <w:color w:val="000000" w:themeColor="text1"/>
          <w:sz w:val="26"/>
          <w:szCs w:val="26"/>
        </w:rPr>
        <w:t>агрохимикатов</w:t>
      </w:r>
      <w:proofErr w:type="spellEnd"/>
      <w:r w:rsidRPr="00732D81">
        <w:rPr>
          <w:rFonts w:ascii="Times New Roman" w:hAnsi="Times New Roman"/>
          <w:color w:val="000000" w:themeColor="text1"/>
          <w:sz w:val="26"/>
          <w:szCs w:val="26"/>
        </w:rPr>
        <w:t xml:space="preserve"> (за исключением хранения </w:t>
      </w:r>
      <w:proofErr w:type="spellStart"/>
      <w:r w:rsidRPr="00732D81">
        <w:rPr>
          <w:rFonts w:ascii="Times New Roman" w:hAnsi="Times New Roman"/>
          <w:color w:val="000000" w:themeColor="text1"/>
          <w:sz w:val="26"/>
          <w:szCs w:val="26"/>
        </w:rPr>
        <w:t>агрохимикатов</w:t>
      </w:r>
      <w:proofErr w:type="spellEnd"/>
      <w:r w:rsidRPr="00732D81">
        <w:rPr>
          <w:rFonts w:ascii="Times New Roman" w:hAnsi="Times New Roman"/>
          <w:color w:val="000000" w:themeColor="text1"/>
          <w:sz w:val="26"/>
          <w:szCs w:val="26"/>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732D81">
        <w:rPr>
          <w:rFonts w:ascii="Times New Roman" w:hAnsi="Times New Roman"/>
          <w:color w:val="000000" w:themeColor="text1"/>
          <w:sz w:val="26"/>
          <w:szCs w:val="26"/>
        </w:rPr>
        <w:t>агрохимикатов</w:t>
      </w:r>
      <w:proofErr w:type="spellEnd"/>
      <w:r w:rsidRPr="00732D81">
        <w:rPr>
          <w:rFonts w:ascii="Times New Roman" w:hAnsi="Times New Roman"/>
          <w:color w:val="000000" w:themeColor="text1"/>
          <w:sz w:val="26"/>
          <w:szCs w:val="26"/>
        </w:rPr>
        <w:t>;</w:t>
      </w:r>
    </w:p>
    <w:p w:rsidR="00E76EB6" w:rsidRPr="00732D81" w:rsidRDefault="00E76EB6" w:rsidP="00E76EB6">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7) сброс сточных, в том числе дренажных, вод;</w:t>
      </w:r>
    </w:p>
    <w:p w:rsidR="00E76EB6" w:rsidRPr="00732D81" w:rsidRDefault="00E76EB6" w:rsidP="00E76EB6">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6" w:history="1">
        <w:r w:rsidRPr="00732D81">
          <w:rPr>
            <w:rFonts w:ascii="Times New Roman" w:hAnsi="Times New Roman"/>
            <w:color w:val="000000" w:themeColor="text1"/>
          </w:rPr>
          <w:t>статьей 19.1</w:t>
        </w:r>
      </w:hyperlink>
      <w:r w:rsidRPr="00732D81">
        <w:rPr>
          <w:rFonts w:ascii="Times New Roman" w:hAnsi="Times New Roman"/>
          <w:color w:val="000000" w:themeColor="text1"/>
          <w:sz w:val="26"/>
          <w:szCs w:val="26"/>
        </w:rPr>
        <w:t xml:space="preserve"> Закона Российской Федерации от 21 февраля 1992 года N 2395-1 "О недрах");</w:t>
      </w:r>
    </w:p>
    <w:p w:rsidR="00307733" w:rsidRPr="00732D81" w:rsidRDefault="00307733" w:rsidP="00E76EB6">
      <w:pPr>
        <w:tabs>
          <w:tab w:val="center" w:pos="5103"/>
        </w:tabs>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9) распашка земель;</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10) размещение отвалов размываемых грунтов;</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11) выпас сельскохозяйственных животных и организация для них летних лагерей, ванн.</w:t>
      </w:r>
    </w:p>
    <w:p w:rsidR="00307733" w:rsidRPr="00732D81" w:rsidRDefault="00307733" w:rsidP="00400132">
      <w:pPr>
        <w:pStyle w:val="20"/>
        <w:keepNext/>
        <w:keepLines/>
        <w:spacing w:after="0" w:line="276" w:lineRule="auto"/>
        <w:ind w:right="1" w:firstLine="851"/>
        <w:jc w:val="both"/>
        <w:rPr>
          <w:color w:val="000000" w:themeColor="text1"/>
        </w:rPr>
      </w:pPr>
      <w:bookmarkStart w:id="64" w:name="_Toc121754817"/>
      <w:r w:rsidRPr="00732D81">
        <w:rPr>
          <w:color w:val="000000" w:themeColor="text1"/>
        </w:rPr>
        <w:t>Статья 45.2. Береговые полосы</w:t>
      </w:r>
      <w:bookmarkEnd w:id="64"/>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«Водный кодекс Российской Федерации» от 03.06.2006г № 74-ФЗ, и другими нормативно-правовыми актами.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w:t>
      </w:r>
      <w:r w:rsidRPr="00732D81">
        <w:rPr>
          <w:rFonts w:ascii="Times New Roman" w:hAnsi="Times New Roman"/>
          <w:color w:val="000000" w:themeColor="text1"/>
          <w:sz w:val="26"/>
          <w:szCs w:val="26"/>
        </w:rPr>
        <w:tab/>
        <w:t>Режим использования территории.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307733" w:rsidRPr="00732D81" w:rsidRDefault="00307733" w:rsidP="00400132">
      <w:pPr>
        <w:pStyle w:val="20"/>
        <w:keepNext/>
        <w:keepLines/>
        <w:spacing w:after="0" w:line="276" w:lineRule="auto"/>
        <w:ind w:right="1" w:firstLine="851"/>
        <w:jc w:val="both"/>
        <w:rPr>
          <w:color w:val="000000" w:themeColor="text1"/>
        </w:rPr>
      </w:pPr>
      <w:bookmarkStart w:id="65" w:name="_Toc121754818"/>
      <w:r w:rsidRPr="00732D81">
        <w:rPr>
          <w:color w:val="000000" w:themeColor="text1"/>
        </w:rPr>
        <w:t>Статья 45.3. Зона возможного затопления</w:t>
      </w:r>
      <w:bookmarkEnd w:id="65"/>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 режим использования территории.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rsidR="00307733" w:rsidRPr="00732D81" w:rsidRDefault="00307733" w:rsidP="00400132">
      <w:pPr>
        <w:pStyle w:val="20"/>
        <w:keepNext/>
        <w:keepLines/>
        <w:spacing w:after="0" w:line="276" w:lineRule="auto"/>
        <w:ind w:right="1" w:firstLine="851"/>
        <w:jc w:val="both"/>
        <w:rPr>
          <w:color w:val="000000" w:themeColor="text1"/>
        </w:rPr>
      </w:pPr>
      <w:bookmarkStart w:id="66" w:name="_Toc121754819"/>
      <w:r w:rsidRPr="00732D81">
        <w:rPr>
          <w:color w:val="000000" w:themeColor="text1"/>
        </w:rPr>
        <w:t>Статья 45.4. Зоны затопления и подтопления</w:t>
      </w:r>
      <w:bookmarkEnd w:id="66"/>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«Водный кодекс Российской Федерации» от 03.06.2006г № 74-ФЗ, ст. 67.1.</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Правила определения границ зон затопления, подтопления (утв. постановлением Правительства РФ от 18 апреля 2014 г. № 360).</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42.13330.2011 «СНиП 2.07.01-89* Градостроительство. Планировка и застройка городских и сельских поселений», п. 13.6.</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104.13330.2012 «СНиП 2.06.15-85 Инженерная защита территорий от затопления и подтопления».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58.13330.2010 «СНиП 33-01-2003 Гидротехнические сооружения. Основные положения», и другими нормативно-правовыми актами.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Зоны затопления определяются в отношении: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а) территорий, которые прилегают к </w:t>
      </w:r>
      <w:proofErr w:type="spellStart"/>
      <w:r w:rsidRPr="00732D81">
        <w:rPr>
          <w:rFonts w:ascii="Times New Roman" w:hAnsi="Times New Roman"/>
          <w:color w:val="000000" w:themeColor="text1"/>
          <w:sz w:val="26"/>
          <w:szCs w:val="26"/>
        </w:rPr>
        <w:t>незарегулированным</w:t>
      </w:r>
      <w:proofErr w:type="spellEnd"/>
      <w:r w:rsidRPr="00732D81">
        <w:rPr>
          <w:rFonts w:ascii="Times New Roman" w:hAnsi="Times New Roman"/>
          <w:color w:val="000000" w:themeColor="text1"/>
          <w:sz w:val="26"/>
          <w:szCs w:val="26"/>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б) территорий, прилегающих к устьевым участкам водотоков, затапливаемых в результате нагонных явлений расчетной обеспеченности;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территорий, прилегающих к естественным водоемам, затапливаемых при уровнях воды однопроцентной обеспеченности;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границах зон подтопления определяются: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а) территории сильного подтопления - при глубине залегания грунтовых вод менее 0,3 метра;</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б) территории умеренного подтопления - при глубине залегания грунтовых вод от 0,3 - 0,7 до 1,2 - 2 метров от поверхности;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территории слабого подтопления - при глубине залегания грунтовых вод от 2 до 3 метров.</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w:t>
      </w:r>
      <w:r w:rsidRPr="00732D81">
        <w:rPr>
          <w:rFonts w:ascii="Times New Roman" w:hAnsi="Times New Roman"/>
          <w:color w:val="000000" w:themeColor="text1"/>
          <w:sz w:val="26"/>
          <w:szCs w:val="26"/>
        </w:rPr>
        <w:tab/>
        <w:t>Режим использования территории.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границах зон затопления, подтопления запрещаются: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использование сточных вод в целях регулирования плодородия почв;</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осуществление авиационных мер по борьбе с вредными организмами.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Собственник водного объекта обязан осуществлять меры по предотвращению негативного воздействия вод и ликвидации его последствий.</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307733"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A24BEF" w:rsidRPr="00732D81" w:rsidRDefault="00A24BEF" w:rsidP="00400132">
      <w:pPr>
        <w:spacing w:after="0"/>
        <w:ind w:firstLine="851"/>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На территории СП «Октябрьский сельсовет» зоны затопления, подтопления отсутствуют.</w:t>
      </w:r>
    </w:p>
    <w:p w:rsidR="00307733" w:rsidRPr="00732D81" w:rsidRDefault="00307733" w:rsidP="00400132">
      <w:pPr>
        <w:pStyle w:val="20"/>
        <w:keepNext/>
        <w:keepLines/>
        <w:spacing w:after="0" w:line="276" w:lineRule="auto"/>
        <w:ind w:right="1" w:firstLine="851"/>
        <w:jc w:val="both"/>
        <w:rPr>
          <w:color w:val="000000" w:themeColor="text1"/>
        </w:rPr>
      </w:pPr>
      <w:bookmarkStart w:id="67" w:name="_Toc121754820"/>
      <w:r w:rsidRPr="00732D81">
        <w:rPr>
          <w:color w:val="000000" w:themeColor="text1"/>
        </w:rPr>
        <w:t>Статья 46. Площади залегания полезных ископаемых</w:t>
      </w:r>
      <w:bookmarkEnd w:id="67"/>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Градостроительный кодекс РФ.</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Земельный кодекс РФ.</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Закон РФ "О недрах" от 21.02.1992 № 2395-1, ст. 25, и другими нормативно-правовыми актами.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 режим использования территории.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307733" w:rsidRDefault="00307733" w:rsidP="00400132">
      <w:pPr>
        <w:pStyle w:val="20"/>
        <w:keepNext/>
        <w:keepLines/>
        <w:spacing w:after="0" w:line="276" w:lineRule="auto"/>
        <w:ind w:right="1" w:firstLine="851"/>
        <w:jc w:val="both"/>
        <w:rPr>
          <w:color w:val="000000" w:themeColor="text1"/>
        </w:rPr>
      </w:pPr>
      <w:bookmarkStart w:id="68" w:name="_Toc121754821"/>
      <w:r w:rsidRPr="00732D81">
        <w:rPr>
          <w:color w:val="000000" w:themeColor="text1"/>
        </w:rPr>
        <w:t>Статья 47. Территории объектов культурного наследия</w:t>
      </w:r>
      <w:bookmarkEnd w:id="68"/>
    </w:p>
    <w:p w:rsidR="00A24BEF" w:rsidRPr="00870527" w:rsidRDefault="00A24BEF" w:rsidP="00A24BEF">
      <w:pPr>
        <w:spacing w:after="0" w:line="360" w:lineRule="auto"/>
        <w:ind w:firstLine="851"/>
        <w:jc w:val="both"/>
        <w:rPr>
          <w:rFonts w:ascii="Times New Roman" w:eastAsia="Times New Roman" w:hAnsi="Times New Roman"/>
          <w:color w:val="000000"/>
          <w:sz w:val="26"/>
          <w:szCs w:val="26"/>
          <w:lang w:eastAsia="ru-RU"/>
        </w:rPr>
      </w:pPr>
      <w:r w:rsidRPr="00870527">
        <w:rPr>
          <w:rFonts w:ascii="Times New Roman" w:eastAsia="Times New Roman" w:hAnsi="Times New Roman"/>
          <w:sz w:val="26"/>
          <w:szCs w:val="26"/>
          <w:lang w:eastAsia="ru-RU"/>
        </w:rPr>
        <w:t>Согласно данным, предоставленным Министерством культуры Калужской области на территории сельского поселения «Октябрьский сельсовет» имеются следующие объекты культурного наследия, указанные в</w:t>
      </w:r>
      <w:r w:rsidRPr="00870527">
        <w:rPr>
          <w:rFonts w:ascii="Times New Roman" w:eastAsia="Times New Roman" w:hAnsi="Times New Roman"/>
          <w:color w:val="FF0000"/>
          <w:sz w:val="26"/>
          <w:szCs w:val="26"/>
          <w:lang w:eastAsia="ru-RU"/>
        </w:rPr>
        <w:t xml:space="preserve"> </w:t>
      </w:r>
      <w:r w:rsidRPr="00870527">
        <w:rPr>
          <w:rFonts w:ascii="Times New Roman" w:eastAsia="Times New Roman" w:hAnsi="Times New Roman"/>
          <w:color w:val="000000"/>
          <w:sz w:val="26"/>
          <w:szCs w:val="26"/>
          <w:lang w:eastAsia="ru-RU"/>
        </w:rPr>
        <w:t>таблице.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2845"/>
        <w:gridCol w:w="2250"/>
        <w:gridCol w:w="3244"/>
      </w:tblGrid>
      <w:tr w:rsidR="00A24BEF" w:rsidRPr="00870527" w:rsidTr="009B32C3">
        <w:tc>
          <w:tcPr>
            <w:tcW w:w="568" w:type="dxa"/>
            <w:shd w:val="clear" w:color="auto" w:fill="auto"/>
            <w:vAlign w:val="center"/>
          </w:tcPr>
          <w:p w:rsidR="00A24BEF" w:rsidRPr="00870527" w:rsidRDefault="00A24BEF" w:rsidP="009B32C3">
            <w:pPr>
              <w:spacing w:after="0" w:line="360" w:lineRule="auto"/>
              <w:ind w:firstLine="851"/>
              <w:jc w:val="center"/>
              <w:rPr>
                <w:rFonts w:ascii="Times New Roman" w:eastAsia="Times New Roman" w:hAnsi="Times New Roman"/>
                <w:b/>
                <w:color w:val="000000"/>
                <w:sz w:val="24"/>
                <w:szCs w:val="24"/>
                <w:lang w:eastAsia="ru-RU"/>
              </w:rPr>
            </w:pPr>
            <w:r w:rsidRPr="00870527">
              <w:rPr>
                <w:rFonts w:ascii="Times New Roman" w:eastAsia="Times New Roman" w:hAnsi="Times New Roman"/>
                <w:b/>
                <w:color w:val="000000"/>
                <w:sz w:val="24"/>
                <w:szCs w:val="24"/>
                <w:lang w:eastAsia="ru-RU"/>
              </w:rPr>
              <w:t>№ п/п</w:t>
            </w:r>
          </w:p>
        </w:tc>
        <w:tc>
          <w:tcPr>
            <w:tcW w:w="3680" w:type="dxa"/>
            <w:shd w:val="clear" w:color="auto" w:fill="auto"/>
            <w:vAlign w:val="center"/>
          </w:tcPr>
          <w:p w:rsidR="00A24BEF" w:rsidRPr="00870527" w:rsidRDefault="00A24BEF" w:rsidP="009B32C3">
            <w:pPr>
              <w:spacing w:after="0" w:line="360" w:lineRule="auto"/>
              <w:jc w:val="center"/>
              <w:rPr>
                <w:rFonts w:ascii="Times New Roman" w:eastAsia="Times New Roman" w:hAnsi="Times New Roman"/>
                <w:b/>
                <w:color w:val="000000"/>
                <w:sz w:val="24"/>
                <w:szCs w:val="24"/>
                <w:lang w:eastAsia="ru-RU"/>
              </w:rPr>
            </w:pPr>
            <w:r w:rsidRPr="00870527">
              <w:rPr>
                <w:rFonts w:ascii="Times New Roman" w:eastAsia="Times New Roman" w:hAnsi="Times New Roman"/>
                <w:b/>
                <w:color w:val="000000"/>
                <w:sz w:val="24"/>
                <w:szCs w:val="24"/>
                <w:lang w:eastAsia="ru-RU"/>
              </w:rPr>
              <w:t>Наименование объекта</w:t>
            </w:r>
          </w:p>
        </w:tc>
        <w:tc>
          <w:tcPr>
            <w:tcW w:w="1980" w:type="dxa"/>
            <w:shd w:val="clear" w:color="auto" w:fill="auto"/>
            <w:vAlign w:val="center"/>
          </w:tcPr>
          <w:p w:rsidR="00A24BEF" w:rsidRPr="00870527" w:rsidRDefault="00A24BEF" w:rsidP="009B32C3">
            <w:pPr>
              <w:spacing w:after="0" w:line="360" w:lineRule="auto"/>
              <w:ind w:firstLine="851"/>
              <w:jc w:val="center"/>
              <w:rPr>
                <w:rFonts w:ascii="Times New Roman" w:eastAsia="Times New Roman" w:hAnsi="Times New Roman"/>
                <w:b/>
                <w:color w:val="000000"/>
                <w:sz w:val="24"/>
                <w:szCs w:val="24"/>
                <w:lang w:eastAsia="ru-RU"/>
              </w:rPr>
            </w:pPr>
            <w:r w:rsidRPr="00870527">
              <w:rPr>
                <w:rFonts w:ascii="Times New Roman" w:eastAsia="Times New Roman" w:hAnsi="Times New Roman"/>
                <w:b/>
                <w:color w:val="000000"/>
                <w:sz w:val="24"/>
                <w:szCs w:val="24"/>
                <w:lang w:eastAsia="ru-RU"/>
              </w:rPr>
              <w:t>Датировка объекта</w:t>
            </w:r>
          </w:p>
        </w:tc>
        <w:tc>
          <w:tcPr>
            <w:tcW w:w="3420" w:type="dxa"/>
            <w:shd w:val="clear" w:color="auto" w:fill="auto"/>
            <w:vAlign w:val="center"/>
          </w:tcPr>
          <w:p w:rsidR="00A24BEF" w:rsidRPr="00870527" w:rsidRDefault="00A24BEF" w:rsidP="009B32C3">
            <w:pPr>
              <w:spacing w:after="0" w:line="360" w:lineRule="auto"/>
              <w:ind w:firstLine="851"/>
              <w:jc w:val="center"/>
              <w:rPr>
                <w:rFonts w:ascii="Times New Roman" w:eastAsia="Times New Roman" w:hAnsi="Times New Roman"/>
                <w:b/>
                <w:color w:val="000000"/>
                <w:sz w:val="24"/>
                <w:szCs w:val="24"/>
                <w:lang w:eastAsia="ru-RU"/>
              </w:rPr>
            </w:pPr>
            <w:r w:rsidRPr="00870527">
              <w:rPr>
                <w:rFonts w:ascii="Times New Roman" w:eastAsia="Times New Roman" w:hAnsi="Times New Roman"/>
                <w:b/>
                <w:color w:val="000000"/>
                <w:sz w:val="24"/>
                <w:szCs w:val="24"/>
                <w:lang w:eastAsia="ru-RU"/>
              </w:rPr>
              <w:t>Местонахождение объекта</w:t>
            </w:r>
          </w:p>
        </w:tc>
      </w:tr>
      <w:tr w:rsidR="00A24BEF" w:rsidRPr="00870527" w:rsidTr="009B32C3">
        <w:tc>
          <w:tcPr>
            <w:tcW w:w="9648" w:type="dxa"/>
            <w:gridSpan w:val="4"/>
            <w:shd w:val="clear" w:color="auto" w:fill="auto"/>
          </w:tcPr>
          <w:p w:rsidR="00A24BEF" w:rsidRPr="00870527" w:rsidRDefault="00A24BEF" w:rsidP="009B32C3">
            <w:pPr>
              <w:shd w:val="clear" w:color="auto" w:fill="FFFFFF"/>
              <w:spacing w:after="0" w:line="360" w:lineRule="auto"/>
              <w:ind w:right="163"/>
              <w:jc w:val="center"/>
              <w:rPr>
                <w:rFonts w:ascii="Times New Roman" w:eastAsia="Times New Roman" w:hAnsi="Times New Roman"/>
                <w:color w:val="000000"/>
                <w:spacing w:val="-2"/>
                <w:sz w:val="24"/>
                <w:szCs w:val="24"/>
                <w:lang w:eastAsia="ru-RU"/>
              </w:rPr>
            </w:pPr>
            <w:r w:rsidRPr="00870527">
              <w:rPr>
                <w:rFonts w:ascii="Times New Roman" w:eastAsia="Times New Roman" w:hAnsi="Times New Roman"/>
                <w:b/>
                <w:i/>
                <w:color w:val="000000"/>
                <w:sz w:val="24"/>
                <w:szCs w:val="24"/>
                <w:lang w:eastAsia="ru-RU"/>
              </w:rPr>
              <w:t>Выявленные объекты культурного наследия</w:t>
            </w:r>
          </w:p>
        </w:tc>
      </w:tr>
      <w:tr w:rsidR="00A24BEF" w:rsidRPr="00870527" w:rsidTr="009B32C3">
        <w:tc>
          <w:tcPr>
            <w:tcW w:w="568" w:type="dxa"/>
            <w:shd w:val="clear" w:color="auto" w:fill="auto"/>
          </w:tcPr>
          <w:p w:rsidR="00A24BEF" w:rsidRPr="00870527" w:rsidRDefault="00A24BEF" w:rsidP="009B32C3">
            <w:pPr>
              <w:spacing w:after="0" w:line="360" w:lineRule="auto"/>
              <w:ind w:firstLine="851"/>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1.</w:t>
            </w:r>
          </w:p>
        </w:tc>
        <w:tc>
          <w:tcPr>
            <w:tcW w:w="3680" w:type="dxa"/>
            <w:shd w:val="clear" w:color="auto" w:fill="auto"/>
          </w:tcPr>
          <w:p w:rsidR="00A24BEF" w:rsidRPr="00870527" w:rsidRDefault="00A24BEF" w:rsidP="009B32C3">
            <w:pPr>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Курган</w:t>
            </w:r>
          </w:p>
        </w:tc>
        <w:tc>
          <w:tcPr>
            <w:tcW w:w="1980" w:type="dxa"/>
            <w:shd w:val="clear" w:color="auto" w:fill="auto"/>
          </w:tcPr>
          <w:p w:rsidR="00A24BEF" w:rsidRPr="00870527" w:rsidRDefault="00A24BEF" w:rsidP="009B32C3">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w:t>
            </w:r>
          </w:p>
        </w:tc>
        <w:tc>
          <w:tcPr>
            <w:tcW w:w="3420" w:type="dxa"/>
            <w:shd w:val="clear" w:color="auto" w:fill="auto"/>
          </w:tcPr>
          <w:p w:rsidR="00A24BEF" w:rsidRPr="00870527" w:rsidRDefault="00A24BEF" w:rsidP="009B32C3">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 xml:space="preserve">Д. </w:t>
            </w:r>
            <w:proofErr w:type="spellStart"/>
            <w:r w:rsidRPr="00870527">
              <w:rPr>
                <w:rFonts w:ascii="Times New Roman" w:eastAsia="Times New Roman" w:hAnsi="Times New Roman"/>
                <w:color w:val="000000"/>
                <w:sz w:val="24"/>
                <w:szCs w:val="24"/>
                <w:lang w:eastAsia="ru-RU"/>
              </w:rPr>
              <w:t>Плюсково</w:t>
            </w:r>
            <w:proofErr w:type="spellEnd"/>
            <w:r w:rsidRPr="00870527">
              <w:rPr>
                <w:rFonts w:ascii="Times New Roman" w:eastAsia="Times New Roman" w:hAnsi="Times New Roman"/>
                <w:color w:val="000000"/>
                <w:sz w:val="24"/>
                <w:szCs w:val="24"/>
                <w:lang w:eastAsia="ru-RU"/>
              </w:rPr>
              <w:t xml:space="preserve">, </w:t>
            </w:r>
            <w:smartTag w:uri="urn:schemas-microsoft-com:office:smarttags" w:element="metricconverter">
              <w:smartTagPr>
                <w:attr w:name="ProductID" w:val="0,25 км"/>
              </w:smartTagPr>
              <w:r w:rsidRPr="00870527">
                <w:rPr>
                  <w:rFonts w:ascii="Times New Roman" w:eastAsia="Times New Roman" w:hAnsi="Times New Roman"/>
                  <w:color w:val="000000"/>
                  <w:sz w:val="24"/>
                  <w:szCs w:val="24"/>
                  <w:lang w:eastAsia="ru-RU"/>
                </w:rPr>
                <w:t>0,25 км</w:t>
              </w:r>
            </w:smartTag>
            <w:r w:rsidRPr="00870527">
              <w:rPr>
                <w:rFonts w:ascii="Times New Roman" w:eastAsia="Times New Roman" w:hAnsi="Times New Roman"/>
                <w:color w:val="000000"/>
                <w:sz w:val="24"/>
                <w:szCs w:val="24"/>
                <w:lang w:eastAsia="ru-RU"/>
              </w:rPr>
              <w:t xml:space="preserve"> к юго-западу от деревни</w:t>
            </w:r>
          </w:p>
        </w:tc>
      </w:tr>
      <w:tr w:rsidR="00A24BEF" w:rsidRPr="00870527" w:rsidTr="009B32C3">
        <w:tc>
          <w:tcPr>
            <w:tcW w:w="568" w:type="dxa"/>
            <w:shd w:val="clear" w:color="auto" w:fill="auto"/>
          </w:tcPr>
          <w:p w:rsidR="00A24BEF" w:rsidRPr="00870527" w:rsidRDefault="00A24BEF" w:rsidP="009B32C3">
            <w:pPr>
              <w:spacing w:after="0" w:line="360" w:lineRule="auto"/>
              <w:ind w:firstLine="851"/>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2.</w:t>
            </w:r>
          </w:p>
        </w:tc>
        <w:tc>
          <w:tcPr>
            <w:tcW w:w="3680" w:type="dxa"/>
            <w:shd w:val="clear" w:color="auto" w:fill="auto"/>
          </w:tcPr>
          <w:p w:rsidR="00A24BEF" w:rsidRPr="00870527" w:rsidRDefault="00A24BEF" w:rsidP="009B32C3">
            <w:pPr>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Селище 1</w:t>
            </w:r>
          </w:p>
        </w:tc>
        <w:tc>
          <w:tcPr>
            <w:tcW w:w="1980" w:type="dxa"/>
            <w:shd w:val="clear" w:color="auto" w:fill="auto"/>
          </w:tcPr>
          <w:p w:rsidR="00A24BEF" w:rsidRPr="00870527" w:rsidRDefault="00A24BEF" w:rsidP="009B32C3">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val="en-US" w:eastAsia="ru-RU"/>
              </w:rPr>
              <w:t>XIV</w:t>
            </w:r>
            <w:r w:rsidRPr="00870527">
              <w:rPr>
                <w:rFonts w:ascii="Times New Roman" w:eastAsia="Times New Roman" w:hAnsi="Times New Roman"/>
                <w:color w:val="000000"/>
                <w:sz w:val="24"/>
                <w:szCs w:val="24"/>
                <w:lang w:eastAsia="ru-RU"/>
              </w:rPr>
              <w:t xml:space="preserve"> – </w:t>
            </w:r>
            <w:r w:rsidRPr="00870527">
              <w:rPr>
                <w:rFonts w:ascii="Times New Roman" w:eastAsia="Times New Roman" w:hAnsi="Times New Roman"/>
                <w:color w:val="000000"/>
                <w:sz w:val="24"/>
                <w:szCs w:val="24"/>
                <w:lang w:val="en-US" w:eastAsia="ru-RU"/>
              </w:rPr>
              <w:t>XVII</w:t>
            </w:r>
            <w:r w:rsidRPr="00870527">
              <w:rPr>
                <w:rFonts w:ascii="Times New Roman" w:eastAsia="Times New Roman" w:hAnsi="Times New Roman"/>
                <w:color w:val="000000"/>
                <w:sz w:val="24"/>
                <w:szCs w:val="24"/>
                <w:lang w:eastAsia="ru-RU"/>
              </w:rPr>
              <w:t xml:space="preserve"> вв.</w:t>
            </w:r>
          </w:p>
        </w:tc>
        <w:tc>
          <w:tcPr>
            <w:tcW w:w="3420" w:type="dxa"/>
            <w:shd w:val="clear" w:color="auto" w:fill="auto"/>
          </w:tcPr>
          <w:p w:rsidR="00A24BEF" w:rsidRPr="00870527" w:rsidRDefault="00A24BEF" w:rsidP="009B32C3">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 xml:space="preserve">Д. </w:t>
            </w:r>
            <w:proofErr w:type="spellStart"/>
            <w:r w:rsidRPr="00870527">
              <w:rPr>
                <w:rFonts w:ascii="Times New Roman" w:eastAsia="Times New Roman" w:hAnsi="Times New Roman"/>
                <w:color w:val="000000"/>
                <w:sz w:val="24"/>
                <w:szCs w:val="24"/>
                <w:lang w:eastAsia="ru-RU"/>
              </w:rPr>
              <w:t>Поздняково</w:t>
            </w:r>
            <w:proofErr w:type="spellEnd"/>
            <w:r w:rsidRPr="00870527">
              <w:rPr>
                <w:rFonts w:ascii="Times New Roman" w:eastAsia="Times New Roman" w:hAnsi="Times New Roman"/>
                <w:color w:val="000000"/>
                <w:sz w:val="24"/>
                <w:szCs w:val="24"/>
                <w:lang w:eastAsia="ru-RU"/>
              </w:rPr>
              <w:t>, восточная окраина, лев. Берег р. Колосовка</w:t>
            </w:r>
          </w:p>
        </w:tc>
      </w:tr>
      <w:tr w:rsidR="00A24BEF" w:rsidRPr="00870527" w:rsidTr="009B32C3">
        <w:tc>
          <w:tcPr>
            <w:tcW w:w="568" w:type="dxa"/>
            <w:shd w:val="clear" w:color="auto" w:fill="auto"/>
          </w:tcPr>
          <w:p w:rsidR="00A24BEF" w:rsidRPr="00870527" w:rsidRDefault="00A24BEF" w:rsidP="009B32C3">
            <w:pPr>
              <w:spacing w:after="0" w:line="360" w:lineRule="auto"/>
              <w:ind w:firstLine="851"/>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3.</w:t>
            </w:r>
          </w:p>
        </w:tc>
        <w:tc>
          <w:tcPr>
            <w:tcW w:w="3680" w:type="dxa"/>
            <w:shd w:val="clear" w:color="auto" w:fill="auto"/>
          </w:tcPr>
          <w:p w:rsidR="00A24BEF" w:rsidRPr="00870527" w:rsidRDefault="00A24BEF" w:rsidP="009B32C3">
            <w:pPr>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Селище 2</w:t>
            </w:r>
          </w:p>
        </w:tc>
        <w:tc>
          <w:tcPr>
            <w:tcW w:w="1980" w:type="dxa"/>
            <w:shd w:val="clear" w:color="auto" w:fill="auto"/>
          </w:tcPr>
          <w:p w:rsidR="00A24BEF" w:rsidRPr="00870527" w:rsidRDefault="00A24BEF" w:rsidP="009B32C3">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val="en-US" w:eastAsia="ru-RU"/>
              </w:rPr>
              <w:t>XIV</w:t>
            </w:r>
            <w:r w:rsidRPr="00870527">
              <w:rPr>
                <w:rFonts w:ascii="Times New Roman" w:eastAsia="Times New Roman" w:hAnsi="Times New Roman"/>
                <w:color w:val="000000"/>
                <w:sz w:val="24"/>
                <w:szCs w:val="24"/>
                <w:lang w:eastAsia="ru-RU"/>
              </w:rPr>
              <w:t xml:space="preserve"> – </w:t>
            </w:r>
            <w:r w:rsidRPr="00870527">
              <w:rPr>
                <w:rFonts w:ascii="Times New Roman" w:eastAsia="Times New Roman" w:hAnsi="Times New Roman"/>
                <w:color w:val="000000"/>
                <w:sz w:val="24"/>
                <w:szCs w:val="24"/>
                <w:lang w:val="en-US" w:eastAsia="ru-RU"/>
              </w:rPr>
              <w:t>XVII</w:t>
            </w:r>
            <w:r w:rsidRPr="00870527">
              <w:rPr>
                <w:rFonts w:ascii="Times New Roman" w:eastAsia="Times New Roman" w:hAnsi="Times New Roman"/>
                <w:color w:val="000000"/>
                <w:sz w:val="24"/>
                <w:szCs w:val="24"/>
                <w:lang w:eastAsia="ru-RU"/>
              </w:rPr>
              <w:t xml:space="preserve"> вв.</w:t>
            </w:r>
          </w:p>
        </w:tc>
        <w:tc>
          <w:tcPr>
            <w:tcW w:w="3420" w:type="dxa"/>
            <w:shd w:val="clear" w:color="auto" w:fill="auto"/>
          </w:tcPr>
          <w:p w:rsidR="00A24BEF" w:rsidRPr="00870527" w:rsidRDefault="00A24BEF" w:rsidP="009B32C3">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 xml:space="preserve">Д. </w:t>
            </w:r>
            <w:proofErr w:type="spellStart"/>
            <w:r w:rsidRPr="00870527">
              <w:rPr>
                <w:rFonts w:ascii="Times New Roman" w:eastAsia="Times New Roman" w:hAnsi="Times New Roman"/>
                <w:color w:val="000000"/>
                <w:sz w:val="24"/>
                <w:szCs w:val="24"/>
                <w:lang w:eastAsia="ru-RU"/>
              </w:rPr>
              <w:t>Поздняково</w:t>
            </w:r>
            <w:proofErr w:type="spellEnd"/>
            <w:r w:rsidRPr="00870527">
              <w:rPr>
                <w:rFonts w:ascii="Times New Roman" w:eastAsia="Times New Roman" w:hAnsi="Times New Roman"/>
                <w:color w:val="000000"/>
                <w:sz w:val="24"/>
                <w:szCs w:val="24"/>
                <w:lang w:eastAsia="ru-RU"/>
              </w:rPr>
              <w:t xml:space="preserve">, </w:t>
            </w:r>
            <w:smartTag w:uri="urn:schemas-microsoft-com:office:smarttags" w:element="metricconverter">
              <w:smartTagPr>
                <w:attr w:name="ProductID" w:val="0,4 км"/>
              </w:smartTagPr>
              <w:r w:rsidRPr="00870527">
                <w:rPr>
                  <w:rFonts w:ascii="Times New Roman" w:eastAsia="Times New Roman" w:hAnsi="Times New Roman"/>
                  <w:color w:val="000000"/>
                  <w:sz w:val="24"/>
                  <w:szCs w:val="24"/>
                  <w:lang w:eastAsia="ru-RU"/>
                </w:rPr>
                <w:t>0,4 км</w:t>
              </w:r>
            </w:smartTag>
            <w:r w:rsidRPr="00870527">
              <w:rPr>
                <w:rFonts w:ascii="Times New Roman" w:eastAsia="Times New Roman" w:hAnsi="Times New Roman"/>
                <w:color w:val="000000"/>
                <w:sz w:val="24"/>
                <w:szCs w:val="24"/>
                <w:lang w:eastAsia="ru-RU"/>
              </w:rPr>
              <w:t xml:space="preserve"> к югу от деревни при устье безымянного ручья</w:t>
            </w:r>
          </w:p>
        </w:tc>
      </w:tr>
      <w:tr w:rsidR="00A24BEF" w:rsidRPr="00870527" w:rsidTr="009B32C3">
        <w:tc>
          <w:tcPr>
            <w:tcW w:w="568" w:type="dxa"/>
            <w:shd w:val="clear" w:color="auto" w:fill="auto"/>
          </w:tcPr>
          <w:p w:rsidR="00A24BEF" w:rsidRPr="00870527" w:rsidRDefault="00A24BEF" w:rsidP="009B32C3">
            <w:pPr>
              <w:spacing w:after="0" w:line="360" w:lineRule="auto"/>
              <w:ind w:firstLine="851"/>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4.</w:t>
            </w:r>
          </w:p>
        </w:tc>
        <w:tc>
          <w:tcPr>
            <w:tcW w:w="3680" w:type="dxa"/>
            <w:shd w:val="clear" w:color="auto" w:fill="auto"/>
          </w:tcPr>
          <w:p w:rsidR="00A24BEF" w:rsidRPr="00870527" w:rsidRDefault="00A24BEF" w:rsidP="009B32C3">
            <w:pPr>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Селище 3</w:t>
            </w:r>
          </w:p>
        </w:tc>
        <w:tc>
          <w:tcPr>
            <w:tcW w:w="1980" w:type="dxa"/>
            <w:shd w:val="clear" w:color="auto" w:fill="auto"/>
          </w:tcPr>
          <w:p w:rsidR="00A24BEF" w:rsidRPr="00870527" w:rsidRDefault="00A24BEF" w:rsidP="009B32C3">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val="en-US" w:eastAsia="ru-RU"/>
              </w:rPr>
              <w:t>III</w:t>
            </w:r>
            <w:r w:rsidRPr="00870527">
              <w:rPr>
                <w:rFonts w:ascii="Times New Roman" w:eastAsia="Times New Roman" w:hAnsi="Times New Roman"/>
                <w:color w:val="000000"/>
                <w:sz w:val="24"/>
                <w:szCs w:val="24"/>
                <w:lang w:eastAsia="ru-RU"/>
              </w:rPr>
              <w:t xml:space="preserve"> – </w:t>
            </w:r>
            <w:r w:rsidRPr="00870527">
              <w:rPr>
                <w:rFonts w:ascii="Times New Roman" w:eastAsia="Times New Roman" w:hAnsi="Times New Roman"/>
                <w:color w:val="000000"/>
                <w:sz w:val="24"/>
                <w:szCs w:val="24"/>
                <w:lang w:val="en-US" w:eastAsia="ru-RU"/>
              </w:rPr>
              <w:t>V</w:t>
            </w:r>
            <w:r w:rsidRPr="00870527">
              <w:rPr>
                <w:rFonts w:ascii="Times New Roman" w:eastAsia="Times New Roman" w:hAnsi="Times New Roman"/>
                <w:color w:val="000000"/>
                <w:sz w:val="24"/>
                <w:szCs w:val="24"/>
                <w:lang w:eastAsia="ru-RU"/>
              </w:rPr>
              <w:t xml:space="preserve"> вв., </w:t>
            </w:r>
            <w:r w:rsidRPr="00870527">
              <w:rPr>
                <w:rFonts w:ascii="Times New Roman" w:eastAsia="Times New Roman" w:hAnsi="Times New Roman"/>
                <w:color w:val="000000"/>
                <w:sz w:val="24"/>
                <w:szCs w:val="24"/>
                <w:lang w:val="en-US" w:eastAsia="ru-RU"/>
              </w:rPr>
              <w:t>X</w:t>
            </w:r>
            <w:r w:rsidRPr="00870527">
              <w:rPr>
                <w:rFonts w:ascii="Times New Roman" w:eastAsia="Times New Roman" w:hAnsi="Times New Roman"/>
                <w:color w:val="000000"/>
                <w:sz w:val="24"/>
                <w:szCs w:val="24"/>
                <w:lang w:eastAsia="ru-RU"/>
              </w:rPr>
              <w:t xml:space="preserve"> </w:t>
            </w:r>
            <w:r w:rsidRPr="00870527">
              <w:rPr>
                <w:rFonts w:ascii="Times New Roman" w:eastAsia="Times New Roman" w:hAnsi="Times New Roman"/>
                <w:color w:val="000000"/>
                <w:sz w:val="24"/>
                <w:szCs w:val="24"/>
                <w:lang w:val="en-US" w:eastAsia="ru-RU"/>
              </w:rPr>
              <w:t>IV</w:t>
            </w:r>
            <w:r w:rsidRPr="00870527">
              <w:rPr>
                <w:rFonts w:ascii="Times New Roman" w:eastAsia="Times New Roman" w:hAnsi="Times New Roman"/>
                <w:color w:val="000000"/>
                <w:sz w:val="24"/>
                <w:szCs w:val="24"/>
                <w:lang w:eastAsia="ru-RU"/>
              </w:rPr>
              <w:t xml:space="preserve"> – </w:t>
            </w:r>
            <w:r w:rsidRPr="00870527">
              <w:rPr>
                <w:rFonts w:ascii="Times New Roman" w:eastAsia="Times New Roman" w:hAnsi="Times New Roman"/>
                <w:color w:val="000000"/>
                <w:sz w:val="24"/>
                <w:szCs w:val="24"/>
                <w:lang w:val="en-US" w:eastAsia="ru-RU"/>
              </w:rPr>
              <w:t>XVII</w:t>
            </w:r>
            <w:r w:rsidRPr="00870527">
              <w:rPr>
                <w:rFonts w:ascii="Times New Roman" w:eastAsia="Times New Roman" w:hAnsi="Times New Roman"/>
                <w:color w:val="000000"/>
                <w:sz w:val="24"/>
                <w:szCs w:val="24"/>
                <w:lang w:eastAsia="ru-RU"/>
              </w:rPr>
              <w:t xml:space="preserve"> вв.., </w:t>
            </w:r>
            <w:r w:rsidRPr="00870527">
              <w:rPr>
                <w:rFonts w:ascii="Times New Roman" w:eastAsia="Times New Roman" w:hAnsi="Times New Roman"/>
                <w:color w:val="000000"/>
                <w:sz w:val="24"/>
                <w:szCs w:val="24"/>
                <w:lang w:val="en-US" w:eastAsia="ru-RU"/>
              </w:rPr>
              <w:t>XI</w:t>
            </w:r>
            <w:r w:rsidRPr="00870527">
              <w:rPr>
                <w:rFonts w:ascii="Times New Roman" w:eastAsia="Times New Roman" w:hAnsi="Times New Roman"/>
                <w:color w:val="000000"/>
                <w:sz w:val="24"/>
                <w:szCs w:val="24"/>
                <w:lang w:eastAsia="ru-RU"/>
              </w:rPr>
              <w:t xml:space="preserve"> – </w:t>
            </w:r>
            <w:r w:rsidRPr="00870527">
              <w:rPr>
                <w:rFonts w:ascii="Times New Roman" w:eastAsia="Times New Roman" w:hAnsi="Times New Roman"/>
                <w:color w:val="000000"/>
                <w:sz w:val="24"/>
                <w:szCs w:val="24"/>
                <w:lang w:val="en-US" w:eastAsia="ru-RU"/>
              </w:rPr>
              <w:t>XIII</w:t>
            </w:r>
            <w:r w:rsidRPr="00870527">
              <w:rPr>
                <w:rFonts w:ascii="Times New Roman" w:eastAsia="Times New Roman" w:hAnsi="Times New Roman"/>
                <w:color w:val="000000"/>
                <w:sz w:val="24"/>
                <w:szCs w:val="24"/>
                <w:lang w:eastAsia="ru-RU"/>
              </w:rPr>
              <w:t xml:space="preserve"> вв..</w:t>
            </w:r>
          </w:p>
        </w:tc>
        <w:tc>
          <w:tcPr>
            <w:tcW w:w="3420" w:type="dxa"/>
            <w:shd w:val="clear" w:color="auto" w:fill="auto"/>
          </w:tcPr>
          <w:p w:rsidR="00A24BEF" w:rsidRPr="00870527" w:rsidRDefault="00A24BEF" w:rsidP="009B32C3">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 xml:space="preserve">Д. </w:t>
            </w:r>
            <w:proofErr w:type="spellStart"/>
            <w:r w:rsidRPr="00870527">
              <w:rPr>
                <w:rFonts w:ascii="Times New Roman" w:eastAsia="Times New Roman" w:hAnsi="Times New Roman"/>
                <w:color w:val="000000"/>
                <w:sz w:val="24"/>
                <w:szCs w:val="24"/>
                <w:lang w:eastAsia="ru-RU"/>
              </w:rPr>
              <w:t>Поздняково</w:t>
            </w:r>
            <w:proofErr w:type="spellEnd"/>
            <w:r w:rsidRPr="00870527">
              <w:rPr>
                <w:rFonts w:ascii="Times New Roman" w:eastAsia="Times New Roman" w:hAnsi="Times New Roman"/>
                <w:color w:val="000000"/>
                <w:sz w:val="24"/>
                <w:szCs w:val="24"/>
                <w:lang w:eastAsia="ru-RU"/>
              </w:rPr>
              <w:t xml:space="preserve">, </w:t>
            </w:r>
            <w:smartTag w:uri="urn:schemas-microsoft-com:office:smarttags" w:element="metricconverter">
              <w:smartTagPr>
                <w:attr w:name="ProductID" w:val="0,35 км"/>
              </w:smartTagPr>
              <w:r w:rsidRPr="00870527">
                <w:rPr>
                  <w:rFonts w:ascii="Times New Roman" w:eastAsia="Times New Roman" w:hAnsi="Times New Roman"/>
                  <w:color w:val="000000"/>
                  <w:sz w:val="24"/>
                  <w:szCs w:val="24"/>
                  <w:lang w:eastAsia="ru-RU"/>
                </w:rPr>
                <w:t>0,35 км</w:t>
              </w:r>
            </w:smartTag>
            <w:r w:rsidRPr="00870527">
              <w:rPr>
                <w:rFonts w:ascii="Times New Roman" w:eastAsia="Times New Roman" w:hAnsi="Times New Roman"/>
                <w:color w:val="000000"/>
                <w:sz w:val="24"/>
                <w:szCs w:val="24"/>
                <w:lang w:eastAsia="ru-RU"/>
              </w:rPr>
              <w:t xml:space="preserve"> к западу от деревни </w:t>
            </w:r>
            <w:smartTag w:uri="urn:schemas-microsoft-com:office:smarttags" w:element="metricconverter">
              <w:smartTagPr>
                <w:attr w:name="ProductID" w:val="1,5 км"/>
              </w:smartTagPr>
              <w:r w:rsidRPr="00870527">
                <w:rPr>
                  <w:rFonts w:ascii="Times New Roman" w:eastAsia="Times New Roman" w:hAnsi="Times New Roman"/>
                  <w:color w:val="000000"/>
                  <w:sz w:val="24"/>
                  <w:szCs w:val="24"/>
                  <w:lang w:eastAsia="ru-RU"/>
                </w:rPr>
                <w:t>1,5 км</w:t>
              </w:r>
            </w:smartTag>
            <w:r w:rsidRPr="00870527">
              <w:rPr>
                <w:rFonts w:ascii="Times New Roman" w:eastAsia="Times New Roman" w:hAnsi="Times New Roman"/>
                <w:color w:val="000000"/>
                <w:sz w:val="24"/>
                <w:szCs w:val="24"/>
                <w:lang w:eastAsia="ru-RU"/>
              </w:rPr>
              <w:t>. К юго-юго-востоку от пос. Октябрьский</w:t>
            </w:r>
          </w:p>
        </w:tc>
      </w:tr>
      <w:tr w:rsidR="00A24BEF" w:rsidRPr="00870527" w:rsidTr="009B32C3">
        <w:tc>
          <w:tcPr>
            <w:tcW w:w="568" w:type="dxa"/>
            <w:shd w:val="clear" w:color="auto" w:fill="auto"/>
          </w:tcPr>
          <w:p w:rsidR="00A24BEF" w:rsidRPr="00870527" w:rsidRDefault="00A24BEF" w:rsidP="009B32C3">
            <w:pPr>
              <w:spacing w:after="0" w:line="360" w:lineRule="auto"/>
              <w:ind w:firstLine="851"/>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5.</w:t>
            </w:r>
          </w:p>
        </w:tc>
        <w:tc>
          <w:tcPr>
            <w:tcW w:w="3680" w:type="dxa"/>
            <w:shd w:val="clear" w:color="auto" w:fill="auto"/>
          </w:tcPr>
          <w:p w:rsidR="00A24BEF" w:rsidRPr="00870527" w:rsidRDefault="00A24BEF" w:rsidP="009B32C3">
            <w:pPr>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Курганный могильник</w:t>
            </w:r>
          </w:p>
        </w:tc>
        <w:tc>
          <w:tcPr>
            <w:tcW w:w="1980" w:type="dxa"/>
            <w:shd w:val="clear" w:color="auto" w:fill="auto"/>
          </w:tcPr>
          <w:p w:rsidR="00A24BEF" w:rsidRPr="00870527" w:rsidRDefault="00A24BEF" w:rsidP="009B32C3">
            <w:pPr>
              <w:shd w:val="clear" w:color="auto" w:fill="FFFFFF"/>
              <w:spacing w:after="0" w:line="360" w:lineRule="auto"/>
              <w:rPr>
                <w:rFonts w:ascii="Times New Roman" w:eastAsia="Times New Roman" w:hAnsi="Times New Roman"/>
                <w:color w:val="000000"/>
                <w:sz w:val="24"/>
                <w:szCs w:val="24"/>
                <w:lang w:eastAsia="ru-RU"/>
              </w:rPr>
            </w:pPr>
          </w:p>
        </w:tc>
        <w:tc>
          <w:tcPr>
            <w:tcW w:w="3420" w:type="dxa"/>
            <w:shd w:val="clear" w:color="auto" w:fill="auto"/>
          </w:tcPr>
          <w:p w:rsidR="00A24BEF" w:rsidRPr="00870527" w:rsidRDefault="00A24BEF" w:rsidP="009B32C3">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 xml:space="preserve">Д. </w:t>
            </w:r>
            <w:proofErr w:type="spellStart"/>
            <w:r w:rsidRPr="00870527">
              <w:rPr>
                <w:rFonts w:ascii="Times New Roman" w:eastAsia="Times New Roman" w:hAnsi="Times New Roman"/>
                <w:color w:val="000000"/>
                <w:sz w:val="24"/>
                <w:szCs w:val="24"/>
                <w:lang w:eastAsia="ru-RU"/>
              </w:rPr>
              <w:t>Спасс</w:t>
            </w:r>
            <w:proofErr w:type="spellEnd"/>
            <w:r w:rsidRPr="00870527">
              <w:rPr>
                <w:rFonts w:ascii="Times New Roman" w:eastAsia="Times New Roman" w:hAnsi="Times New Roman"/>
                <w:color w:val="000000"/>
                <w:sz w:val="24"/>
                <w:szCs w:val="24"/>
                <w:lang w:eastAsia="ru-RU"/>
              </w:rPr>
              <w:t xml:space="preserve"> , </w:t>
            </w:r>
            <w:smartTag w:uri="urn:schemas-microsoft-com:office:smarttags" w:element="metricconverter">
              <w:smartTagPr>
                <w:attr w:name="ProductID" w:val="1,5 км"/>
              </w:smartTagPr>
              <w:r w:rsidRPr="00870527">
                <w:rPr>
                  <w:rFonts w:ascii="Times New Roman" w:eastAsia="Times New Roman" w:hAnsi="Times New Roman"/>
                  <w:color w:val="000000"/>
                  <w:sz w:val="24"/>
                  <w:szCs w:val="24"/>
                  <w:lang w:eastAsia="ru-RU"/>
                </w:rPr>
                <w:t>1,5 км</w:t>
              </w:r>
            </w:smartTag>
            <w:r w:rsidRPr="00870527">
              <w:rPr>
                <w:rFonts w:ascii="Times New Roman" w:eastAsia="Times New Roman" w:hAnsi="Times New Roman"/>
                <w:color w:val="000000"/>
                <w:sz w:val="24"/>
                <w:szCs w:val="24"/>
                <w:lang w:eastAsia="ru-RU"/>
              </w:rPr>
              <w:t xml:space="preserve"> к северо-западу от деревни, у развилки дорог на д. Спас и </w:t>
            </w:r>
            <w:proofErr w:type="spellStart"/>
            <w:r w:rsidRPr="00870527">
              <w:rPr>
                <w:rFonts w:ascii="Times New Roman" w:eastAsia="Times New Roman" w:hAnsi="Times New Roman"/>
                <w:color w:val="000000"/>
                <w:sz w:val="24"/>
                <w:szCs w:val="24"/>
                <w:lang w:eastAsia="ru-RU"/>
              </w:rPr>
              <w:t>Поздняково</w:t>
            </w:r>
            <w:proofErr w:type="spellEnd"/>
          </w:p>
        </w:tc>
      </w:tr>
    </w:tbl>
    <w:p w:rsidR="00A24BEF" w:rsidRPr="00732D81" w:rsidRDefault="00A24BEF" w:rsidP="00400132">
      <w:pPr>
        <w:pStyle w:val="20"/>
        <w:keepNext/>
        <w:keepLines/>
        <w:spacing w:after="0" w:line="276" w:lineRule="auto"/>
        <w:ind w:right="1" w:firstLine="851"/>
        <w:jc w:val="both"/>
        <w:rPr>
          <w:color w:val="000000" w:themeColor="text1"/>
        </w:rPr>
      </w:pP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Федеральный закон от 25.06.2002 № 73-ФЗ "Об объектах культурного наследия (памятниках истории и культуры) народов Российской Федерации" ст. 3.1, 5.1, 36 и другими нормативно-правовыми актами.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 73-ФЗ.</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Границы территории объекта культурного наследия могут не совпадать с границами существующих земельных участков.</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Границы территории объекта археологического наследия определяются на основании археологических полевых работ.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4. Проект границ территории объекта культурного наследия оформляется в графической форме и в текстовой форме (в виде схемы границ).</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Федеральным законом от 25.06.2002 № 73-ФЗ для утверждения границ территории объекта культурного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В границах территории объекта культурного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w:t>
      </w:r>
      <w:r w:rsidRPr="00732D81">
        <w:rPr>
          <w:rFonts w:ascii="Times New Roman" w:hAnsi="Times New Roman"/>
          <w:color w:val="000000" w:themeColor="text1"/>
          <w:sz w:val="26"/>
          <w:szCs w:val="26"/>
        </w:rPr>
        <w:lastRenderedPageBreak/>
        <w:t>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w:t>
      </w:r>
      <w:r w:rsidR="00833216" w:rsidRPr="00732D81">
        <w:rPr>
          <w:rFonts w:ascii="Times New Roman" w:hAnsi="Times New Roman"/>
          <w:color w:val="000000" w:themeColor="text1"/>
          <w:sz w:val="26"/>
          <w:szCs w:val="26"/>
        </w:rPr>
        <w:t xml:space="preserve"> </w:t>
      </w:r>
      <w:r w:rsidRPr="00732D81">
        <w:rPr>
          <w:rFonts w:ascii="Times New Roman" w:hAnsi="Times New Roman"/>
          <w:color w:val="000000" w:themeColor="text1"/>
          <w:sz w:val="26"/>
          <w:szCs w:val="26"/>
        </w:rPr>
        <w:t>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w:t>
      </w:r>
      <w:r w:rsidRPr="00732D81">
        <w:rPr>
          <w:rFonts w:ascii="Times New Roman" w:hAnsi="Times New Roman"/>
          <w:color w:val="000000" w:themeColor="text1"/>
          <w:sz w:val="26"/>
          <w:szCs w:val="26"/>
        </w:rPr>
        <w:lastRenderedPageBreak/>
        <w:t>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w:t>
      </w:r>
      <w:r w:rsidRPr="00732D81">
        <w:rPr>
          <w:rFonts w:ascii="Times New Roman" w:hAnsi="Times New Roman"/>
          <w:color w:val="000000" w:themeColor="text1"/>
          <w:sz w:val="26"/>
          <w:szCs w:val="26"/>
        </w:rPr>
        <w:lastRenderedPageBreak/>
        <w:t>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307733"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A24BEF" w:rsidRPr="00870527" w:rsidRDefault="00A24BEF" w:rsidP="00A24BEF">
      <w:pPr>
        <w:spacing w:line="360" w:lineRule="auto"/>
        <w:ind w:firstLine="851"/>
        <w:jc w:val="both"/>
        <w:rPr>
          <w:rFonts w:ascii="Times New Roman" w:hAnsi="Times New Roman"/>
          <w:b/>
          <w:sz w:val="26"/>
          <w:szCs w:val="26"/>
        </w:rPr>
      </w:pPr>
      <w:r w:rsidRPr="00870527">
        <w:rPr>
          <w:rFonts w:ascii="Times New Roman" w:hAnsi="Times New Roman"/>
          <w:sz w:val="26"/>
          <w:szCs w:val="26"/>
        </w:rPr>
        <w:t xml:space="preserve">На территории МО СП «Октябрьский сельсовет» </w:t>
      </w:r>
      <w:r w:rsidRPr="00870527">
        <w:rPr>
          <w:rFonts w:ascii="Times New Roman" w:hAnsi="Times New Roman"/>
          <w:b/>
          <w:sz w:val="26"/>
          <w:szCs w:val="26"/>
        </w:rPr>
        <w:t>расположено 5 объектов влияющий на состояние почвенного покрова:</w:t>
      </w:r>
    </w:p>
    <w:p w:rsidR="00A24BEF" w:rsidRPr="00870527" w:rsidRDefault="00A24BEF" w:rsidP="00A24BEF">
      <w:pPr>
        <w:numPr>
          <w:ilvl w:val="0"/>
          <w:numId w:val="22"/>
        </w:numPr>
        <w:spacing w:line="360" w:lineRule="auto"/>
        <w:ind w:left="0" w:firstLine="851"/>
        <w:jc w:val="both"/>
        <w:rPr>
          <w:rFonts w:ascii="Times New Roman" w:hAnsi="Times New Roman"/>
          <w:sz w:val="26"/>
          <w:szCs w:val="26"/>
        </w:rPr>
      </w:pPr>
      <w:r w:rsidRPr="00870527">
        <w:rPr>
          <w:rFonts w:ascii="Times New Roman" w:hAnsi="Times New Roman"/>
          <w:sz w:val="26"/>
          <w:szCs w:val="26"/>
        </w:rPr>
        <w:t>сельское  кладбище (к востоку от поселка Октябрьский) площадь 0,6 га, размер санитарно-защитной зоны 50м,;</w:t>
      </w:r>
    </w:p>
    <w:p w:rsidR="00A24BEF" w:rsidRPr="00870527" w:rsidRDefault="00A24BEF" w:rsidP="00A24BEF">
      <w:pPr>
        <w:numPr>
          <w:ilvl w:val="0"/>
          <w:numId w:val="22"/>
        </w:numPr>
        <w:spacing w:line="360" w:lineRule="auto"/>
        <w:ind w:left="0" w:firstLine="851"/>
        <w:jc w:val="both"/>
        <w:rPr>
          <w:rFonts w:ascii="Times New Roman" w:hAnsi="Times New Roman"/>
          <w:sz w:val="26"/>
          <w:szCs w:val="26"/>
        </w:rPr>
      </w:pPr>
      <w:r w:rsidRPr="00870527">
        <w:rPr>
          <w:rFonts w:ascii="Times New Roman" w:hAnsi="Times New Roman"/>
          <w:sz w:val="26"/>
          <w:szCs w:val="26"/>
        </w:rPr>
        <w:t>сельское  кладбище (село Ильино) площадь 3,25 га, размер санитарно-защитной зоны 50м,;</w:t>
      </w:r>
    </w:p>
    <w:p w:rsidR="00A24BEF" w:rsidRPr="00870527" w:rsidRDefault="00A24BEF" w:rsidP="00A24BEF">
      <w:pPr>
        <w:numPr>
          <w:ilvl w:val="0"/>
          <w:numId w:val="22"/>
        </w:numPr>
        <w:spacing w:line="360" w:lineRule="auto"/>
        <w:ind w:left="0" w:firstLine="851"/>
        <w:jc w:val="both"/>
        <w:rPr>
          <w:rFonts w:ascii="Times New Roman" w:hAnsi="Times New Roman"/>
          <w:sz w:val="26"/>
          <w:szCs w:val="26"/>
        </w:rPr>
      </w:pPr>
      <w:r w:rsidRPr="00870527">
        <w:rPr>
          <w:rFonts w:ascii="Times New Roman" w:hAnsi="Times New Roman"/>
          <w:sz w:val="26"/>
          <w:szCs w:val="26"/>
        </w:rPr>
        <w:t>сельское  кладбище (село Грязново) площадь 1,71 га, размер санитарно-защитной зоны 50м,;</w:t>
      </w:r>
    </w:p>
    <w:p w:rsidR="00A24BEF" w:rsidRPr="00870527" w:rsidRDefault="00A24BEF" w:rsidP="00A24BEF">
      <w:pPr>
        <w:numPr>
          <w:ilvl w:val="0"/>
          <w:numId w:val="22"/>
        </w:numPr>
        <w:spacing w:line="360" w:lineRule="auto"/>
        <w:ind w:left="0" w:firstLine="851"/>
        <w:jc w:val="both"/>
        <w:rPr>
          <w:rFonts w:ascii="Times New Roman" w:hAnsi="Times New Roman"/>
          <w:sz w:val="26"/>
          <w:szCs w:val="26"/>
        </w:rPr>
      </w:pPr>
      <w:r w:rsidRPr="00870527">
        <w:rPr>
          <w:rFonts w:ascii="Times New Roman" w:hAnsi="Times New Roman"/>
          <w:sz w:val="26"/>
          <w:szCs w:val="26"/>
        </w:rPr>
        <w:t xml:space="preserve">сельское  кладбище (деревня </w:t>
      </w:r>
      <w:proofErr w:type="spellStart"/>
      <w:r w:rsidRPr="00870527">
        <w:rPr>
          <w:rFonts w:ascii="Times New Roman" w:hAnsi="Times New Roman"/>
          <w:sz w:val="26"/>
          <w:szCs w:val="26"/>
        </w:rPr>
        <w:t>Кутьково</w:t>
      </w:r>
      <w:proofErr w:type="spellEnd"/>
      <w:r w:rsidRPr="00870527">
        <w:rPr>
          <w:rFonts w:ascii="Times New Roman" w:hAnsi="Times New Roman"/>
          <w:sz w:val="26"/>
          <w:szCs w:val="26"/>
        </w:rPr>
        <w:t>) площадь 1,20 га, размер санитарно-защитной зоны 50м,;</w:t>
      </w:r>
    </w:p>
    <w:p w:rsidR="00A24BEF" w:rsidRPr="00870527" w:rsidRDefault="00A24BEF" w:rsidP="00A24BEF">
      <w:pPr>
        <w:numPr>
          <w:ilvl w:val="0"/>
          <w:numId w:val="22"/>
        </w:numPr>
        <w:spacing w:line="360" w:lineRule="auto"/>
        <w:ind w:left="0" w:firstLine="851"/>
        <w:jc w:val="both"/>
        <w:rPr>
          <w:rFonts w:ascii="Times New Roman" w:hAnsi="Times New Roman"/>
          <w:sz w:val="26"/>
          <w:szCs w:val="26"/>
        </w:rPr>
      </w:pPr>
      <w:r w:rsidRPr="00870527">
        <w:rPr>
          <w:rFonts w:ascii="Times New Roman" w:hAnsi="Times New Roman"/>
          <w:sz w:val="26"/>
          <w:szCs w:val="26"/>
        </w:rPr>
        <w:t xml:space="preserve">сельское  кладбище (село </w:t>
      </w:r>
      <w:proofErr w:type="spellStart"/>
      <w:r w:rsidRPr="00870527">
        <w:rPr>
          <w:rFonts w:ascii="Times New Roman" w:hAnsi="Times New Roman"/>
          <w:sz w:val="26"/>
          <w:szCs w:val="26"/>
        </w:rPr>
        <w:t>Титово</w:t>
      </w:r>
      <w:proofErr w:type="spellEnd"/>
      <w:r w:rsidRPr="00870527">
        <w:rPr>
          <w:rFonts w:ascii="Times New Roman" w:hAnsi="Times New Roman"/>
          <w:sz w:val="26"/>
          <w:szCs w:val="26"/>
        </w:rPr>
        <w:t>) площадь 1,71 га, размер санитарно-защитной з</w:t>
      </w:r>
      <w:r>
        <w:rPr>
          <w:rFonts w:ascii="Times New Roman" w:hAnsi="Times New Roman"/>
          <w:sz w:val="26"/>
          <w:szCs w:val="26"/>
        </w:rPr>
        <w:t>оны 50м,</w:t>
      </w:r>
    </w:p>
    <w:p w:rsidR="00A24BEF" w:rsidRPr="00870527" w:rsidRDefault="00A24BEF" w:rsidP="00A24BEF">
      <w:pPr>
        <w:spacing w:line="360" w:lineRule="auto"/>
        <w:ind w:firstLine="851"/>
        <w:jc w:val="both"/>
        <w:rPr>
          <w:rFonts w:ascii="Times New Roman" w:hAnsi="Times New Roman"/>
          <w:sz w:val="26"/>
          <w:szCs w:val="26"/>
        </w:rPr>
      </w:pPr>
      <w:r w:rsidRPr="00870527">
        <w:rPr>
          <w:rFonts w:ascii="Times New Roman" w:hAnsi="Times New Roman"/>
          <w:sz w:val="26"/>
          <w:szCs w:val="26"/>
        </w:rPr>
        <w:t xml:space="preserve">По данным комитета ветеринарии по Калужской области письмо  от 13.12.2012 г. № 1624-12 на территории МО СП «Октябрьский сельсовет» имеется скотомогильник – в 2000 м, юго-западнее д. </w:t>
      </w:r>
      <w:proofErr w:type="spellStart"/>
      <w:r w:rsidRPr="00870527">
        <w:rPr>
          <w:rFonts w:ascii="Times New Roman" w:hAnsi="Times New Roman"/>
          <w:sz w:val="26"/>
          <w:szCs w:val="26"/>
        </w:rPr>
        <w:t>Поздняково</w:t>
      </w:r>
      <w:proofErr w:type="spellEnd"/>
      <w:r w:rsidRPr="00870527">
        <w:rPr>
          <w:rFonts w:ascii="Times New Roman" w:hAnsi="Times New Roman"/>
          <w:sz w:val="26"/>
          <w:szCs w:val="26"/>
        </w:rPr>
        <w:t xml:space="preserve">, собственник ОАО </w:t>
      </w:r>
      <w:r w:rsidRPr="00870527">
        <w:rPr>
          <w:rFonts w:ascii="Times New Roman" w:hAnsi="Times New Roman"/>
          <w:sz w:val="26"/>
          <w:szCs w:val="26"/>
        </w:rPr>
        <w:lastRenderedPageBreak/>
        <w:t>«</w:t>
      </w:r>
      <w:proofErr w:type="spellStart"/>
      <w:r w:rsidRPr="00870527">
        <w:rPr>
          <w:rFonts w:ascii="Times New Roman" w:hAnsi="Times New Roman"/>
          <w:sz w:val="26"/>
          <w:szCs w:val="26"/>
        </w:rPr>
        <w:t>Племзавод</w:t>
      </w:r>
      <w:proofErr w:type="spellEnd"/>
      <w:r w:rsidRPr="00870527">
        <w:rPr>
          <w:rFonts w:ascii="Times New Roman" w:hAnsi="Times New Roman"/>
          <w:sz w:val="26"/>
          <w:szCs w:val="26"/>
        </w:rPr>
        <w:t xml:space="preserve"> Октябрьский» ввод в эксплуатацию 1996 г., законсервирован 08,06,20010г. </w:t>
      </w:r>
    </w:p>
    <w:p w:rsidR="00A24BEF" w:rsidRPr="00870527" w:rsidRDefault="00A24BEF" w:rsidP="00A24BEF">
      <w:pPr>
        <w:spacing w:line="360" w:lineRule="auto"/>
        <w:ind w:firstLine="851"/>
        <w:jc w:val="both"/>
        <w:rPr>
          <w:rFonts w:ascii="Times New Roman" w:hAnsi="Times New Roman"/>
          <w:sz w:val="26"/>
          <w:szCs w:val="26"/>
        </w:rPr>
      </w:pPr>
      <w:r w:rsidRPr="00870527">
        <w:rPr>
          <w:rFonts w:ascii="Times New Roman" w:hAnsi="Times New Roman"/>
          <w:sz w:val="26"/>
          <w:szCs w:val="26"/>
        </w:rPr>
        <w:t xml:space="preserve">Так же на территории муниципального образования в с. Грязново (1917 г.), дер. </w:t>
      </w:r>
      <w:proofErr w:type="spellStart"/>
      <w:r w:rsidRPr="00870527">
        <w:rPr>
          <w:rFonts w:ascii="Times New Roman" w:hAnsi="Times New Roman"/>
          <w:sz w:val="26"/>
          <w:szCs w:val="26"/>
        </w:rPr>
        <w:t>Плюсково</w:t>
      </w:r>
      <w:proofErr w:type="spellEnd"/>
      <w:r w:rsidRPr="00870527">
        <w:rPr>
          <w:rFonts w:ascii="Times New Roman" w:hAnsi="Times New Roman"/>
          <w:sz w:val="26"/>
          <w:szCs w:val="26"/>
        </w:rPr>
        <w:t xml:space="preserve"> (1917г.)  было зарегистрировано особо опасное заболевание сибирская язва среди крупного рогатого скота, информация о местах захоронения трупов павших животных от данной болезни на местности отсутствует, в связи с чем, в случае ведения земляных работ на территории указанных населенных пунктов, необходимо рассмотреть со службой </w:t>
      </w:r>
      <w:proofErr w:type="spellStart"/>
      <w:r w:rsidRPr="00870527">
        <w:rPr>
          <w:rFonts w:ascii="Times New Roman" w:hAnsi="Times New Roman"/>
          <w:sz w:val="26"/>
          <w:szCs w:val="26"/>
        </w:rPr>
        <w:t>Роспотребнадзора</w:t>
      </w:r>
      <w:proofErr w:type="spellEnd"/>
      <w:r w:rsidRPr="00870527">
        <w:rPr>
          <w:rFonts w:ascii="Times New Roman" w:hAnsi="Times New Roman"/>
          <w:sz w:val="26"/>
          <w:szCs w:val="26"/>
        </w:rPr>
        <w:t xml:space="preserve"> по Калужской области вопрос по профилактики данного заболевания среди населения, а в случае обнаружения останков животных при проведении земляных работ, необходимо сообщить в комитет ветеринарии.</w:t>
      </w:r>
      <w:r w:rsidRPr="00870527">
        <w:rPr>
          <w:rFonts w:ascii="Times New Roman" w:hAnsi="Times New Roman"/>
          <w:b/>
          <w:sz w:val="26"/>
          <w:szCs w:val="26"/>
        </w:rPr>
        <w:t xml:space="preserve">   </w:t>
      </w:r>
    </w:p>
    <w:p w:rsidR="00A24BEF" w:rsidRPr="00732D81" w:rsidRDefault="00A24BEF" w:rsidP="00400132">
      <w:pPr>
        <w:spacing w:after="0"/>
        <w:ind w:firstLine="851"/>
        <w:contextualSpacing/>
        <w:jc w:val="both"/>
        <w:rPr>
          <w:rFonts w:ascii="Times New Roman" w:hAnsi="Times New Roman"/>
          <w:color w:val="000000" w:themeColor="text1"/>
          <w:sz w:val="26"/>
          <w:szCs w:val="26"/>
        </w:rPr>
      </w:pPr>
    </w:p>
    <w:p w:rsidR="00307733" w:rsidRPr="00732D81" w:rsidRDefault="00307733" w:rsidP="00400132">
      <w:pPr>
        <w:pStyle w:val="20"/>
        <w:keepNext/>
        <w:keepLines/>
        <w:spacing w:after="0" w:line="276" w:lineRule="auto"/>
        <w:ind w:right="1" w:firstLine="851"/>
        <w:jc w:val="both"/>
        <w:rPr>
          <w:color w:val="000000" w:themeColor="text1"/>
        </w:rPr>
      </w:pPr>
      <w:bookmarkStart w:id="69" w:name="_Toc121754822"/>
      <w:r w:rsidRPr="00732D81">
        <w:rPr>
          <w:color w:val="000000" w:themeColor="text1"/>
        </w:rPr>
        <w:t>Статья 47.1. Зоны охраны объектов культурного наследия</w:t>
      </w:r>
      <w:bookmarkEnd w:id="69"/>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Федеральный закон от 25.06.2002 № 73-ФЗ "Об объектах культурного наследия (памятниках истории и культуры) народов Российской Федерации", ст. 34.</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Необходимый состав зон охраны объекта культурного наследия определяется проектом зон охраны объекта культурного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Требование об установлении зон охраны объекта культурного наследия к выявленному объекту культурного наследия не предъявляется.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w:t>
      </w:r>
      <w:r w:rsidR="00833216" w:rsidRPr="00732D81">
        <w:rPr>
          <w:rFonts w:ascii="Times New Roman" w:hAnsi="Times New Roman"/>
          <w:color w:val="000000" w:themeColor="text1"/>
          <w:sz w:val="26"/>
          <w:szCs w:val="26"/>
        </w:rPr>
        <w:t xml:space="preserve"> </w:t>
      </w:r>
      <w:r w:rsidRPr="00732D81">
        <w:rPr>
          <w:rFonts w:ascii="Times New Roman" w:hAnsi="Times New Roman"/>
          <w:color w:val="000000" w:themeColor="text1"/>
          <w:sz w:val="26"/>
          <w:szCs w:val="26"/>
        </w:rPr>
        <w:t>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Режим использования территории.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ж) иные требования, необходимые для обеспечения сохранности объекта культурного наследия в его историческом и ландшафтном окружении.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обеспечение визуального восприятия объекта культурного наследия в его историко-градостроительной и природной среде;</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 иные требования, необходимые для сохранения и восстановления (регенерации) охраняемого природного ландшафта.</w:t>
      </w:r>
    </w:p>
    <w:p w:rsidR="00307733" w:rsidRPr="00732D81" w:rsidRDefault="00307733" w:rsidP="00400132">
      <w:pPr>
        <w:pStyle w:val="20"/>
        <w:keepNext/>
        <w:keepLines/>
        <w:spacing w:after="0" w:line="276" w:lineRule="auto"/>
        <w:ind w:right="1" w:firstLine="851"/>
        <w:jc w:val="both"/>
        <w:rPr>
          <w:color w:val="000000" w:themeColor="text1"/>
        </w:rPr>
      </w:pPr>
      <w:bookmarkStart w:id="70" w:name="_Toc121754823"/>
      <w:r w:rsidRPr="00732D81">
        <w:rPr>
          <w:color w:val="000000" w:themeColor="text1"/>
        </w:rPr>
        <w:t>Статья 47.2. Зоны минимальных расстояний памятников истории и культуры до транспортных и инженерных коммуникаций.</w:t>
      </w:r>
      <w:bookmarkEnd w:id="70"/>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w:t>
      </w:r>
      <w:r w:rsidRPr="00732D81">
        <w:rPr>
          <w:rFonts w:ascii="Times New Roman" w:hAnsi="Times New Roman"/>
          <w:color w:val="000000" w:themeColor="text1"/>
          <w:sz w:val="26"/>
          <w:szCs w:val="26"/>
        </w:rPr>
        <w:tab/>
        <w:t>Регламентирующий документ.</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СП 42.13330.2011 «СНиП 2.07.01-89* Градостроительство. Планировка и застройка городских и сельских поселений», п. 14.28.</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w:t>
      </w:r>
      <w:r w:rsidRPr="00732D81">
        <w:rPr>
          <w:rFonts w:ascii="Times New Roman" w:hAnsi="Times New Roman"/>
          <w:color w:val="000000" w:themeColor="text1"/>
          <w:sz w:val="26"/>
          <w:szCs w:val="26"/>
        </w:rPr>
        <w:tab/>
        <w:t>Порядок установления и размеры, режим использования территории.</w:t>
      </w:r>
    </w:p>
    <w:p w:rsidR="00307733" w:rsidRPr="00732D81" w:rsidRDefault="00307733"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Расстояния от памятников истории и культуры до транспортных и инженерных коммуникаций следует принимать не менее 5 м</w:t>
      </w:r>
      <w:r w:rsidR="00167396" w:rsidRPr="00732D81">
        <w:rPr>
          <w:rFonts w:ascii="Times New Roman" w:hAnsi="Times New Roman"/>
          <w:color w:val="000000" w:themeColor="text1"/>
          <w:sz w:val="26"/>
          <w:szCs w:val="26"/>
        </w:rPr>
        <w:t>.</w:t>
      </w:r>
    </w:p>
    <w:p w:rsidR="00307733" w:rsidRPr="00732D81" w:rsidRDefault="00167396"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w:t>
      </w:r>
      <w:r w:rsidR="00307733" w:rsidRPr="00732D81">
        <w:rPr>
          <w:rFonts w:ascii="Times New Roman" w:hAnsi="Times New Roman"/>
          <w:color w:val="000000" w:themeColor="text1"/>
          <w:sz w:val="26"/>
          <w:szCs w:val="26"/>
        </w:rPr>
        <w:t xml:space="preserve">о проезжих частей магистралей скоростного и непрерывного движения, линий метрополитена мелкого заложения: </w:t>
      </w:r>
    </w:p>
    <w:p w:rsidR="00307733" w:rsidRPr="00732D81" w:rsidRDefault="00307733" w:rsidP="00400132">
      <w:pPr>
        <w:numPr>
          <w:ilvl w:val="0"/>
          <w:numId w:val="15"/>
        </w:numPr>
        <w:spacing w:after="0"/>
        <w:ind w:left="0" w:firstLine="121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условиях сложного рельефа100</w:t>
      </w:r>
      <w:r w:rsidR="00167396" w:rsidRPr="00732D81">
        <w:rPr>
          <w:rFonts w:ascii="Times New Roman" w:hAnsi="Times New Roman"/>
          <w:color w:val="000000" w:themeColor="text1"/>
          <w:sz w:val="26"/>
          <w:szCs w:val="26"/>
        </w:rPr>
        <w:t xml:space="preserve"> м;</w:t>
      </w:r>
    </w:p>
    <w:p w:rsidR="00307733" w:rsidRPr="00732D81" w:rsidRDefault="00307733" w:rsidP="00400132">
      <w:pPr>
        <w:numPr>
          <w:ilvl w:val="0"/>
          <w:numId w:val="15"/>
        </w:numPr>
        <w:spacing w:after="0"/>
        <w:ind w:left="0" w:firstLine="121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на плоском рельефе50 </w:t>
      </w:r>
      <w:r w:rsidR="00167396" w:rsidRPr="00732D81">
        <w:rPr>
          <w:rFonts w:ascii="Times New Roman" w:hAnsi="Times New Roman"/>
          <w:color w:val="000000" w:themeColor="text1"/>
          <w:sz w:val="26"/>
          <w:szCs w:val="26"/>
        </w:rPr>
        <w:t>м.</w:t>
      </w:r>
    </w:p>
    <w:p w:rsidR="00307733" w:rsidRPr="00732D81" w:rsidRDefault="00167396"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 Д</w:t>
      </w:r>
      <w:r w:rsidR="00307733" w:rsidRPr="00732D81">
        <w:rPr>
          <w:rFonts w:ascii="Times New Roman" w:hAnsi="Times New Roman"/>
          <w:color w:val="000000" w:themeColor="text1"/>
          <w:sz w:val="26"/>
          <w:szCs w:val="26"/>
        </w:rPr>
        <w:t>о сетей водопровода, канализации и тепл</w:t>
      </w:r>
      <w:r w:rsidRPr="00732D81">
        <w:rPr>
          <w:rFonts w:ascii="Times New Roman" w:hAnsi="Times New Roman"/>
          <w:color w:val="000000" w:themeColor="text1"/>
          <w:sz w:val="26"/>
          <w:szCs w:val="26"/>
        </w:rPr>
        <w:t xml:space="preserve">оснабжения (кроме разводящих) </w:t>
      </w:r>
      <w:r w:rsidR="00307733" w:rsidRPr="00732D81">
        <w:rPr>
          <w:rFonts w:ascii="Times New Roman" w:hAnsi="Times New Roman"/>
          <w:color w:val="000000" w:themeColor="text1"/>
          <w:sz w:val="26"/>
          <w:szCs w:val="26"/>
        </w:rPr>
        <w:t xml:space="preserve">5 </w:t>
      </w:r>
      <w:r w:rsidRPr="00732D81">
        <w:rPr>
          <w:rFonts w:ascii="Times New Roman" w:hAnsi="Times New Roman"/>
          <w:color w:val="000000" w:themeColor="text1"/>
          <w:sz w:val="26"/>
          <w:szCs w:val="26"/>
        </w:rPr>
        <w:t>м.</w:t>
      </w:r>
    </w:p>
    <w:p w:rsidR="00307733" w:rsidRPr="00732D81" w:rsidRDefault="00167396" w:rsidP="00400132">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w:t>
      </w:r>
      <w:r w:rsidR="00307733" w:rsidRPr="00732D81">
        <w:rPr>
          <w:rFonts w:ascii="Times New Roman" w:hAnsi="Times New Roman"/>
          <w:color w:val="000000" w:themeColor="text1"/>
          <w:sz w:val="26"/>
          <w:szCs w:val="26"/>
        </w:rPr>
        <w:t>о других подземных инженерных сетей5</w:t>
      </w:r>
      <w:r w:rsidRPr="00732D81">
        <w:rPr>
          <w:rFonts w:ascii="Times New Roman" w:hAnsi="Times New Roman"/>
          <w:color w:val="000000" w:themeColor="text1"/>
          <w:sz w:val="26"/>
          <w:szCs w:val="26"/>
        </w:rPr>
        <w:t xml:space="preserve"> м.</w:t>
      </w:r>
    </w:p>
    <w:p w:rsidR="00A916EB" w:rsidRDefault="00307733" w:rsidP="00B2507C">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В условиях реконструкции указанные расстояния до инженерных сетей допускается сокращать, но принимать не менее, 2 м: до </w:t>
      </w:r>
      <w:proofErr w:type="spellStart"/>
      <w:r w:rsidRPr="00732D81">
        <w:rPr>
          <w:rFonts w:ascii="Times New Roman" w:hAnsi="Times New Roman"/>
          <w:color w:val="000000" w:themeColor="text1"/>
          <w:sz w:val="26"/>
          <w:szCs w:val="26"/>
        </w:rPr>
        <w:t>водонесущих</w:t>
      </w:r>
      <w:proofErr w:type="spellEnd"/>
      <w:r w:rsidRPr="00732D81">
        <w:rPr>
          <w:rFonts w:ascii="Times New Roman" w:hAnsi="Times New Roman"/>
          <w:color w:val="000000" w:themeColor="text1"/>
          <w:sz w:val="26"/>
          <w:szCs w:val="26"/>
        </w:rPr>
        <w:t xml:space="preserve"> сетей – 5</w:t>
      </w:r>
      <w:r w:rsidR="00167396" w:rsidRPr="00732D81">
        <w:rPr>
          <w:rFonts w:ascii="Times New Roman" w:hAnsi="Times New Roman"/>
          <w:color w:val="000000" w:themeColor="text1"/>
          <w:sz w:val="26"/>
          <w:szCs w:val="26"/>
        </w:rPr>
        <w:t xml:space="preserve"> м</w:t>
      </w:r>
      <w:r w:rsidRPr="00732D81">
        <w:rPr>
          <w:rFonts w:ascii="Times New Roman" w:hAnsi="Times New Roman"/>
          <w:color w:val="000000" w:themeColor="text1"/>
          <w:sz w:val="26"/>
          <w:szCs w:val="26"/>
        </w:rPr>
        <w:t xml:space="preserve">; </w:t>
      </w:r>
      <w:proofErr w:type="spellStart"/>
      <w:r w:rsidRPr="00732D81">
        <w:rPr>
          <w:rFonts w:ascii="Times New Roman" w:hAnsi="Times New Roman"/>
          <w:color w:val="000000" w:themeColor="text1"/>
          <w:sz w:val="26"/>
          <w:szCs w:val="26"/>
        </w:rPr>
        <w:t>неводонесущих</w:t>
      </w:r>
      <w:proofErr w:type="spellEnd"/>
      <w:r w:rsidRPr="00732D81">
        <w:rPr>
          <w:rFonts w:ascii="Times New Roman" w:hAnsi="Times New Roman"/>
          <w:color w:val="000000" w:themeColor="text1"/>
          <w:sz w:val="26"/>
          <w:szCs w:val="26"/>
        </w:rPr>
        <w:t xml:space="preserve"> – 2</w:t>
      </w:r>
      <w:r w:rsidR="00167396" w:rsidRPr="00732D81">
        <w:rPr>
          <w:rFonts w:ascii="Times New Roman" w:hAnsi="Times New Roman"/>
          <w:color w:val="000000" w:themeColor="text1"/>
          <w:sz w:val="26"/>
          <w:szCs w:val="26"/>
        </w:rPr>
        <w:t xml:space="preserve"> м</w:t>
      </w:r>
      <w:r w:rsidRPr="00732D81">
        <w:rPr>
          <w:rFonts w:ascii="Times New Roman" w:hAnsi="Times New Roman"/>
          <w:color w:val="000000" w:themeColor="text1"/>
          <w:sz w:val="26"/>
          <w:szCs w:val="26"/>
        </w:rPr>
        <w:t>. При этом необходимо обеспечивать проведение специальных технических мероприятий при п</w:t>
      </w:r>
      <w:bookmarkStart w:id="71" w:name="_Toc121754826"/>
      <w:r w:rsidR="00B2507C">
        <w:rPr>
          <w:rFonts w:ascii="Times New Roman" w:hAnsi="Times New Roman"/>
          <w:color w:val="000000" w:themeColor="text1"/>
          <w:sz w:val="26"/>
          <w:szCs w:val="26"/>
        </w:rPr>
        <w:t>роизводстве строительных работ.</w:t>
      </w:r>
    </w:p>
    <w:p w:rsidR="00B2507C" w:rsidRDefault="00B2507C" w:rsidP="00B2507C">
      <w:pPr>
        <w:spacing w:after="0"/>
        <w:ind w:firstLine="851"/>
        <w:contextualSpacing/>
        <w:jc w:val="both"/>
        <w:rPr>
          <w:rFonts w:ascii="Times New Roman" w:hAnsi="Times New Roman"/>
          <w:color w:val="000000" w:themeColor="text1"/>
          <w:sz w:val="26"/>
          <w:szCs w:val="26"/>
        </w:rPr>
      </w:pPr>
    </w:p>
    <w:p w:rsidR="00B2507C" w:rsidRDefault="00B2507C" w:rsidP="00B2507C">
      <w:pPr>
        <w:spacing w:after="0"/>
        <w:ind w:firstLine="851"/>
        <w:contextualSpacing/>
        <w:jc w:val="both"/>
        <w:rPr>
          <w:rFonts w:ascii="Times New Roman" w:hAnsi="Times New Roman"/>
          <w:color w:val="000000" w:themeColor="text1"/>
          <w:sz w:val="26"/>
          <w:szCs w:val="26"/>
        </w:rPr>
      </w:pPr>
    </w:p>
    <w:p w:rsidR="00B2507C" w:rsidRDefault="00B2507C" w:rsidP="00B2507C">
      <w:pPr>
        <w:spacing w:after="0"/>
        <w:ind w:firstLine="851"/>
        <w:contextualSpacing/>
        <w:jc w:val="both"/>
        <w:rPr>
          <w:rFonts w:ascii="Times New Roman" w:hAnsi="Times New Roman"/>
          <w:color w:val="000000" w:themeColor="text1"/>
          <w:sz w:val="26"/>
          <w:szCs w:val="26"/>
        </w:rPr>
      </w:pPr>
    </w:p>
    <w:p w:rsidR="00B2507C" w:rsidRDefault="00B2507C" w:rsidP="00B2507C">
      <w:pPr>
        <w:spacing w:after="0"/>
        <w:ind w:firstLine="851"/>
        <w:contextualSpacing/>
        <w:jc w:val="both"/>
        <w:rPr>
          <w:rFonts w:ascii="Times New Roman" w:hAnsi="Times New Roman"/>
          <w:color w:val="000000" w:themeColor="text1"/>
          <w:sz w:val="26"/>
          <w:szCs w:val="26"/>
        </w:rPr>
      </w:pPr>
    </w:p>
    <w:p w:rsidR="00B2507C" w:rsidRDefault="00B2507C" w:rsidP="00B2507C">
      <w:pPr>
        <w:spacing w:after="0"/>
        <w:ind w:firstLine="851"/>
        <w:contextualSpacing/>
        <w:jc w:val="both"/>
        <w:rPr>
          <w:rFonts w:ascii="Times New Roman" w:hAnsi="Times New Roman"/>
          <w:color w:val="000000" w:themeColor="text1"/>
          <w:sz w:val="26"/>
          <w:szCs w:val="26"/>
        </w:rPr>
      </w:pPr>
    </w:p>
    <w:p w:rsidR="00B2507C" w:rsidRDefault="00B2507C" w:rsidP="00B2507C">
      <w:pPr>
        <w:spacing w:after="0"/>
        <w:ind w:firstLine="851"/>
        <w:contextualSpacing/>
        <w:jc w:val="both"/>
        <w:rPr>
          <w:rFonts w:ascii="Times New Roman" w:hAnsi="Times New Roman"/>
          <w:color w:val="000000" w:themeColor="text1"/>
          <w:sz w:val="26"/>
          <w:szCs w:val="26"/>
        </w:rPr>
      </w:pPr>
    </w:p>
    <w:p w:rsidR="00B2507C" w:rsidRDefault="00B2507C" w:rsidP="00B2507C">
      <w:pPr>
        <w:spacing w:after="0"/>
        <w:ind w:firstLine="851"/>
        <w:contextualSpacing/>
        <w:jc w:val="both"/>
        <w:rPr>
          <w:rFonts w:ascii="Times New Roman" w:hAnsi="Times New Roman"/>
          <w:color w:val="000000" w:themeColor="text1"/>
          <w:sz w:val="26"/>
          <w:szCs w:val="26"/>
        </w:rPr>
      </w:pPr>
    </w:p>
    <w:p w:rsidR="00B2507C" w:rsidRDefault="00B2507C" w:rsidP="00B2507C">
      <w:pPr>
        <w:spacing w:after="0"/>
        <w:ind w:firstLine="851"/>
        <w:contextualSpacing/>
        <w:jc w:val="both"/>
        <w:rPr>
          <w:rFonts w:ascii="Times New Roman" w:hAnsi="Times New Roman"/>
          <w:color w:val="000000" w:themeColor="text1"/>
          <w:sz w:val="26"/>
          <w:szCs w:val="26"/>
        </w:rPr>
      </w:pPr>
    </w:p>
    <w:p w:rsidR="00B2507C" w:rsidRDefault="00B2507C" w:rsidP="00B2507C">
      <w:pPr>
        <w:spacing w:after="0"/>
        <w:ind w:firstLine="851"/>
        <w:contextualSpacing/>
        <w:jc w:val="both"/>
        <w:rPr>
          <w:rFonts w:ascii="Times New Roman" w:hAnsi="Times New Roman"/>
          <w:color w:val="000000" w:themeColor="text1"/>
          <w:sz w:val="26"/>
          <w:szCs w:val="26"/>
        </w:rPr>
      </w:pPr>
    </w:p>
    <w:p w:rsidR="00B2507C" w:rsidRDefault="00B2507C" w:rsidP="00B2507C">
      <w:pPr>
        <w:spacing w:after="0"/>
        <w:ind w:firstLine="851"/>
        <w:contextualSpacing/>
        <w:jc w:val="both"/>
        <w:rPr>
          <w:rFonts w:ascii="Times New Roman" w:hAnsi="Times New Roman"/>
          <w:color w:val="000000" w:themeColor="text1"/>
          <w:sz w:val="26"/>
          <w:szCs w:val="26"/>
        </w:rPr>
      </w:pPr>
    </w:p>
    <w:p w:rsidR="00B2507C" w:rsidRDefault="00B2507C" w:rsidP="00B2507C">
      <w:pPr>
        <w:spacing w:after="0"/>
        <w:ind w:firstLine="851"/>
        <w:contextualSpacing/>
        <w:jc w:val="both"/>
        <w:rPr>
          <w:rFonts w:ascii="Times New Roman" w:hAnsi="Times New Roman"/>
          <w:color w:val="000000" w:themeColor="text1"/>
          <w:sz w:val="26"/>
          <w:szCs w:val="26"/>
        </w:rPr>
      </w:pPr>
    </w:p>
    <w:p w:rsidR="00B2507C" w:rsidRPr="00B2507C" w:rsidRDefault="00B2507C" w:rsidP="00B2507C">
      <w:pPr>
        <w:spacing w:after="0"/>
        <w:ind w:firstLine="851"/>
        <w:contextualSpacing/>
        <w:jc w:val="both"/>
        <w:rPr>
          <w:rFonts w:ascii="Times New Roman" w:hAnsi="Times New Roman"/>
          <w:color w:val="000000" w:themeColor="text1"/>
          <w:sz w:val="26"/>
          <w:szCs w:val="26"/>
        </w:rPr>
      </w:pPr>
    </w:p>
    <w:p w:rsidR="00A916EB" w:rsidRDefault="00A916EB" w:rsidP="000D5091">
      <w:pPr>
        <w:pStyle w:val="20"/>
        <w:keepNext/>
        <w:keepLines/>
        <w:shd w:val="clear" w:color="auto" w:fill="auto"/>
        <w:spacing w:after="100" w:line="240" w:lineRule="auto"/>
        <w:ind w:firstLine="0"/>
        <w:rPr>
          <w:color w:val="000000" w:themeColor="text1"/>
          <w:lang w:eastAsia="ru-RU" w:bidi="ru-RU"/>
        </w:rPr>
      </w:pPr>
    </w:p>
    <w:p w:rsidR="00307733" w:rsidRPr="00732D81" w:rsidRDefault="00307733" w:rsidP="000D5091">
      <w:pPr>
        <w:pStyle w:val="20"/>
        <w:keepNext/>
        <w:keepLines/>
        <w:shd w:val="clear" w:color="auto" w:fill="auto"/>
        <w:spacing w:after="100" w:line="240" w:lineRule="auto"/>
        <w:ind w:firstLine="0"/>
        <w:rPr>
          <w:color w:val="000000" w:themeColor="text1"/>
          <w:lang w:eastAsia="ru-RU" w:bidi="ru-RU"/>
        </w:rPr>
      </w:pPr>
      <w:r w:rsidRPr="00732D81">
        <w:rPr>
          <w:color w:val="000000" w:themeColor="text1"/>
          <w:lang w:eastAsia="ru-RU" w:bidi="ru-RU"/>
        </w:rPr>
        <w:t>ЧАСТЬ III. КАРТА ГРАДОСТРОИТЕЛЬНОГО ЗОНИРОВАНИЯ.</w:t>
      </w:r>
      <w:bookmarkEnd w:id="71"/>
    </w:p>
    <w:p w:rsidR="00432068" w:rsidRPr="00732D81" w:rsidRDefault="00C54E3F" w:rsidP="000F17C8">
      <w:pPr>
        <w:pStyle w:val="20"/>
        <w:keepNext/>
        <w:keepLines/>
        <w:spacing w:after="0" w:line="276" w:lineRule="auto"/>
        <w:ind w:right="1" w:firstLine="851"/>
        <w:jc w:val="both"/>
        <w:rPr>
          <w:color w:val="000000" w:themeColor="text1"/>
        </w:rPr>
      </w:pPr>
      <w:bookmarkStart w:id="72" w:name="_Toc121754827"/>
      <w:r w:rsidRPr="00732D81">
        <w:rPr>
          <w:color w:val="000000" w:themeColor="text1"/>
        </w:rPr>
        <w:t>Статья 50</w:t>
      </w:r>
      <w:r w:rsidR="00307733" w:rsidRPr="00732D81">
        <w:rPr>
          <w:color w:val="000000" w:themeColor="text1"/>
        </w:rPr>
        <w:t xml:space="preserve">. </w:t>
      </w:r>
      <w:r w:rsidR="000F17C8" w:rsidRPr="00732D81">
        <w:rPr>
          <w:color w:val="000000" w:themeColor="text1"/>
        </w:rPr>
        <w:t>Карта градостроительного зонирования</w:t>
      </w:r>
      <w:bookmarkEnd w:id="72"/>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Основой зонирования является генеральный план поселения.</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На карте градостроительного зонирования показаны:</w:t>
      </w:r>
    </w:p>
    <w:p w:rsidR="00307733" w:rsidRPr="00732D81" w:rsidRDefault="00C5044D"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1) </w:t>
      </w:r>
      <w:r w:rsidR="00307733" w:rsidRPr="00732D81">
        <w:rPr>
          <w:rFonts w:ascii="Times New Roman" w:hAnsi="Times New Roman"/>
          <w:color w:val="000000" w:themeColor="text1"/>
          <w:sz w:val="26"/>
          <w:szCs w:val="26"/>
        </w:rPr>
        <w:t>территориальные зоны в соответствии с частью 2 настоящих Правил;</w:t>
      </w:r>
    </w:p>
    <w:p w:rsidR="00307733" w:rsidRPr="00732D81" w:rsidRDefault="00C5044D"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2) </w:t>
      </w:r>
      <w:r w:rsidR="00307733" w:rsidRPr="00732D81">
        <w:rPr>
          <w:rFonts w:ascii="Times New Roman" w:hAnsi="Times New Roman"/>
          <w:color w:val="000000" w:themeColor="text1"/>
          <w:sz w:val="26"/>
          <w:szCs w:val="26"/>
        </w:rPr>
        <w:t xml:space="preserve">границы зон с особыми условиями использования территорий – санитарно-защитные зоны, </w:t>
      </w:r>
      <w:proofErr w:type="spellStart"/>
      <w:r w:rsidR="00307733" w:rsidRPr="00732D81">
        <w:rPr>
          <w:rFonts w:ascii="Times New Roman" w:hAnsi="Times New Roman"/>
          <w:color w:val="000000" w:themeColor="text1"/>
          <w:sz w:val="26"/>
          <w:szCs w:val="26"/>
        </w:rPr>
        <w:t>водоохранные</w:t>
      </w:r>
      <w:proofErr w:type="spellEnd"/>
      <w:r w:rsidR="00307733" w:rsidRPr="00732D81">
        <w:rPr>
          <w:rFonts w:ascii="Times New Roman" w:hAnsi="Times New Roman"/>
          <w:color w:val="000000" w:themeColor="text1"/>
          <w:sz w:val="26"/>
          <w:szCs w:val="26"/>
        </w:rPr>
        <w:t xml:space="preserve"> зоны, иные зоны, установленные в соответствии с законодательством Российской Федерации;</w:t>
      </w:r>
    </w:p>
    <w:p w:rsidR="00307733" w:rsidRPr="00732D81" w:rsidRDefault="00C5044D"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3) </w:t>
      </w:r>
      <w:r w:rsidR="00307733" w:rsidRPr="00732D81">
        <w:rPr>
          <w:rFonts w:ascii="Times New Roman" w:hAnsi="Times New Roman"/>
          <w:color w:val="000000" w:themeColor="text1"/>
          <w:sz w:val="26"/>
          <w:szCs w:val="26"/>
        </w:rPr>
        <w:t>территории, для которых градостроительные регламенты не устанавливаются.</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w:t>
      </w:r>
      <w:r w:rsidR="00B84862" w:rsidRPr="00732D81">
        <w:rPr>
          <w:rFonts w:ascii="Times New Roman" w:hAnsi="Times New Roman"/>
          <w:color w:val="000000" w:themeColor="text1"/>
          <w:sz w:val="26"/>
          <w:szCs w:val="26"/>
        </w:rPr>
        <w:t>6</w:t>
      </w:r>
      <w:r w:rsidRPr="00732D81">
        <w:rPr>
          <w:rFonts w:ascii="Times New Roman" w:hAnsi="Times New Roman"/>
          <w:color w:val="000000" w:themeColor="text1"/>
          <w:sz w:val="26"/>
          <w:szCs w:val="26"/>
        </w:rPr>
        <w:t>.</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3D5724" w:rsidRPr="00732D81" w:rsidRDefault="00307733" w:rsidP="000F17C8">
      <w:pPr>
        <w:spacing w:after="0"/>
        <w:ind w:firstLine="851"/>
        <w:contextualSpacing/>
        <w:jc w:val="both"/>
        <w:rPr>
          <w:rFonts w:ascii="Times New Roman" w:hAnsi="Times New Roman"/>
          <w:color w:val="000000" w:themeColor="text1"/>
          <w:sz w:val="26"/>
          <w:szCs w:val="26"/>
        </w:rPr>
        <w:sectPr w:rsidR="003D5724" w:rsidRPr="00732D81" w:rsidSect="00125273">
          <w:footerReference w:type="default" r:id="rId17"/>
          <w:pgSz w:w="11906" w:h="16838"/>
          <w:pgMar w:top="993" w:right="850" w:bottom="0" w:left="1701" w:header="708" w:footer="708" w:gutter="0"/>
          <w:cols w:space="708"/>
          <w:docGrid w:linePitch="360"/>
        </w:sectPr>
      </w:pPr>
      <w:r w:rsidRPr="00732D81">
        <w:rPr>
          <w:rFonts w:ascii="Times New Roman" w:hAnsi="Times New Roman"/>
          <w:color w:val="000000" w:themeColor="text1"/>
          <w:sz w:val="26"/>
          <w:szCs w:val="26"/>
        </w:rPr>
        <w:t xml:space="preserve">Структура и </w:t>
      </w:r>
      <w:r w:rsidR="00C5044D" w:rsidRPr="00732D81">
        <w:rPr>
          <w:rFonts w:ascii="Times New Roman" w:hAnsi="Times New Roman"/>
          <w:color w:val="000000" w:themeColor="text1"/>
          <w:sz w:val="26"/>
          <w:szCs w:val="26"/>
        </w:rPr>
        <w:t>цветовое решение</w:t>
      </w:r>
      <w:r w:rsidRPr="00732D81">
        <w:rPr>
          <w:rFonts w:ascii="Times New Roman" w:hAnsi="Times New Roman"/>
          <w:color w:val="000000" w:themeColor="text1"/>
          <w:sz w:val="26"/>
          <w:szCs w:val="26"/>
        </w:rPr>
        <w:t xml:space="preserve"> территориальных зон, принята согласно </w:t>
      </w:r>
      <w:r w:rsidR="00C5044D" w:rsidRPr="00732D81">
        <w:rPr>
          <w:rFonts w:ascii="Times New Roman" w:hAnsi="Times New Roman"/>
          <w:color w:val="000000" w:themeColor="text1"/>
          <w:sz w:val="26"/>
          <w:szCs w:val="26"/>
        </w:rPr>
        <w:t xml:space="preserve">Приказа </w:t>
      </w:r>
      <w:r w:rsidRPr="00732D81">
        <w:rPr>
          <w:rFonts w:ascii="Times New Roman" w:hAnsi="Times New Roman"/>
          <w:color w:val="000000" w:themeColor="text1"/>
          <w:sz w:val="26"/>
          <w:szCs w:val="26"/>
        </w:rPr>
        <w:t xml:space="preserve">Министерства регионального развития Российской Федерации от </w:t>
      </w:r>
      <w:r w:rsidR="00C5044D" w:rsidRPr="00732D81">
        <w:rPr>
          <w:rFonts w:ascii="Times New Roman" w:hAnsi="Times New Roman"/>
          <w:color w:val="000000" w:themeColor="text1"/>
          <w:sz w:val="26"/>
          <w:szCs w:val="26"/>
        </w:rPr>
        <w:t>9</w:t>
      </w:r>
      <w:r w:rsidRPr="00732D81">
        <w:rPr>
          <w:rFonts w:ascii="Times New Roman" w:hAnsi="Times New Roman"/>
          <w:color w:val="000000" w:themeColor="text1"/>
          <w:sz w:val="26"/>
          <w:szCs w:val="26"/>
        </w:rPr>
        <w:t xml:space="preserve"> января 20</w:t>
      </w:r>
      <w:r w:rsidR="00C5044D" w:rsidRPr="00732D81">
        <w:rPr>
          <w:rFonts w:ascii="Times New Roman" w:hAnsi="Times New Roman"/>
          <w:color w:val="000000" w:themeColor="text1"/>
          <w:sz w:val="26"/>
          <w:szCs w:val="26"/>
        </w:rPr>
        <w:t>18</w:t>
      </w:r>
      <w:r w:rsidRPr="00732D81">
        <w:rPr>
          <w:rFonts w:ascii="Times New Roman" w:hAnsi="Times New Roman"/>
          <w:color w:val="000000" w:themeColor="text1"/>
          <w:sz w:val="26"/>
          <w:szCs w:val="26"/>
        </w:rPr>
        <w:t xml:space="preserve"> года № </w:t>
      </w:r>
      <w:r w:rsidR="00C5044D" w:rsidRPr="00732D81">
        <w:rPr>
          <w:rFonts w:ascii="Times New Roman" w:hAnsi="Times New Roman"/>
          <w:color w:val="000000" w:themeColor="text1"/>
          <w:sz w:val="26"/>
          <w:szCs w:val="26"/>
        </w:rPr>
        <w:t>10</w:t>
      </w:r>
      <w:r w:rsidRPr="00732D81">
        <w:rPr>
          <w:rFonts w:ascii="Times New Roman" w:hAnsi="Times New Roman"/>
          <w:color w:val="000000" w:themeColor="text1"/>
          <w:sz w:val="26"/>
          <w:szCs w:val="26"/>
        </w:rPr>
        <w:t xml:space="preserve"> </w:t>
      </w:r>
      <w:r w:rsidR="00C5044D" w:rsidRPr="00732D81">
        <w:rPr>
          <w:rFonts w:ascii="Times New Roman" w:hAnsi="Times New Roman"/>
          <w:color w:val="000000" w:themeColor="text1"/>
          <w:sz w:val="26"/>
          <w:szCs w:val="26"/>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307733" w:rsidRPr="00732D81" w:rsidRDefault="000D5091" w:rsidP="000F17C8">
      <w:pPr>
        <w:pStyle w:val="20"/>
        <w:keepNext/>
        <w:keepLines/>
        <w:spacing w:after="0" w:line="276" w:lineRule="auto"/>
        <w:ind w:right="1" w:firstLine="851"/>
        <w:jc w:val="both"/>
        <w:rPr>
          <w:color w:val="000000" w:themeColor="text1"/>
        </w:rPr>
      </w:pPr>
      <w:bookmarkStart w:id="73" w:name="_Toc121754828"/>
      <w:r w:rsidRPr="00732D81">
        <w:rPr>
          <w:color w:val="000000" w:themeColor="text1"/>
        </w:rPr>
        <w:lastRenderedPageBreak/>
        <w:t>Приложение</w:t>
      </w:r>
      <w:bookmarkEnd w:id="73"/>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Основные понятия, используемые в правилах землепользования и застройки и их определения</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Арендаторы земельных участков - лица, владеющие и пользующиеся земельными участками по договору аренды, договору субаренды (Земельный кодекс РФ от 25.10.2001).</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Балкон - выступающая из плоскости стены фасада огражденная площадка, служащая для отдыха в летнее время (СНиП 2.08.01-89).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Веранда - застекленное неотапливаемое помещение, пристроенное к зданию или встроенное в него (СНиП 2.08.01-89).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732D81">
        <w:rPr>
          <w:rFonts w:ascii="Times New Roman" w:hAnsi="Times New Roman"/>
          <w:color w:val="000000" w:themeColor="text1"/>
          <w:sz w:val="26"/>
          <w:szCs w:val="26"/>
        </w:rPr>
        <w:t>поименования</w:t>
      </w:r>
      <w:proofErr w:type="spellEnd"/>
      <w:r w:rsidRPr="00732D81">
        <w:rPr>
          <w:rFonts w:ascii="Times New Roman" w:hAnsi="Times New Roman"/>
          <w:color w:val="000000" w:themeColor="text1"/>
          <w:sz w:val="26"/>
          <w:szCs w:val="26"/>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proofErr w:type="spellStart"/>
      <w:r w:rsidRPr="00732D81">
        <w:rPr>
          <w:rFonts w:ascii="Times New Roman" w:hAnsi="Times New Roman"/>
          <w:color w:val="000000" w:themeColor="text1"/>
          <w:sz w:val="26"/>
          <w:szCs w:val="26"/>
        </w:rPr>
        <w:t>Водоохранная</w:t>
      </w:r>
      <w:proofErr w:type="spellEnd"/>
      <w:r w:rsidRPr="00732D81">
        <w:rPr>
          <w:rFonts w:ascii="Times New Roman" w:hAnsi="Times New Roman"/>
          <w:color w:val="000000" w:themeColor="text1"/>
          <w:sz w:val="26"/>
          <w:szCs w:val="26"/>
        </w:rPr>
        <w:t xml:space="preserve">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статьей 44 настоящих Правил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(Федеральный закон от 10.12.1995 N 196-ФЗ "О безопасности дорожного движения").</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Жилой дом индивидуальный - отдельно стоящий жилой дом с количеством этажей не более чем три, предназначенный для проживания одной семьи (объект индивидуального жилищного строительства).</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Жилой дом многоквартирный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Земельный участок - часть поверхности земли (в том числе почвенный слой), границы, которой описаны и удостоверены в установленном порядке.</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Застроенный участок земли - участок, на котором расположены здания, строения, наземные, подземные и иные сооружения.</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Зеленые насаждения - совокупность лесной, древесно-кустарниковой и травянистой растительности на территории населенного пункта.</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Землевладельцы - физические лица, владеющие и пользующиеся земельными участками на праве пожизненного наследуемого владения (Земельный кодекс РФ от 25.10.2001).</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Землепользователи - юридические лица, определенные ст. 20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кодекс РФ от 25.10.2001).</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32D81">
        <w:rPr>
          <w:rFonts w:ascii="Times New Roman" w:hAnsi="Times New Roman"/>
          <w:color w:val="000000" w:themeColor="text1"/>
          <w:sz w:val="26"/>
          <w:szCs w:val="26"/>
        </w:rPr>
        <w:t>водоохранные</w:t>
      </w:r>
      <w:proofErr w:type="spellEnd"/>
      <w:r w:rsidRPr="00732D81">
        <w:rPr>
          <w:rFonts w:ascii="Times New Roman" w:hAnsi="Times New Roman"/>
          <w:color w:val="000000" w:themeColor="text1"/>
          <w:sz w:val="26"/>
          <w:szCs w:val="26"/>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Зоны санитарной охраны источников питьевого водоснабжения - организуются в составе трех поясов: первый пояс (строгого режима) включает </w:t>
      </w:r>
      <w:r w:rsidRPr="00732D81">
        <w:rPr>
          <w:rFonts w:ascii="Times New Roman" w:hAnsi="Times New Roman"/>
          <w:color w:val="000000" w:themeColor="text1"/>
          <w:sz w:val="26"/>
          <w:szCs w:val="26"/>
        </w:rPr>
        <w:lastRenderedPageBreak/>
        <w:t>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Квартал - структурный элемент жилой застройки.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(ГОСТ Р 51303-99).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Канализационный колодец - элемент системы подземной наружной канализации для подключения трубопроводов или смены направления потоков, имеющий выход на уровне земли.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Линейно-кабельные сооружения - линии электропередачи, линии связи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Линейные объекты -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(ГОСТ Р 51303-99).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 130).</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Объект капитального строительства - здание, строение, сооружение, объекты, строительство которых не завершено (далее - объекты незавершенного </w:t>
      </w:r>
      <w:r w:rsidRPr="00732D81">
        <w:rPr>
          <w:rFonts w:ascii="Times New Roman" w:hAnsi="Times New Roman"/>
          <w:color w:val="000000" w:themeColor="text1"/>
          <w:sz w:val="26"/>
          <w:szCs w:val="26"/>
        </w:rPr>
        <w:lastRenderedPageBreak/>
        <w:t>строительства), за исключением временных построек, киосков, навесов и других подобных построек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(N 73-ФЗ от 25.06.2002).</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Полоса отвода автомобильных дорог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Подполье - предназначенное для размещения трубопроводов инженерных системы пространство между перекрытием первого или цокольного этажа и поверхностью грунта (СНиП 31-02-2001.Дома жилые одноквартирные).</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732D81">
        <w:rPr>
          <w:rFonts w:ascii="Times New Roman" w:hAnsi="Times New Roman"/>
          <w:color w:val="000000" w:themeColor="text1"/>
          <w:sz w:val="26"/>
          <w:szCs w:val="26"/>
        </w:rPr>
        <w:lastRenderedPageBreak/>
        <w:t>-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Проезд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proofErr w:type="spellStart"/>
      <w:r w:rsidRPr="00732D81">
        <w:rPr>
          <w:rFonts w:ascii="Times New Roman" w:hAnsi="Times New Roman"/>
          <w:color w:val="000000" w:themeColor="text1"/>
          <w:sz w:val="26"/>
          <w:szCs w:val="26"/>
        </w:rPr>
        <w:t>Приквартирный</w:t>
      </w:r>
      <w:proofErr w:type="spellEnd"/>
      <w:r w:rsidRPr="00732D81">
        <w:rPr>
          <w:rFonts w:ascii="Times New Roman" w:hAnsi="Times New Roman"/>
          <w:color w:val="000000" w:themeColor="text1"/>
          <w:sz w:val="26"/>
          <w:szCs w:val="26"/>
        </w:rPr>
        <w:t xml:space="preserve"> участок - земельный участок, примыкающий к дому (квартире) с непосредственным выходом на него (СНиП 2.08.01-89).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w:t>
      </w:r>
      <w:r w:rsidRPr="00732D81">
        <w:rPr>
          <w:rFonts w:ascii="Times New Roman" w:hAnsi="Times New Roman"/>
          <w:color w:val="000000" w:themeColor="text1"/>
          <w:sz w:val="26"/>
          <w:szCs w:val="26"/>
        </w:rPr>
        <w:lastRenderedPageBreak/>
        <w:t>юридическому лицам, товарам, идеям и начинаниям и способствовать реализации товаров, идей и начинаний (N 108-ФЗ от 18.07.1995).</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Нормативные требования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Собственники земельных участков - физические и юридические лица, являющиеся собственниками земельных участков (Земельный кодекс РФ от 25.10.2001).</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Технические (охранные) зоны инженерных сооружений и коммуникаций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 xml:space="preserve">Усадебный жилой дом - одноквартирный дом с </w:t>
      </w:r>
      <w:proofErr w:type="spellStart"/>
      <w:r w:rsidRPr="00732D81">
        <w:rPr>
          <w:rFonts w:ascii="Times New Roman" w:hAnsi="Times New Roman"/>
          <w:color w:val="000000" w:themeColor="text1"/>
          <w:sz w:val="26"/>
          <w:szCs w:val="26"/>
        </w:rPr>
        <w:t>приквартирным</w:t>
      </w:r>
      <w:proofErr w:type="spellEnd"/>
      <w:r w:rsidRPr="00732D81">
        <w:rPr>
          <w:rFonts w:ascii="Times New Roman" w:hAnsi="Times New Roman"/>
          <w:color w:val="000000" w:themeColor="text1"/>
          <w:sz w:val="26"/>
          <w:szCs w:val="26"/>
        </w:rPr>
        <w:t xml:space="preserve"> участком, постройками для подсобного хозяйства (СП 30-102-99).</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Шахтный колодец - это специально оборудованное водозаборное сооружение, открытое для общего пользования, предназначенное для подъема воды из подземных источников, соответствующей целевым показателям качества.</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 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    </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Этаж надземный - этаж с отметкой пола помещений не ниже планировочной отметки земли (СНиП 31-01-2003.Здания жилые многоквартирные). </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 xml:space="preserve">Этаж подземный - этаж с отметкой пола помещений ниже планировочной отметки земли на всю высоту помещений (СНиП 31-01-2003.Здания жилые многоквартирные).   </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Этаж цокольный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Этаж подвальный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lastRenderedPageBreak/>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(СНиП 31-01-2003. Здания жилые многоквартирные).</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(СНиП 31-01-2003.Здания жилые многоквартирные).</w:t>
      </w:r>
    </w:p>
    <w:p w:rsidR="00307733" w:rsidRPr="00732D81" w:rsidRDefault="00307733" w:rsidP="000F17C8">
      <w:pPr>
        <w:spacing w:after="0"/>
        <w:ind w:firstLine="851"/>
        <w:contextualSpacing/>
        <w:jc w:val="both"/>
        <w:rPr>
          <w:rFonts w:ascii="Times New Roman" w:hAnsi="Times New Roman"/>
          <w:color w:val="000000" w:themeColor="text1"/>
          <w:sz w:val="26"/>
          <w:szCs w:val="26"/>
        </w:rPr>
      </w:pPr>
      <w:r w:rsidRPr="00732D81">
        <w:rPr>
          <w:rFonts w:ascii="Times New Roman" w:hAnsi="Times New Roman"/>
          <w:color w:val="000000" w:themeColor="text1"/>
          <w:sz w:val="26"/>
          <w:szCs w:val="26"/>
        </w:rP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307733" w:rsidRPr="00732D81" w:rsidRDefault="00307733" w:rsidP="00307733">
      <w:pPr>
        <w:spacing w:after="0" w:line="240" w:lineRule="exact"/>
        <w:contextualSpacing/>
        <w:jc w:val="center"/>
        <w:rPr>
          <w:rFonts w:ascii="Times New Roman" w:hAnsi="Times New Roman"/>
          <w:b/>
          <w:color w:val="000000" w:themeColor="text1"/>
          <w:sz w:val="26"/>
          <w:szCs w:val="26"/>
        </w:rPr>
      </w:pPr>
    </w:p>
    <w:p w:rsidR="000327DC" w:rsidRPr="00732D81" w:rsidRDefault="000327DC" w:rsidP="002B3897">
      <w:pPr>
        <w:spacing w:line="360" w:lineRule="auto"/>
        <w:jc w:val="center"/>
        <w:rPr>
          <w:rFonts w:ascii="Times New Roman" w:hAnsi="Times New Roman"/>
          <w:color w:val="000000" w:themeColor="text1"/>
          <w:sz w:val="26"/>
          <w:szCs w:val="26"/>
        </w:rPr>
      </w:pPr>
    </w:p>
    <w:sectPr w:rsidR="000327DC" w:rsidRPr="00732D81" w:rsidSect="00125273">
      <w:pgSz w:w="11906" w:h="16838"/>
      <w:pgMar w:top="993"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239" w:rsidRDefault="00885239" w:rsidP="008E574A">
      <w:pPr>
        <w:spacing w:after="0" w:line="240" w:lineRule="auto"/>
      </w:pPr>
      <w:r>
        <w:separator/>
      </w:r>
    </w:p>
  </w:endnote>
  <w:endnote w:type="continuationSeparator" w:id="0">
    <w:p w:rsidR="00885239" w:rsidRDefault="00885239" w:rsidP="008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58B" w:rsidRDefault="008C558B">
    <w:pPr>
      <w:pStyle w:val="a8"/>
      <w:jc w:val="right"/>
    </w:pPr>
    <w:r>
      <w:fldChar w:fldCharType="begin"/>
    </w:r>
    <w:r>
      <w:instrText xml:space="preserve"> PAGE   \* MERGEFORMAT </w:instrText>
    </w:r>
    <w:r>
      <w:fldChar w:fldCharType="separate"/>
    </w:r>
    <w:r w:rsidR="006C6D81">
      <w:rPr>
        <w:noProof/>
      </w:rPr>
      <w:t>22</w:t>
    </w:r>
    <w:r>
      <w:fldChar w:fldCharType="end"/>
    </w:r>
  </w:p>
  <w:p w:rsidR="008C558B" w:rsidRDefault="008C558B">
    <w:pPr>
      <w:pStyle w:val="a8"/>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58B" w:rsidRPr="005A069C" w:rsidRDefault="008C558B">
    <w:pPr>
      <w:pStyle w:val="a8"/>
      <w:jc w:val="right"/>
      <w:rPr>
        <w:color w:val="FFFFFF" w:themeColor="background1"/>
      </w:rPr>
    </w:pPr>
    <w:r w:rsidRPr="005A069C">
      <w:rPr>
        <w:color w:val="FFFFFF" w:themeColor="background1"/>
      </w:rPr>
      <w:fldChar w:fldCharType="begin"/>
    </w:r>
    <w:r w:rsidRPr="005A069C">
      <w:rPr>
        <w:color w:val="FFFFFF" w:themeColor="background1"/>
      </w:rPr>
      <w:instrText>PAGE   \* MERGEFORMAT</w:instrText>
    </w:r>
    <w:r w:rsidRPr="005A069C">
      <w:rPr>
        <w:color w:val="FFFFFF" w:themeColor="background1"/>
      </w:rPr>
      <w:fldChar w:fldCharType="separate"/>
    </w:r>
    <w:r w:rsidR="006C6D81">
      <w:rPr>
        <w:noProof/>
        <w:color w:val="FFFFFF" w:themeColor="background1"/>
      </w:rPr>
      <w:t>2</w:t>
    </w:r>
    <w:r w:rsidRPr="005A069C">
      <w:rPr>
        <w:color w:val="FFFFFF" w:themeColor="background1"/>
      </w:rPr>
      <w:fldChar w:fldCharType="end"/>
    </w:r>
  </w:p>
  <w:p w:rsidR="008C558B" w:rsidRDefault="008C558B">
    <w:pPr>
      <w:pStyle w:val="a8"/>
      <w:ind w:left="-54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58B" w:rsidRDefault="008C558B">
    <w:pPr>
      <w:pStyle w:val="a8"/>
      <w:jc w:val="right"/>
    </w:pPr>
  </w:p>
  <w:p w:rsidR="008C558B" w:rsidRDefault="008C55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239" w:rsidRDefault="00885239" w:rsidP="008E574A">
      <w:pPr>
        <w:spacing w:after="0" w:line="240" w:lineRule="auto"/>
      </w:pPr>
      <w:r>
        <w:separator/>
      </w:r>
    </w:p>
  </w:footnote>
  <w:footnote w:type="continuationSeparator" w:id="0">
    <w:p w:rsidR="00885239" w:rsidRDefault="00885239" w:rsidP="008E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58B" w:rsidRDefault="008C558B">
    <w:pPr>
      <w:pStyle w:val="ab"/>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58B" w:rsidRDefault="008C558B">
    <w:pPr>
      <w:pStyle w:val="ab"/>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093612"/>
      <w:docPartObj>
        <w:docPartGallery w:val="Page Numbers (Top of Page)"/>
        <w:docPartUnique/>
      </w:docPartObj>
    </w:sdtPr>
    <w:sdtEndPr/>
    <w:sdtContent>
      <w:p w:rsidR="008C558B" w:rsidRDefault="008C558B">
        <w:pPr>
          <w:pStyle w:val="ab"/>
          <w:jc w:val="right"/>
        </w:pPr>
        <w:r>
          <w:fldChar w:fldCharType="begin"/>
        </w:r>
        <w:r>
          <w:instrText xml:space="preserve"> PAGE   \* MERGEFORMAT </w:instrText>
        </w:r>
        <w:r>
          <w:fldChar w:fldCharType="separate"/>
        </w:r>
        <w:r w:rsidR="006C6D81">
          <w:rPr>
            <w:noProof/>
          </w:rPr>
          <w:t>22</w:t>
        </w:r>
        <w:r>
          <w:rPr>
            <w:noProof/>
          </w:rPr>
          <w:fldChar w:fldCharType="end"/>
        </w:r>
      </w:p>
    </w:sdtContent>
  </w:sdt>
  <w:p w:rsidR="008C558B" w:rsidRDefault="008C558B">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26D"/>
    <w:multiLevelType w:val="hybridMultilevel"/>
    <w:tmpl w:val="1D7ECCA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C5962D3"/>
    <w:multiLevelType w:val="hybridMultilevel"/>
    <w:tmpl w:val="308CF59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349CD"/>
    <w:multiLevelType w:val="hybridMultilevel"/>
    <w:tmpl w:val="E76CAB4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E87D7B"/>
    <w:multiLevelType w:val="hybridMultilevel"/>
    <w:tmpl w:val="D2721E10"/>
    <w:lvl w:ilvl="0" w:tplc="1C4AAA18">
      <w:start w:val="1"/>
      <w:numFmt w:val="bullet"/>
      <w:lvlText w:val=""/>
      <w:lvlJc w:val="left"/>
      <w:pPr>
        <w:ind w:left="1211" w:hanging="360"/>
      </w:pPr>
      <w:rPr>
        <w:rFonts w:ascii="Symbol" w:eastAsia="Calibr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BEC592F"/>
    <w:multiLevelType w:val="hybridMultilevel"/>
    <w:tmpl w:val="411C3C90"/>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D410A06"/>
    <w:multiLevelType w:val="hybridMultilevel"/>
    <w:tmpl w:val="7D685CA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90018C4"/>
    <w:multiLevelType w:val="multilevel"/>
    <w:tmpl w:val="97702DC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9421319"/>
    <w:multiLevelType w:val="multilevel"/>
    <w:tmpl w:val="CF685F76"/>
    <w:lvl w:ilvl="0">
      <w:start w:val="4"/>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E6E7E0C"/>
    <w:multiLevelType w:val="hybridMultilevel"/>
    <w:tmpl w:val="D2F8F63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272D1A"/>
    <w:multiLevelType w:val="hybridMultilevel"/>
    <w:tmpl w:val="EC4263EE"/>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243670A"/>
    <w:multiLevelType w:val="hybridMultilevel"/>
    <w:tmpl w:val="A0B862CA"/>
    <w:lvl w:ilvl="0" w:tplc="2DF8CC1A">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F57BB5"/>
    <w:multiLevelType w:val="multilevel"/>
    <w:tmpl w:val="4D401898"/>
    <w:lvl w:ilvl="0">
      <w:start w:val="1"/>
      <w:numFmt w:val="decimal"/>
      <w:lvlText w:val="1.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4304FDB"/>
    <w:multiLevelType w:val="hybridMultilevel"/>
    <w:tmpl w:val="ADE6D3CC"/>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F813B7"/>
    <w:multiLevelType w:val="multilevel"/>
    <w:tmpl w:val="1B82BE42"/>
    <w:lvl w:ilvl="0">
      <w:start w:val="1"/>
      <w:numFmt w:val="decimal"/>
      <w:lvlText w:val="1.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71260C6"/>
    <w:multiLevelType w:val="hybridMultilevel"/>
    <w:tmpl w:val="4B00BB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D0277A"/>
    <w:multiLevelType w:val="multilevel"/>
    <w:tmpl w:val="373EC3C0"/>
    <w:lvl w:ilvl="0">
      <w:start w:val="2"/>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43848C6"/>
    <w:multiLevelType w:val="hybridMultilevel"/>
    <w:tmpl w:val="2398E806"/>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50C314C"/>
    <w:multiLevelType w:val="hybridMultilevel"/>
    <w:tmpl w:val="87DEE4AA"/>
    <w:lvl w:ilvl="0" w:tplc="3DCAE43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AB616C"/>
    <w:multiLevelType w:val="multilevel"/>
    <w:tmpl w:val="83608866"/>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AF606E9"/>
    <w:multiLevelType w:val="hybridMultilevel"/>
    <w:tmpl w:val="B00C407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C32C33"/>
    <w:multiLevelType w:val="multilevel"/>
    <w:tmpl w:val="A20ADCF0"/>
    <w:lvl w:ilvl="0">
      <w:start w:val="1"/>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0006550"/>
    <w:multiLevelType w:val="hybridMultilevel"/>
    <w:tmpl w:val="D2F2456A"/>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1D46DD1"/>
    <w:multiLevelType w:val="multilevel"/>
    <w:tmpl w:val="79622500"/>
    <w:lvl w:ilvl="0">
      <w:start w:val="1"/>
      <w:numFmt w:val="decimal"/>
      <w:lvlText w:val="%1."/>
      <w:lvlJc w:val="left"/>
      <w:pPr>
        <w:ind w:left="540" w:hanging="540"/>
      </w:pPr>
      <w:rPr>
        <w:rFonts w:cs="Times New Roman"/>
        <w:b w:val="0"/>
        <w:sz w:val="22"/>
      </w:rPr>
    </w:lvl>
    <w:lvl w:ilvl="1">
      <w:start w:val="6"/>
      <w:numFmt w:val="decimal"/>
      <w:lvlText w:val="%1.%2."/>
      <w:lvlJc w:val="left"/>
      <w:pPr>
        <w:ind w:left="1146" w:hanging="720"/>
      </w:pPr>
      <w:rPr>
        <w:rFonts w:cs="Times New Roman"/>
        <w:b/>
        <w:sz w:val="22"/>
      </w:rPr>
    </w:lvl>
    <w:lvl w:ilvl="2">
      <w:start w:val="1"/>
      <w:numFmt w:val="decimal"/>
      <w:lvlText w:val="%1.%2.%3."/>
      <w:lvlJc w:val="left"/>
      <w:pPr>
        <w:ind w:left="862" w:hanging="720"/>
      </w:pPr>
      <w:rPr>
        <w:rFonts w:cs="Times New Roman"/>
        <w:b w:val="0"/>
        <w:sz w:val="22"/>
      </w:rPr>
    </w:lvl>
    <w:lvl w:ilvl="3">
      <w:start w:val="1"/>
      <w:numFmt w:val="decimal"/>
      <w:lvlText w:val="%1.%2.%3.%4."/>
      <w:lvlJc w:val="left"/>
      <w:pPr>
        <w:ind w:left="2160" w:hanging="1080"/>
      </w:pPr>
      <w:rPr>
        <w:rFonts w:cs="Times New Roman"/>
        <w:b w:val="0"/>
        <w:sz w:val="22"/>
      </w:rPr>
    </w:lvl>
    <w:lvl w:ilvl="4">
      <w:start w:val="1"/>
      <w:numFmt w:val="decimal"/>
      <w:lvlText w:val="%1.%2.%3.%4.%5."/>
      <w:lvlJc w:val="left"/>
      <w:pPr>
        <w:ind w:left="2520" w:hanging="1080"/>
      </w:pPr>
      <w:rPr>
        <w:rFonts w:cs="Times New Roman"/>
        <w:b w:val="0"/>
        <w:sz w:val="22"/>
      </w:rPr>
    </w:lvl>
    <w:lvl w:ilvl="5">
      <w:start w:val="1"/>
      <w:numFmt w:val="decimal"/>
      <w:lvlText w:val="%1.%2.%3.%4.%5.%6."/>
      <w:lvlJc w:val="left"/>
      <w:pPr>
        <w:ind w:left="3240" w:hanging="1440"/>
      </w:pPr>
      <w:rPr>
        <w:rFonts w:cs="Times New Roman"/>
        <w:b w:val="0"/>
        <w:sz w:val="22"/>
      </w:rPr>
    </w:lvl>
    <w:lvl w:ilvl="6">
      <w:start w:val="1"/>
      <w:numFmt w:val="decimal"/>
      <w:lvlText w:val="%1.%2.%3.%4.%5.%6.%7."/>
      <w:lvlJc w:val="left"/>
      <w:pPr>
        <w:ind w:left="3600" w:hanging="1440"/>
      </w:pPr>
      <w:rPr>
        <w:rFonts w:cs="Times New Roman"/>
        <w:b w:val="0"/>
        <w:sz w:val="22"/>
      </w:rPr>
    </w:lvl>
    <w:lvl w:ilvl="7">
      <w:start w:val="1"/>
      <w:numFmt w:val="decimal"/>
      <w:lvlText w:val="%1.%2.%3.%4.%5.%6.%7.%8."/>
      <w:lvlJc w:val="left"/>
      <w:pPr>
        <w:ind w:left="4320" w:hanging="1800"/>
      </w:pPr>
      <w:rPr>
        <w:rFonts w:cs="Times New Roman"/>
        <w:b w:val="0"/>
        <w:sz w:val="22"/>
      </w:rPr>
    </w:lvl>
    <w:lvl w:ilvl="8">
      <w:start w:val="1"/>
      <w:numFmt w:val="decimal"/>
      <w:lvlText w:val="%1.%2.%3.%4.%5.%6.%7.%8.%9."/>
      <w:lvlJc w:val="left"/>
      <w:pPr>
        <w:ind w:left="4680" w:hanging="1800"/>
      </w:pPr>
      <w:rPr>
        <w:rFonts w:cs="Times New Roman"/>
        <w:b w:val="0"/>
        <w:sz w:val="22"/>
      </w:rPr>
    </w:lvl>
  </w:abstractNum>
  <w:abstractNum w:abstractNumId="23" w15:restartNumberingAfterBreak="0">
    <w:nsid w:val="5A121E2D"/>
    <w:multiLevelType w:val="multilevel"/>
    <w:tmpl w:val="83608866"/>
    <w:numStyleLink w:val="1"/>
  </w:abstractNum>
  <w:abstractNum w:abstractNumId="24" w15:restartNumberingAfterBreak="0">
    <w:nsid w:val="5C3406E8"/>
    <w:multiLevelType w:val="hybridMultilevel"/>
    <w:tmpl w:val="6B06244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F6A2CBA"/>
    <w:multiLevelType w:val="hybridMultilevel"/>
    <w:tmpl w:val="3A4CF2B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01419A1"/>
    <w:multiLevelType w:val="multilevel"/>
    <w:tmpl w:val="E416B80E"/>
    <w:lvl w:ilvl="0">
      <w:start w:val="1"/>
      <w:numFmt w:val="decimal"/>
      <w:lvlText w:val="1.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8C05C6D"/>
    <w:multiLevelType w:val="hybridMultilevel"/>
    <w:tmpl w:val="FE3261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3A1FE0"/>
    <w:multiLevelType w:val="hybridMultilevel"/>
    <w:tmpl w:val="2A6AA568"/>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BF2608C"/>
    <w:multiLevelType w:val="hybridMultilevel"/>
    <w:tmpl w:val="37F4D7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1F3D69"/>
    <w:multiLevelType w:val="multilevel"/>
    <w:tmpl w:val="83608866"/>
    <w:styleLink w:val="1"/>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8"/>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26"/>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2"/>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
  </w:num>
  <w:num w:numId="15">
    <w:abstractNumId w:val="25"/>
  </w:num>
  <w:num w:numId="16">
    <w:abstractNumId w:val="0"/>
  </w:num>
  <w:num w:numId="17">
    <w:abstractNumId w:val="12"/>
  </w:num>
  <w:num w:numId="18">
    <w:abstractNumId w:val="1"/>
  </w:num>
  <w:num w:numId="19">
    <w:abstractNumId w:val="19"/>
  </w:num>
  <w:num w:numId="20">
    <w:abstractNumId w:val="4"/>
  </w:num>
  <w:num w:numId="21">
    <w:abstractNumId w:val="21"/>
  </w:num>
  <w:num w:numId="22">
    <w:abstractNumId w:val="24"/>
  </w:num>
  <w:num w:numId="23">
    <w:abstractNumId w:val="5"/>
  </w:num>
  <w:num w:numId="24">
    <w:abstractNumId w:val="16"/>
  </w:num>
  <w:num w:numId="25">
    <w:abstractNumId w:val="3"/>
  </w:num>
  <w:num w:numId="26">
    <w:abstractNumId w:val="17"/>
  </w:num>
  <w:num w:numId="27">
    <w:abstractNumId w:val="10"/>
  </w:num>
  <w:num w:numId="28">
    <w:abstractNumId w:val="28"/>
  </w:num>
  <w:num w:numId="29">
    <w:abstractNumId w:val="29"/>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CE"/>
    <w:rsid w:val="0000000D"/>
    <w:rsid w:val="00011701"/>
    <w:rsid w:val="000327DC"/>
    <w:rsid w:val="00032B95"/>
    <w:rsid w:val="00037727"/>
    <w:rsid w:val="0003794D"/>
    <w:rsid w:val="0004746E"/>
    <w:rsid w:val="00055D44"/>
    <w:rsid w:val="000704B3"/>
    <w:rsid w:val="0009312F"/>
    <w:rsid w:val="000B2B6E"/>
    <w:rsid w:val="000C1F41"/>
    <w:rsid w:val="000C6681"/>
    <w:rsid w:val="000D5091"/>
    <w:rsid w:val="000E42CE"/>
    <w:rsid w:val="000F17C8"/>
    <w:rsid w:val="00106BBF"/>
    <w:rsid w:val="00120A38"/>
    <w:rsid w:val="00124104"/>
    <w:rsid w:val="00125273"/>
    <w:rsid w:val="00126E71"/>
    <w:rsid w:val="00130DC0"/>
    <w:rsid w:val="00132558"/>
    <w:rsid w:val="00135009"/>
    <w:rsid w:val="00140E57"/>
    <w:rsid w:val="00142E39"/>
    <w:rsid w:val="00155947"/>
    <w:rsid w:val="001571DE"/>
    <w:rsid w:val="0016631E"/>
    <w:rsid w:val="00167396"/>
    <w:rsid w:val="0017020F"/>
    <w:rsid w:val="00182C83"/>
    <w:rsid w:val="001904A7"/>
    <w:rsid w:val="001A4ACC"/>
    <w:rsid w:val="001B3FB6"/>
    <w:rsid w:val="001B4DED"/>
    <w:rsid w:val="001D5B66"/>
    <w:rsid w:val="001E2692"/>
    <w:rsid w:val="001E6035"/>
    <w:rsid w:val="001F1912"/>
    <w:rsid w:val="001F4068"/>
    <w:rsid w:val="00200B2B"/>
    <w:rsid w:val="002131B3"/>
    <w:rsid w:val="00246478"/>
    <w:rsid w:val="00253D0A"/>
    <w:rsid w:val="00256DB9"/>
    <w:rsid w:val="002708A8"/>
    <w:rsid w:val="00277449"/>
    <w:rsid w:val="002817A4"/>
    <w:rsid w:val="00297BF9"/>
    <w:rsid w:val="002B3897"/>
    <w:rsid w:val="002B64DD"/>
    <w:rsid w:val="002D6EE0"/>
    <w:rsid w:val="002F60EE"/>
    <w:rsid w:val="00307733"/>
    <w:rsid w:val="00313FB5"/>
    <w:rsid w:val="003207CB"/>
    <w:rsid w:val="003333CF"/>
    <w:rsid w:val="003363EC"/>
    <w:rsid w:val="00360799"/>
    <w:rsid w:val="00381556"/>
    <w:rsid w:val="003A1918"/>
    <w:rsid w:val="003B0B6F"/>
    <w:rsid w:val="003C135A"/>
    <w:rsid w:val="003C7DBF"/>
    <w:rsid w:val="003D5724"/>
    <w:rsid w:val="003E0705"/>
    <w:rsid w:val="003E1D42"/>
    <w:rsid w:val="003F3F3A"/>
    <w:rsid w:val="00400132"/>
    <w:rsid w:val="0040379D"/>
    <w:rsid w:val="00411E7D"/>
    <w:rsid w:val="00421D52"/>
    <w:rsid w:val="00423C98"/>
    <w:rsid w:val="00424CC5"/>
    <w:rsid w:val="00432068"/>
    <w:rsid w:val="00441578"/>
    <w:rsid w:val="00441FD5"/>
    <w:rsid w:val="004613FE"/>
    <w:rsid w:val="004B1693"/>
    <w:rsid w:val="004B211D"/>
    <w:rsid w:val="004B7674"/>
    <w:rsid w:val="004F0F0A"/>
    <w:rsid w:val="004F5284"/>
    <w:rsid w:val="0051170F"/>
    <w:rsid w:val="00516D20"/>
    <w:rsid w:val="005404F4"/>
    <w:rsid w:val="005452B0"/>
    <w:rsid w:val="00553416"/>
    <w:rsid w:val="0055537D"/>
    <w:rsid w:val="005625F2"/>
    <w:rsid w:val="00574BD0"/>
    <w:rsid w:val="00583CAC"/>
    <w:rsid w:val="00592D3E"/>
    <w:rsid w:val="00595DEA"/>
    <w:rsid w:val="005A0DD8"/>
    <w:rsid w:val="005A3235"/>
    <w:rsid w:val="005B45AF"/>
    <w:rsid w:val="005E1428"/>
    <w:rsid w:val="005E4001"/>
    <w:rsid w:val="005F1231"/>
    <w:rsid w:val="005F52F4"/>
    <w:rsid w:val="005F5543"/>
    <w:rsid w:val="005F559A"/>
    <w:rsid w:val="00602149"/>
    <w:rsid w:val="00603152"/>
    <w:rsid w:val="00604FB5"/>
    <w:rsid w:val="00640B23"/>
    <w:rsid w:val="00666DD7"/>
    <w:rsid w:val="00673C0A"/>
    <w:rsid w:val="00686F62"/>
    <w:rsid w:val="006C6D81"/>
    <w:rsid w:val="006D09FE"/>
    <w:rsid w:val="006D4200"/>
    <w:rsid w:val="006D5FC2"/>
    <w:rsid w:val="006E016D"/>
    <w:rsid w:val="006F3B89"/>
    <w:rsid w:val="00705649"/>
    <w:rsid w:val="00712F88"/>
    <w:rsid w:val="00714BA8"/>
    <w:rsid w:val="00715B6A"/>
    <w:rsid w:val="0072201D"/>
    <w:rsid w:val="007225ED"/>
    <w:rsid w:val="00722C00"/>
    <w:rsid w:val="0073260C"/>
    <w:rsid w:val="00732D81"/>
    <w:rsid w:val="00733468"/>
    <w:rsid w:val="00734A46"/>
    <w:rsid w:val="00735901"/>
    <w:rsid w:val="00741B6D"/>
    <w:rsid w:val="00755EF7"/>
    <w:rsid w:val="007643C9"/>
    <w:rsid w:val="00795B36"/>
    <w:rsid w:val="00796694"/>
    <w:rsid w:val="007C48C1"/>
    <w:rsid w:val="007C6425"/>
    <w:rsid w:val="007D1FD5"/>
    <w:rsid w:val="007D4C5D"/>
    <w:rsid w:val="007F730B"/>
    <w:rsid w:val="00807626"/>
    <w:rsid w:val="00820534"/>
    <w:rsid w:val="00824189"/>
    <w:rsid w:val="00825EFE"/>
    <w:rsid w:val="008304FA"/>
    <w:rsid w:val="00833216"/>
    <w:rsid w:val="00845E89"/>
    <w:rsid w:val="008471DC"/>
    <w:rsid w:val="00854A5B"/>
    <w:rsid w:val="008556A8"/>
    <w:rsid w:val="00872D67"/>
    <w:rsid w:val="00876473"/>
    <w:rsid w:val="008808F9"/>
    <w:rsid w:val="00885239"/>
    <w:rsid w:val="008922D0"/>
    <w:rsid w:val="008A11E3"/>
    <w:rsid w:val="008C558B"/>
    <w:rsid w:val="008C59A3"/>
    <w:rsid w:val="008D2212"/>
    <w:rsid w:val="008E5079"/>
    <w:rsid w:val="008E574A"/>
    <w:rsid w:val="00923889"/>
    <w:rsid w:val="009407BC"/>
    <w:rsid w:val="00952182"/>
    <w:rsid w:val="0095584F"/>
    <w:rsid w:val="00973EC1"/>
    <w:rsid w:val="00976C46"/>
    <w:rsid w:val="00980032"/>
    <w:rsid w:val="00984287"/>
    <w:rsid w:val="00985D64"/>
    <w:rsid w:val="009A1AF2"/>
    <w:rsid w:val="009A4FA4"/>
    <w:rsid w:val="009A622D"/>
    <w:rsid w:val="009B0CE3"/>
    <w:rsid w:val="009C2BA7"/>
    <w:rsid w:val="009D0BF5"/>
    <w:rsid w:val="009D2D5C"/>
    <w:rsid w:val="009E464E"/>
    <w:rsid w:val="009F01D1"/>
    <w:rsid w:val="009F406B"/>
    <w:rsid w:val="00A16C54"/>
    <w:rsid w:val="00A2034C"/>
    <w:rsid w:val="00A22694"/>
    <w:rsid w:val="00A23DB9"/>
    <w:rsid w:val="00A24BEF"/>
    <w:rsid w:val="00A35634"/>
    <w:rsid w:val="00A3751F"/>
    <w:rsid w:val="00A40824"/>
    <w:rsid w:val="00A465E7"/>
    <w:rsid w:val="00A6204F"/>
    <w:rsid w:val="00A916EB"/>
    <w:rsid w:val="00AA1ACE"/>
    <w:rsid w:val="00AA3A2C"/>
    <w:rsid w:val="00AA67CA"/>
    <w:rsid w:val="00AC43BF"/>
    <w:rsid w:val="00AD09C7"/>
    <w:rsid w:val="00AD720E"/>
    <w:rsid w:val="00AF4A2D"/>
    <w:rsid w:val="00B05BDD"/>
    <w:rsid w:val="00B072D8"/>
    <w:rsid w:val="00B2507C"/>
    <w:rsid w:val="00B504C9"/>
    <w:rsid w:val="00B60378"/>
    <w:rsid w:val="00B60CD8"/>
    <w:rsid w:val="00B60FD2"/>
    <w:rsid w:val="00B84862"/>
    <w:rsid w:val="00B914D7"/>
    <w:rsid w:val="00BC0683"/>
    <w:rsid w:val="00BC4275"/>
    <w:rsid w:val="00BC567A"/>
    <w:rsid w:val="00BD0468"/>
    <w:rsid w:val="00BD68F7"/>
    <w:rsid w:val="00BF40FC"/>
    <w:rsid w:val="00C121B6"/>
    <w:rsid w:val="00C147C2"/>
    <w:rsid w:val="00C14B07"/>
    <w:rsid w:val="00C23585"/>
    <w:rsid w:val="00C2424F"/>
    <w:rsid w:val="00C30DB7"/>
    <w:rsid w:val="00C344E2"/>
    <w:rsid w:val="00C44255"/>
    <w:rsid w:val="00C5044D"/>
    <w:rsid w:val="00C54528"/>
    <w:rsid w:val="00C54E3F"/>
    <w:rsid w:val="00C61A29"/>
    <w:rsid w:val="00C64320"/>
    <w:rsid w:val="00C6549A"/>
    <w:rsid w:val="00C738E3"/>
    <w:rsid w:val="00C7536D"/>
    <w:rsid w:val="00C9526D"/>
    <w:rsid w:val="00C9685B"/>
    <w:rsid w:val="00CA392A"/>
    <w:rsid w:val="00CA40BB"/>
    <w:rsid w:val="00CD20D0"/>
    <w:rsid w:val="00CE2515"/>
    <w:rsid w:val="00CE6967"/>
    <w:rsid w:val="00CF02D5"/>
    <w:rsid w:val="00CF550F"/>
    <w:rsid w:val="00CF7186"/>
    <w:rsid w:val="00D10F50"/>
    <w:rsid w:val="00D147CD"/>
    <w:rsid w:val="00D21D70"/>
    <w:rsid w:val="00D2289C"/>
    <w:rsid w:val="00D2786F"/>
    <w:rsid w:val="00D37D39"/>
    <w:rsid w:val="00D5609C"/>
    <w:rsid w:val="00D702C1"/>
    <w:rsid w:val="00DA4938"/>
    <w:rsid w:val="00DA7D0C"/>
    <w:rsid w:val="00DC2193"/>
    <w:rsid w:val="00DD066B"/>
    <w:rsid w:val="00DE5368"/>
    <w:rsid w:val="00DF12DE"/>
    <w:rsid w:val="00DF6759"/>
    <w:rsid w:val="00E0204D"/>
    <w:rsid w:val="00E356AC"/>
    <w:rsid w:val="00E51990"/>
    <w:rsid w:val="00E5378F"/>
    <w:rsid w:val="00E674DB"/>
    <w:rsid w:val="00E75FDF"/>
    <w:rsid w:val="00E76A51"/>
    <w:rsid w:val="00E76EB6"/>
    <w:rsid w:val="00EB0E22"/>
    <w:rsid w:val="00EC2022"/>
    <w:rsid w:val="00EC6089"/>
    <w:rsid w:val="00ED6C3A"/>
    <w:rsid w:val="00EF3331"/>
    <w:rsid w:val="00EF3622"/>
    <w:rsid w:val="00F24F34"/>
    <w:rsid w:val="00F26883"/>
    <w:rsid w:val="00F32316"/>
    <w:rsid w:val="00F3242A"/>
    <w:rsid w:val="00F56529"/>
    <w:rsid w:val="00F74582"/>
    <w:rsid w:val="00F7513A"/>
    <w:rsid w:val="00F94BCC"/>
    <w:rsid w:val="00FA32BC"/>
    <w:rsid w:val="00FA66A7"/>
    <w:rsid w:val="00FB0D10"/>
    <w:rsid w:val="00FE5CF5"/>
    <w:rsid w:val="00FF0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BEE2CDEB-89B7-4D69-8F96-98AF7228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C54"/>
    <w:pPr>
      <w:spacing w:after="200" w:line="276" w:lineRule="auto"/>
    </w:pPr>
    <w:rPr>
      <w:sz w:val="22"/>
      <w:szCs w:val="22"/>
      <w:lang w:eastAsia="en-US"/>
    </w:rPr>
  </w:style>
  <w:style w:type="paragraph" w:styleId="5">
    <w:name w:val="heading 5"/>
    <w:basedOn w:val="a"/>
    <w:next w:val="a"/>
    <w:link w:val="50"/>
    <w:qFormat/>
    <w:locked/>
    <w:rsid w:val="000F17C8"/>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922D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922D0"/>
    <w:rPr>
      <w:rFonts w:ascii="Tahoma" w:hAnsi="Tahoma" w:cs="Tahoma"/>
      <w:sz w:val="16"/>
      <w:szCs w:val="16"/>
    </w:rPr>
  </w:style>
  <w:style w:type="character" w:customStyle="1" w:styleId="2">
    <w:name w:val="Заголовок №2_"/>
    <w:link w:val="20"/>
    <w:uiPriority w:val="99"/>
    <w:locked/>
    <w:rsid w:val="0055537D"/>
    <w:rPr>
      <w:rFonts w:ascii="Times New Roman" w:hAnsi="Times New Roman" w:cs="Times New Roman"/>
      <w:b/>
      <w:bCs/>
      <w:sz w:val="26"/>
      <w:szCs w:val="26"/>
      <w:shd w:val="clear" w:color="auto" w:fill="FFFFFF"/>
    </w:rPr>
  </w:style>
  <w:style w:type="paragraph" w:customStyle="1" w:styleId="20">
    <w:name w:val="Заголовок №2"/>
    <w:basedOn w:val="a"/>
    <w:link w:val="2"/>
    <w:uiPriority w:val="99"/>
    <w:rsid w:val="0055537D"/>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styleId="a6">
    <w:name w:val="Hyperlink"/>
    <w:uiPriority w:val="99"/>
    <w:semiHidden/>
    <w:rsid w:val="00A3751F"/>
    <w:rPr>
      <w:rFonts w:cs="Times New Roman"/>
      <w:color w:val="0000FF"/>
      <w:u w:val="single"/>
    </w:rPr>
  </w:style>
  <w:style w:type="paragraph" w:styleId="a7">
    <w:name w:val="List Paragraph"/>
    <w:basedOn w:val="a"/>
    <w:uiPriority w:val="99"/>
    <w:qFormat/>
    <w:rsid w:val="003207CB"/>
    <w:pPr>
      <w:ind w:left="720"/>
      <w:contextualSpacing/>
    </w:pPr>
  </w:style>
  <w:style w:type="paragraph" w:styleId="a8">
    <w:name w:val="footer"/>
    <w:basedOn w:val="a"/>
    <w:link w:val="a9"/>
    <w:uiPriority w:val="99"/>
    <w:rsid w:val="00120A38"/>
    <w:pPr>
      <w:tabs>
        <w:tab w:val="center" w:pos="4677"/>
        <w:tab w:val="right" w:pos="9355"/>
      </w:tabs>
      <w:spacing w:after="0" w:line="240" w:lineRule="auto"/>
    </w:pPr>
  </w:style>
  <w:style w:type="character" w:customStyle="1" w:styleId="a9">
    <w:name w:val="Нижний колонтитул Знак"/>
    <w:link w:val="a8"/>
    <w:uiPriority w:val="99"/>
    <w:locked/>
    <w:rsid w:val="00120A38"/>
    <w:rPr>
      <w:rFonts w:cs="Times New Roman"/>
    </w:rPr>
  </w:style>
  <w:style w:type="paragraph" w:customStyle="1" w:styleId="ConsPlusNormal">
    <w:name w:val="ConsPlusNormal"/>
    <w:rsid w:val="00120A38"/>
    <w:pPr>
      <w:autoSpaceDE w:val="0"/>
      <w:autoSpaceDN w:val="0"/>
      <w:adjustRightInd w:val="0"/>
    </w:pPr>
    <w:rPr>
      <w:rFonts w:ascii="Times New Roman" w:hAnsi="Times New Roman"/>
      <w:sz w:val="18"/>
      <w:szCs w:val="18"/>
      <w:lang w:eastAsia="en-US"/>
    </w:rPr>
  </w:style>
  <w:style w:type="character" w:customStyle="1" w:styleId="aa">
    <w:name w:val="Основной текст_"/>
    <w:link w:val="21"/>
    <w:locked/>
    <w:rsid w:val="008E574A"/>
    <w:rPr>
      <w:rFonts w:ascii="Times New Roman" w:hAnsi="Times New Roman" w:cs="Times New Roman"/>
      <w:shd w:val="clear" w:color="auto" w:fill="FFFFFF"/>
    </w:rPr>
  </w:style>
  <w:style w:type="paragraph" w:customStyle="1" w:styleId="21">
    <w:name w:val="Основной текст2"/>
    <w:basedOn w:val="a"/>
    <w:link w:val="aa"/>
    <w:uiPriority w:val="99"/>
    <w:rsid w:val="008E574A"/>
    <w:pPr>
      <w:widowControl w:val="0"/>
      <w:shd w:val="clear" w:color="auto" w:fill="FFFFFF"/>
      <w:spacing w:before="420" w:after="0" w:line="413" w:lineRule="exact"/>
      <w:jc w:val="both"/>
    </w:pPr>
    <w:rPr>
      <w:rFonts w:ascii="Times New Roman" w:eastAsia="Times New Roman" w:hAnsi="Times New Roman"/>
    </w:rPr>
  </w:style>
  <w:style w:type="paragraph" w:customStyle="1" w:styleId="p17">
    <w:name w:val="p17"/>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8E574A"/>
    <w:rPr>
      <w:rFonts w:cs="Times New Roman"/>
    </w:rPr>
  </w:style>
  <w:style w:type="paragraph" w:styleId="ab">
    <w:name w:val="header"/>
    <w:aliases w:val="ВерхКолонтитул,Знак1, Знак1"/>
    <w:basedOn w:val="a"/>
    <w:link w:val="ac"/>
    <w:rsid w:val="008E574A"/>
    <w:pPr>
      <w:tabs>
        <w:tab w:val="center" w:pos="4677"/>
        <w:tab w:val="right" w:pos="9355"/>
      </w:tabs>
      <w:spacing w:after="0" w:line="240" w:lineRule="auto"/>
    </w:pPr>
  </w:style>
  <w:style w:type="character" w:customStyle="1" w:styleId="ac">
    <w:name w:val="Верхний колонтитул Знак"/>
    <w:aliases w:val="ВерхКолонтитул Знак,Знак1 Знак, Знак1 Знак"/>
    <w:link w:val="ab"/>
    <w:locked/>
    <w:rsid w:val="008E574A"/>
    <w:rPr>
      <w:rFonts w:cs="Times New Roman"/>
    </w:rPr>
  </w:style>
  <w:style w:type="numbering" w:customStyle="1" w:styleId="1">
    <w:name w:val="Стиль1"/>
    <w:rsid w:val="00F518A7"/>
    <w:pPr>
      <w:numPr>
        <w:numId w:val="13"/>
      </w:numPr>
    </w:pPr>
  </w:style>
  <w:style w:type="paragraph" w:customStyle="1" w:styleId="10">
    <w:name w:val="1"/>
    <w:basedOn w:val="a"/>
    <w:rsid w:val="00C54528"/>
    <w:pPr>
      <w:spacing w:after="160" w:line="240" w:lineRule="exact"/>
      <w:jc w:val="both"/>
    </w:pPr>
    <w:rPr>
      <w:rFonts w:ascii="Verdana" w:eastAsia="Times New Roman" w:hAnsi="Verdana"/>
      <w:sz w:val="24"/>
      <w:szCs w:val="24"/>
      <w:lang w:val="en-US"/>
    </w:rPr>
  </w:style>
  <w:style w:type="character" w:styleId="ad">
    <w:name w:val="Emphasis"/>
    <w:basedOn w:val="a0"/>
    <w:qFormat/>
    <w:locked/>
    <w:rsid w:val="009A1AF2"/>
    <w:rPr>
      <w:i/>
      <w:iCs/>
    </w:rPr>
  </w:style>
  <w:style w:type="paragraph" w:customStyle="1" w:styleId="11">
    <w:name w:val="Основной текст1"/>
    <w:basedOn w:val="a"/>
    <w:rsid w:val="00C9685B"/>
    <w:pPr>
      <w:widowControl w:val="0"/>
      <w:spacing w:after="0" w:line="240" w:lineRule="auto"/>
      <w:ind w:firstLine="400"/>
    </w:pPr>
    <w:rPr>
      <w:rFonts w:ascii="Times New Roman" w:eastAsia="Times New Roman" w:hAnsi="Times New Roman"/>
      <w:sz w:val="20"/>
      <w:szCs w:val="20"/>
      <w:lang w:eastAsia="ru-RU"/>
    </w:rPr>
  </w:style>
  <w:style w:type="paragraph" w:styleId="ae">
    <w:name w:val="Body Text"/>
    <w:aliases w:val="Заг1,BO,ID,body indent,ändrad,EHPT,Body Text2"/>
    <w:basedOn w:val="a"/>
    <w:link w:val="af"/>
    <w:uiPriority w:val="99"/>
    <w:unhideWhenUsed/>
    <w:rsid w:val="009407BC"/>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aliases w:val="Заг1 Знак,BO Знак,ID Знак,body indent Знак,ändrad Знак,EHPT Знак,Body Text2 Знак"/>
    <w:basedOn w:val="a0"/>
    <w:link w:val="ae"/>
    <w:uiPriority w:val="99"/>
    <w:rsid w:val="009407BC"/>
    <w:rPr>
      <w:rFonts w:ascii="Times New Roman" w:eastAsia="Times New Roman" w:hAnsi="Times New Roman"/>
      <w:sz w:val="24"/>
      <w:szCs w:val="24"/>
    </w:rPr>
  </w:style>
  <w:style w:type="character" w:customStyle="1" w:styleId="50">
    <w:name w:val="Заголовок 5 Знак"/>
    <w:basedOn w:val="a0"/>
    <w:link w:val="5"/>
    <w:rsid w:val="000F17C8"/>
    <w:rPr>
      <w:rFonts w:ascii="Cambria" w:eastAsia="Times New Roman" w:hAnsi="Cambria"/>
      <w:color w:val="243F60"/>
      <w:sz w:val="24"/>
      <w:szCs w:val="24"/>
    </w:rPr>
  </w:style>
  <w:style w:type="paragraph" w:styleId="22">
    <w:name w:val="toc 2"/>
    <w:basedOn w:val="a"/>
    <w:next w:val="a"/>
    <w:autoRedefine/>
    <w:uiPriority w:val="39"/>
    <w:unhideWhenUsed/>
    <w:qFormat/>
    <w:locked/>
    <w:rsid w:val="000E42CE"/>
    <w:pPr>
      <w:tabs>
        <w:tab w:val="right" w:leader="dot" w:pos="9781"/>
      </w:tabs>
      <w:spacing w:after="100" w:line="240" w:lineRule="auto"/>
      <w:ind w:firstLine="360"/>
    </w:pPr>
    <w:rPr>
      <w:rFonts w:ascii="Times New Roman" w:eastAsia="Times New Roman" w:hAnsi="Times New Roman"/>
      <w:b/>
      <w:bCs/>
      <w:noProof/>
      <w:lang w:eastAsia="ru-RU"/>
    </w:rPr>
  </w:style>
  <w:style w:type="paragraph" w:styleId="af0">
    <w:name w:val="No Spacing"/>
    <w:uiPriority w:val="1"/>
    <w:qFormat/>
    <w:rsid w:val="000E42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61807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B703F3737F03BB8C44205895FE02D94D00C35499F2404B4A8D8EBE064854BB65DC80816FB5A7D8DF67A22FE0B077846E2718520FK5C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B703F3737F03BB8C44205895FE02D94D00C35499F2404B4A8D8EBE064854BB65DC80816FB5A7D8DF67A22FE0B077846E2718520FK5CAI"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se.garant.ru/6180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C14C1-168F-4EB9-BBDA-41BF1D81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105</Pages>
  <Words>33051</Words>
  <Characters>188395</Characters>
  <Application>Microsoft Office Word</Application>
  <DocSecurity>0</DocSecurity>
  <Lines>1569</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Лаковщикова Наталья Ивановна</dc:creator>
  <cp:lastModifiedBy>User</cp:lastModifiedBy>
  <cp:revision>4</cp:revision>
  <cp:lastPrinted>2017-12-07T14:34:00Z</cp:lastPrinted>
  <dcterms:created xsi:type="dcterms:W3CDTF">2023-06-30T05:38:00Z</dcterms:created>
  <dcterms:modified xsi:type="dcterms:W3CDTF">2023-07-05T13:30:00Z</dcterms:modified>
</cp:coreProperties>
</file>