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63" w:rsidRDefault="00410563">
      <w:pPr>
        <w:pStyle w:val="ConsPlusTitle"/>
        <w:jc w:val="center"/>
        <w:outlineLvl w:val="0"/>
      </w:pPr>
      <w:r>
        <w:t>КАЛУЖСКАЯ ОБЛАСТЬ</w:t>
      </w:r>
    </w:p>
    <w:p w:rsidR="00410563" w:rsidRDefault="00410563">
      <w:pPr>
        <w:pStyle w:val="ConsPlusTitle"/>
        <w:jc w:val="center"/>
      </w:pPr>
      <w:r>
        <w:t>АДМИНИСТРАЦИЯ МУНИЦИПАЛЬНОГО РАЙОНА</w:t>
      </w:r>
    </w:p>
    <w:p w:rsidR="00410563" w:rsidRDefault="00410563">
      <w:pPr>
        <w:pStyle w:val="ConsPlusTitle"/>
        <w:jc w:val="center"/>
      </w:pPr>
      <w:r>
        <w:t>"ФЕРЗИКОВСКИЙ РАЙОН"</w:t>
      </w:r>
    </w:p>
    <w:p w:rsidR="00410563" w:rsidRDefault="00410563">
      <w:pPr>
        <w:pStyle w:val="ConsPlusTitle"/>
        <w:jc w:val="center"/>
      </w:pPr>
    </w:p>
    <w:p w:rsidR="00410563" w:rsidRDefault="00410563">
      <w:pPr>
        <w:pStyle w:val="ConsPlusTitle"/>
        <w:jc w:val="center"/>
      </w:pPr>
      <w:r>
        <w:t>ПОСТАНОВЛЕНИЕ</w:t>
      </w:r>
    </w:p>
    <w:p w:rsidR="00410563" w:rsidRDefault="00410563">
      <w:pPr>
        <w:pStyle w:val="ConsPlusTitle"/>
        <w:jc w:val="center"/>
      </w:pPr>
      <w:r>
        <w:t>от 31 мая 2017 г. N 250</w:t>
      </w:r>
    </w:p>
    <w:p w:rsidR="00410563" w:rsidRDefault="00410563">
      <w:pPr>
        <w:pStyle w:val="ConsPlusTitle"/>
        <w:jc w:val="center"/>
      </w:pPr>
    </w:p>
    <w:p w:rsidR="00410563" w:rsidRDefault="00410563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410563" w:rsidRDefault="00410563">
      <w:pPr>
        <w:pStyle w:val="ConsPlusTitle"/>
        <w:jc w:val="center"/>
      </w:pPr>
      <w:r>
        <w:t>ИЗ БЮДЖЕТА МУНИЦИПАЛЬНОГО РАЙОНА "ФЕРЗИКОВСКИЙ РАЙОН"</w:t>
      </w:r>
    </w:p>
    <w:p w:rsidR="00410563" w:rsidRDefault="00410563">
      <w:pPr>
        <w:pStyle w:val="ConsPlusTitle"/>
        <w:jc w:val="center"/>
      </w:pPr>
      <w:r>
        <w:t>ОРГАНИЗАЦИЯМ ПОТРЕБИТЕЛЬСКОЙ КООПЕРАЦИИ НА ВОЗМЕЩЕНИЕ ЧАСТИ</w:t>
      </w:r>
    </w:p>
    <w:p w:rsidR="00410563" w:rsidRDefault="00410563">
      <w:pPr>
        <w:pStyle w:val="ConsPlusTitle"/>
        <w:jc w:val="center"/>
      </w:pPr>
      <w:r>
        <w:t xml:space="preserve">РАСХОДОВ ПО ДОСТАВКЕ ТОВАРОВ ПЕРВОЙ НЕОБХОДИМОСТИ </w:t>
      </w:r>
      <w:proofErr w:type="gramStart"/>
      <w:r>
        <w:t>В</w:t>
      </w:r>
      <w:proofErr w:type="gramEnd"/>
      <w:r>
        <w:t xml:space="preserve"> СЕЛЬСКИЕ</w:t>
      </w:r>
    </w:p>
    <w:p w:rsidR="00410563" w:rsidRDefault="00410563">
      <w:pPr>
        <w:pStyle w:val="ConsPlusTitle"/>
        <w:jc w:val="center"/>
      </w:pPr>
      <w:r>
        <w:t>МАГАЗИНЫ, РАСПОЛОЖЕННЫЕ НАЧИНАЯ С 11 КИЛОМЕТРА ОТ ПУНКТА</w:t>
      </w:r>
    </w:p>
    <w:p w:rsidR="00410563" w:rsidRDefault="00410563">
      <w:pPr>
        <w:pStyle w:val="ConsPlusTitle"/>
        <w:jc w:val="center"/>
      </w:pPr>
      <w:r>
        <w:t>ИХ ПОЛУЧЕНИЯ</w:t>
      </w:r>
    </w:p>
    <w:p w:rsidR="00410563" w:rsidRDefault="00410563">
      <w:pPr>
        <w:spacing w:after="1"/>
      </w:pPr>
    </w:p>
    <w:p w:rsidR="00410563" w:rsidRDefault="00410563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января 1994 года N 24 "Вопросы потребительской кооперации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>
        <w:t>, услуг" администрация (исполнительно-распорядительный орган) муниципального района "Ферзиковский район"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ПОСТАНОВЛЯЕТ: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из бюджета муниципального района "Ферзиковский район" организациям потребительской кооперации на возмещение части расходов по доставке товаров первой необходимости в сельские магазины, расположенные начиная с 11 километра от пункта их получения (приложение N 1).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(исполнительно-распорядительного органа) муниципального района "Ферзиковский район" от 24 ноября 2014 года N 765 "Об утверждении положения о порядке предоставления субсидии из бюджета муниципального района "Ферзиковский район" организациям потребительской кооперации на возмещение части расходов по доставке товаров в сельские магазины, расположенные начиная с 11 километра от пункта их получения" считать утратившим силу.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администрации муниципального района "Ферзиковский район" по экономике, финансам и </w:t>
      </w:r>
      <w:proofErr w:type="gramStart"/>
      <w:r>
        <w:t>муниципальному</w:t>
      </w:r>
      <w:proofErr w:type="gramEnd"/>
      <w:r>
        <w:t xml:space="preserve"> хозяйству.</w:t>
      </w:r>
    </w:p>
    <w:p w:rsidR="00410563" w:rsidRDefault="009E7AA7">
      <w:pPr>
        <w:pStyle w:val="ConsPlusNormal"/>
        <w:spacing w:before="220"/>
        <w:ind w:firstLine="540"/>
        <w:jc w:val="both"/>
      </w:pPr>
      <w:hyperlink r:id="rId9" w:history="1">
        <w:r w:rsidR="00410563">
          <w:rPr>
            <w:color w:val="0000FF"/>
          </w:rPr>
          <w:t>4</w:t>
        </w:r>
      </w:hyperlink>
      <w:r w:rsidR="00410563">
        <w:t>. Настоящее Постановление вступает в силу со дня его официального опубликования.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right"/>
      </w:pPr>
      <w:r>
        <w:t>Глава администрации</w:t>
      </w:r>
    </w:p>
    <w:p w:rsidR="00410563" w:rsidRDefault="00410563">
      <w:pPr>
        <w:pStyle w:val="ConsPlusNormal"/>
        <w:jc w:val="right"/>
      </w:pPr>
      <w:r>
        <w:t>муниципального района</w:t>
      </w:r>
    </w:p>
    <w:p w:rsidR="00410563" w:rsidRDefault="00410563">
      <w:pPr>
        <w:pStyle w:val="ConsPlusNormal"/>
        <w:jc w:val="right"/>
      </w:pPr>
      <w:r>
        <w:t>"Ферзиковский район"</w:t>
      </w:r>
    </w:p>
    <w:p w:rsidR="00410563" w:rsidRDefault="00410563">
      <w:pPr>
        <w:pStyle w:val="ConsPlusNormal"/>
        <w:jc w:val="right"/>
      </w:pPr>
      <w:proofErr w:type="spellStart"/>
      <w:r>
        <w:t>А.А.Серяков</w:t>
      </w:r>
      <w:proofErr w:type="spellEnd"/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9E7AA7" w:rsidRDefault="009E7AA7">
      <w:pPr>
        <w:pStyle w:val="ConsPlusNormal"/>
        <w:jc w:val="both"/>
      </w:pPr>
    </w:p>
    <w:p w:rsidR="009E7AA7" w:rsidRDefault="009E7AA7">
      <w:pPr>
        <w:pStyle w:val="ConsPlusNormal"/>
        <w:jc w:val="both"/>
      </w:pPr>
    </w:p>
    <w:p w:rsidR="009E7AA7" w:rsidRDefault="009E7AA7">
      <w:pPr>
        <w:pStyle w:val="ConsPlusNormal"/>
        <w:jc w:val="both"/>
      </w:pPr>
      <w:bookmarkStart w:id="0" w:name="_GoBack"/>
      <w:bookmarkEnd w:id="0"/>
    </w:p>
    <w:p w:rsidR="00410563" w:rsidRDefault="00410563">
      <w:pPr>
        <w:pStyle w:val="ConsPlusNormal"/>
        <w:jc w:val="right"/>
        <w:outlineLvl w:val="0"/>
      </w:pPr>
      <w:r>
        <w:lastRenderedPageBreak/>
        <w:t>Приложение N 1</w:t>
      </w:r>
    </w:p>
    <w:p w:rsidR="00410563" w:rsidRDefault="00410563">
      <w:pPr>
        <w:pStyle w:val="ConsPlusNormal"/>
        <w:jc w:val="right"/>
      </w:pPr>
      <w:r>
        <w:t>к Постановлению</w:t>
      </w:r>
    </w:p>
    <w:p w:rsidR="00410563" w:rsidRDefault="00410563">
      <w:pPr>
        <w:pStyle w:val="ConsPlusNormal"/>
        <w:jc w:val="right"/>
      </w:pPr>
      <w:r>
        <w:t>администрации</w:t>
      </w:r>
    </w:p>
    <w:p w:rsidR="00410563" w:rsidRDefault="00410563">
      <w:pPr>
        <w:pStyle w:val="ConsPlusNormal"/>
        <w:jc w:val="right"/>
      </w:pPr>
      <w:r>
        <w:t>(исполнительно-распорядительного органа)</w:t>
      </w:r>
    </w:p>
    <w:p w:rsidR="00410563" w:rsidRDefault="00410563">
      <w:pPr>
        <w:pStyle w:val="ConsPlusNormal"/>
        <w:jc w:val="right"/>
      </w:pPr>
      <w:r>
        <w:t>муниципального района</w:t>
      </w:r>
    </w:p>
    <w:p w:rsidR="00410563" w:rsidRDefault="00410563">
      <w:pPr>
        <w:pStyle w:val="ConsPlusNormal"/>
        <w:jc w:val="right"/>
      </w:pPr>
      <w:r>
        <w:t>"Ферзиковский район"</w:t>
      </w:r>
    </w:p>
    <w:p w:rsidR="00410563" w:rsidRDefault="00410563">
      <w:pPr>
        <w:pStyle w:val="ConsPlusNormal"/>
        <w:jc w:val="right"/>
      </w:pPr>
      <w:r>
        <w:t>от 31 мая 2017 г. N 250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Title"/>
        <w:jc w:val="center"/>
      </w:pPr>
      <w:bookmarkStart w:id="1" w:name="P46"/>
      <w:bookmarkEnd w:id="1"/>
      <w:r>
        <w:t>ПОЛОЖЕНИЕ</w:t>
      </w:r>
    </w:p>
    <w:p w:rsidR="00410563" w:rsidRDefault="00410563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ПРЕДОСТАВЛЕНИЯ СУБСИДИЙ ИЗ БЮДЖЕТА МУНИЦИПАЛЬНОГО</w:t>
      </w:r>
    </w:p>
    <w:p w:rsidR="00410563" w:rsidRDefault="00410563">
      <w:pPr>
        <w:pStyle w:val="ConsPlusTitle"/>
        <w:jc w:val="center"/>
      </w:pPr>
      <w:r>
        <w:t xml:space="preserve">РАЙОНА "ФЕРЗИКОВСКИЙ РАЙОН" ОРГАНИЗАЦИЯМ </w:t>
      </w:r>
      <w:proofErr w:type="gramStart"/>
      <w:r>
        <w:t>ПОТРЕБИТЕЛЬСКОЙ</w:t>
      </w:r>
      <w:proofErr w:type="gramEnd"/>
    </w:p>
    <w:p w:rsidR="00410563" w:rsidRDefault="00410563">
      <w:pPr>
        <w:pStyle w:val="ConsPlusTitle"/>
        <w:jc w:val="center"/>
      </w:pPr>
      <w:r>
        <w:t>КООПЕРАЦИИ НА ВОЗМЕЩЕНИЕ ЧАСТИ РАСХОДОВ ПО ДОСТАВКЕ ТОВАРОВ</w:t>
      </w:r>
    </w:p>
    <w:p w:rsidR="00410563" w:rsidRDefault="00410563">
      <w:pPr>
        <w:pStyle w:val="ConsPlusTitle"/>
        <w:jc w:val="center"/>
      </w:pPr>
      <w:r>
        <w:t>ПЕРВОЙ НЕОБХОДИМОСТИ В СЕЛЬСКИЕ МАГАЗИНЫ, РАСПОЛОЖЕННЫЕ</w:t>
      </w:r>
    </w:p>
    <w:p w:rsidR="00410563" w:rsidRDefault="00410563">
      <w:pPr>
        <w:pStyle w:val="ConsPlusTitle"/>
        <w:jc w:val="center"/>
      </w:pPr>
      <w:r>
        <w:t>НАЧИНАЯ С 11 КИЛОМЕТРА ОТ ПУНКТА ИХ ПОЛУЧЕНИЯ</w:t>
      </w:r>
    </w:p>
    <w:p w:rsidR="00410563" w:rsidRDefault="00410563">
      <w:pPr>
        <w:spacing w:after="1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center"/>
        <w:outlineLvl w:val="1"/>
      </w:pPr>
      <w:r>
        <w:t>1. Общие положения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определяет цели, условия и порядок предоставления субсидий из бюджета муниципального района "Ферзиковский район" на реализацию мероприятий ведомственной целевой программы "Развитие потребительской кооперации на территории муниципального района "Ферзиковский район" (далее - субсидия), а также требования к отчетности и осуществлению контроля за соблюдением условий, целей и порядка предоставления субсидий и ответственности за их нарушение (далее - Положение).</w:t>
      </w:r>
      <w:proofErr w:type="gramEnd"/>
    </w:p>
    <w:p w:rsidR="00410563" w:rsidRDefault="00410563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1.2. Целью предоставления субсидий является возмещение части фактически произведенных расходов по доставке товаров первой необходимости в сельские магазины, расположенные начиная с 11 километра от пункта их получения.</w:t>
      </w:r>
    </w:p>
    <w:p w:rsidR="00410563" w:rsidRDefault="00410563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1.3. </w:t>
      </w:r>
      <w:proofErr w:type="gramStart"/>
      <w:r>
        <w:t>Главным распорядителем средств бюджета муниципального района "Ферзиковский район", осуществляющим предоставление субсидий в пределах бюджетных ассигнований, предусмотренных решением Районного Собрания о бюджете муниципального района "Ферзиковский район" на очередной финансовый год и плановый период, утвержденных в установленном порядке на предоставление субсидий, является администрация (исполнительно-распорядительный орган) муниципального района "Ферзиковский район" (далее - администрация).</w:t>
      </w:r>
      <w:proofErr w:type="gramEnd"/>
    </w:p>
    <w:p w:rsidR="00410563" w:rsidRDefault="00410563">
      <w:pPr>
        <w:pStyle w:val="ConsPlusNormal"/>
        <w:spacing w:before="220"/>
        <w:ind w:firstLine="540"/>
        <w:jc w:val="both"/>
      </w:pPr>
      <w:r>
        <w:t>1.4. Субсидии предоставляются получателям в пределах средств бюджета муниципального района "Ферзиковский район", предусмотренных в бюджете муниципального района "Ферзиковский район" на реализацию мероприятий программы "Развитие потребительской кооперации на территории муниципального района "Ферзиковский район" (далее - программа).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1.5. Получателями субсидий являются организации потребительской кооперации, зарегистрированные и действующие на территории Ферзиковского района Калужской области (далее - получатели).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center"/>
        <w:outlineLvl w:val="1"/>
      </w:pPr>
      <w:r>
        <w:t>2. Условия и порядок предоставления субсидий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ind w:firstLine="540"/>
        <w:jc w:val="both"/>
      </w:pPr>
      <w:r>
        <w:t>2.1. Субсидии предоставляются получателям на возмещение части расходов по доставке товаров первой необходимости в сельские магазины, расположенные начиная с 11 километра от пункта их получения.</w:t>
      </w:r>
    </w:p>
    <w:p w:rsidR="00410563" w:rsidRDefault="00410563">
      <w:pPr>
        <w:pStyle w:val="ConsPlusNormal"/>
        <w:spacing w:before="220"/>
        <w:ind w:firstLine="540"/>
        <w:jc w:val="both"/>
      </w:pPr>
      <w:bookmarkStart w:id="4" w:name="P67"/>
      <w:bookmarkEnd w:id="4"/>
      <w:r>
        <w:t>2.2. Для заключения договора на получение субсидии получатель представляет в администрацию следующие документы:</w:t>
      </w:r>
    </w:p>
    <w:p w:rsidR="00410563" w:rsidRDefault="00410563">
      <w:pPr>
        <w:pStyle w:val="ConsPlusNormal"/>
        <w:spacing w:before="220"/>
        <w:ind w:firstLine="540"/>
        <w:jc w:val="both"/>
      </w:pPr>
      <w:bookmarkStart w:id="5" w:name="P68"/>
      <w:bookmarkEnd w:id="5"/>
      <w:r>
        <w:lastRenderedPageBreak/>
        <w:t xml:space="preserve">2.2.1. </w:t>
      </w:r>
      <w:hyperlink w:anchor="P165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Положению.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2.2.2 Заявление подписывается лицом, имеющим право действовать от имени организации без доверенности, либо лицом, действующим от имени организации по доверенности, с приложением доверенности или ее нотариально удостоверенной копии.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К заявлению приложить заверенную получателем субсидии копию учредительного документа соответствующей организации (копия устава).</w:t>
      </w:r>
    </w:p>
    <w:p w:rsidR="00410563" w:rsidRDefault="00410563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2.2.3 </w:t>
      </w:r>
      <w:hyperlink w:anchor="P296" w:history="1">
        <w:r>
          <w:rPr>
            <w:color w:val="0000FF"/>
          </w:rPr>
          <w:t>Расчет</w:t>
        </w:r>
      </w:hyperlink>
      <w:r>
        <w:t xml:space="preserve"> фактически произведенных расходов по доставке товаров первой необходимости в сельские населенные пункты, расположенные начиная с 11 километра от пункта их получения, за текущий финансовый год до даты подачи заявления на получение субсидии согласно приложению N 2 к Положению.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2.2.4. </w:t>
      </w:r>
      <w:proofErr w:type="gramStart"/>
      <w:r>
        <w:t>Документы, подтверждающие размер среднемесячной заработной платы работников, заполненные в установленном порядке, за последний отчетный период, предшествующий месяцу подачи документов на получение субсидии (по формам федерального статистического наблюдения N П-4 или ПМ, заверенным в органах статистики, а в случае их отсутствия представляется копия отчета по начисленным и уплаченным страховым взносам в один из государственных внебюджетных фондов, заверенная получателем (в том числе</w:t>
      </w:r>
      <w:proofErr w:type="gramEnd"/>
      <w:r>
        <w:t xml:space="preserve"> </w:t>
      </w:r>
      <w:proofErr w:type="gramStart"/>
      <w:r>
        <w:t>заверенная получателем копия расчета "Расчет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в Фонд социального страхования Российской Федерации по форме 4-ФСС)), кроме получателей, не являющихся работодателями.</w:t>
      </w:r>
      <w:proofErr w:type="gramEnd"/>
    </w:p>
    <w:p w:rsidR="00410563" w:rsidRDefault="00410563">
      <w:pPr>
        <w:pStyle w:val="ConsPlusNormal"/>
        <w:spacing w:before="220"/>
        <w:ind w:firstLine="540"/>
        <w:jc w:val="both"/>
      </w:pPr>
      <w:r>
        <w:t>2.3. Получатели несут ответственность за достоверность данных, представляемых ими в администрацию для получения субсидии, в соответствии с действующим законодательством.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2.4. Администрация делает запросы в уполномоченные органы, в том числе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предоставлении: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2.4.1. Документа, подтверждающего отсутствие у получателя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по состоянию на первое число месяца, предшествующего месяцу подачи заявления на получение субсидии.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2.4.2. Документа, подтверждающего отсутствие у получателя по состоянию на первое число месяца, предшествующего месяцу подачи заявления на получение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2.4.3. Выписки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10563" w:rsidRDefault="00410563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2.5. </w:t>
      </w:r>
      <w:proofErr w:type="gramStart"/>
      <w:r>
        <w:t xml:space="preserve">Заявления и приложенные к ним документы, указанные в </w:t>
      </w:r>
      <w:hyperlink w:anchor="P67" w:history="1">
        <w:r>
          <w:rPr>
            <w:color w:val="0000FF"/>
          </w:rPr>
          <w:t>пункте 2.2</w:t>
        </w:r>
      </w:hyperlink>
      <w:r>
        <w:t xml:space="preserve"> настоящего Положения, рассматриваются администрацией - главным распорядителем как получателем бюджетных средств в срок, не превышающий десяти рабочих дней со дня их поступления в администрацию, с участием комиссии администрации (исполнительно-распорядительного органа) муниципального района "Ферзиковский район" по предоставлению субсидий организациям потребительской кооперации на возмещение части расходов по доставке товаров первой необходимости в сельские</w:t>
      </w:r>
      <w:proofErr w:type="gramEnd"/>
      <w:r>
        <w:t xml:space="preserve"> магазины, расположенные начиная с 11 километра от пункта их </w:t>
      </w:r>
      <w:r>
        <w:lastRenderedPageBreak/>
        <w:t>получения (далее - комиссия).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 Состав комиссии и порядок ее деятельности следующие: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2.6.1. Состав комиссии утверждается администрацией.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При утверждении состава комиссии назначается председатель, заместитель председателя и секретарь комиссии.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2.6.2. Комиссия является коллегиальным совещательным органом.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2.6.3. Задачей комиссии является коллегиальное рассмотрение заявлений.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2.6.4. В составе комиссии должно быть не менее 5 человек.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2.6.5. Председатель комиссии: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а) организовывает работу комиссии;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б) определяет место, дату и время проведения заседаний комиссии;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в) председательствует на заседаниях комиссии;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г) дает поручения секретарю комиссии по вопросам организационно-технического обеспечения деятельности комиссии.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2.6.6. В отсутствие председателя комиссии его полномочия осуществляет заместитель председателя комиссии.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2.6.7. Секретарь комиссии: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а) уведомляет членов комиссии о месте, дате и времени проведения заседаний комиссии;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б) осуществляет организационно-техническое обеспечение деятельности комиссии;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в) ведет протоколы заседаний комиссии.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Секретарь комиссии назначается из числа лиц, замещающих должности муниципальной службы в администрации.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В отсутствие секретаря комиссии его полномочия осуществляет другой член комиссии по решению комиссии с согласия такого члена комиссии.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2.6.8. Комиссия правомочна осуществлять свои функции, предусмотренные настоящим Положением, если на заседании комиссии присутствуют более половины ее членов.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Члены комиссии должны быть уведомлены о месте, дате и времени проведения заседания комиссии.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Члены комиссии лично участвуют в заседаниях комиссии и не вправе передавать право голоса другим лицам.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Решения комиссии принимаются открытым голосованием простым большинством голосов присутствующих на заседании членов комиссии. Каждый член комиссии обладает одним голосом.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lastRenderedPageBreak/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2.6.9. В случае если член комиссии лично, прямо или косвенно, заинтересован в предоставлении субсидии, он обязан проинформировать об этом комиссию до начала рассмотрения заявления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заседания комиссии и принятии решений.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2.6.10. В настоящем Положении под личной заинтересованностью члена комиссии понимается возможность получения им доходов (неосновательного обогащения) в денежной либо в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2.6.11. Основной формой работы комиссии являются заседания, проводимые по мере необходимости.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2.7. Заявления и приложенные к ним документы, указанные в </w:t>
      </w:r>
      <w:hyperlink w:anchor="P6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2.2</w:t>
        </w:r>
      </w:hyperlink>
      <w:r>
        <w:t xml:space="preserve"> настоящего Положения, рассматриваются администрацией - главным распорядителем как получателем бюджетных средств в указанный в </w:t>
      </w:r>
      <w:hyperlink w:anchor="P78" w:history="1">
        <w:r>
          <w:rPr>
            <w:color w:val="0000FF"/>
          </w:rPr>
          <w:t>пункте 2.5</w:t>
        </w:r>
      </w:hyperlink>
      <w:r>
        <w:t xml:space="preserve"> настоящего Положения срок в следующем порядке: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2.7.1. Заявления регистрируются в администрации.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2.7.2. Заявления и приложенные к ним документы в течение трех рабочих дней со дня регистрации заявок передаются на рассмотрение комиссии.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2.7.3. Не позднее трех рабочих дней со дня передачи заявления (заявлений) на рассмотрение комиссии председатель комиссии определяет место, дату и время проведения заседания комиссии по рассмотрению заявления (заявлений).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Проведение заседания комиссии по рассмотрению заявления (заявлений) назначается на дату не позднее чем через десять рабочих дней со дня его поступления в администрацию.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По результатам рассмотрения оформляется протокол заседания комиссии.</w:t>
      </w:r>
    </w:p>
    <w:p w:rsidR="00410563" w:rsidRDefault="00410563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2.8. На основании протокола заседания комиссии администрация в течение пяти рабочих дней со дня оформления протокола заседания комиссии принимает решение о предоставлении субсидии и заключении договора о предоставлении субсидии либо на основании </w:t>
      </w:r>
      <w:hyperlink w:anchor="P114" w:history="1">
        <w:r>
          <w:rPr>
            <w:color w:val="0000FF"/>
          </w:rPr>
          <w:t>пункта 2.9</w:t>
        </w:r>
      </w:hyperlink>
      <w:r>
        <w:t xml:space="preserve"> настоящего Положения - об отказе в предоставлении субсидии.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Решение администрации (о предоставлении субсидии либо об отказе в предоставлении субсидии) оформляется постановлением администрации.</w:t>
      </w:r>
    </w:p>
    <w:p w:rsidR="00410563" w:rsidRDefault="00410563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2.9. Администрация отказывает получателю в </w:t>
      </w:r>
      <w:proofErr w:type="gramStart"/>
      <w:r>
        <w:t>предоставлении</w:t>
      </w:r>
      <w:proofErr w:type="gramEnd"/>
      <w:r>
        <w:t xml:space="preserve"> субсидии в случаях: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2.9.1. Несоответствия представленных получателем документов требованиям </w:t>
      </w:r>
      <w:hyperlink w:anchor="P67" w:history="1">
        <w:r>
          <w:rPr>
            <w:color w:val="0000FF"/>
          </w:rPr>
          <w:t>пункта 2.2</w:t>
        </w:r>
      </w:hyperlink>
      <w:r>
        <w:t xml:space="preserve"> настоящего Положения или непредставления (представления не в полном </w:t>
      </w:r>
      <w:proofErr w:type="gramStart"/>
      <w:r>
        <w:t>объеме</w:t>
      </w:r>
      <w:proofErr w:type="gramEnd"/>
      <w:r>
        <w:t xml:space="preserve">) документов, указанных в </w:t>
      </w:r>
      <w:hyperlink w:anchor="P68" w:history="1">
        <w:r>
          <w:rPr>
            <w:color w:val="0000FF"/>
          </w:rPr>
          <w:t>подпунктах 2.2.1</w:t>
        </w:r>
      </w:hyperlink>
      <w:r>
        <w:t xml:space="preserve"> - </w:t>
      </w:r>
      <w:hyperlink w:anchor="P71" w:history="1">
        <w:r>
          <w:rPr>
            <w:color w:val="0000FF"/>
          </w:rPr>
          <w:t>2.2.3 пункта 2.2</w:t>
        </w:r>
      </w:hyperlink>
      <w:r>
        <w:t xml:space="preserve"> настоящего Положения.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2.9.2. Недостоверности представленной получателем информации.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2.9.3. Несоответствия получателя требованиям, указанным в </w:t>
      </w:r>
      <w:hyperlink w:anchor="P13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2.12</w:t>
        </w:r>
      </w:hyperlink>
      <w:r>
        <w:t xml:space="preserve"> настоящего Положения.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Претендент на получение субсидии уведомляется администрацией об отказе в получении </w:t>
      </w:r>
      <w:r>
        <w:lastRenderedPageBreak/>
        <w:t>субсидии в письменном виде не позднее 10 календарных дней со дня принятия администрацией решения об отказе в предоставлении субсидии.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Претендент на получение субсидии вправе обжаловать отказ администрации в предоставлении субсидии в порядке, установленном законодательством Российской Федерации, и (или) повторно представить в администрацию документы на получение субсидии после устранения отмеченных недостатков.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2.10. Размер предоставляемой субсидии для каждого получателя определяется администрацией пропорционально доле расчетных затрат организаций потребительской кооперации в общем объеме бюджетных ассигнований, указанных в </w:t>
      </w:r>
      <w:hyperlink w:anchor="P60" w:history="1">
        <w:r>
          <w:rPr>
            <w:color w:val="0000FF"/>
          </w:rPr>
          <w:t>пункте 1.3</w:t>
        </w:r>
      </w:hyperlink>
      <w:r>
        <w:t xml:space="preserve"> настоящего Положения, по формуле: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= </w:t>
      </w:r>
      <w:proofErr w:type="spellStart"/>
      <w:r>
        <w:t>З</w:t>
      </w:r>
      <w:proofErr w:type="gramStart"/>
      <w:r>
        <w:t>j</w:t>
      </w:r>
      <w:proofErr w:type="spellEnd"/>
      <w:proofErr w:type="gramEnd"/>
      <w:r>
        <w:t xml:space="preserve"> x (C / </w:t>
      </w:r>
      <w:proofErr w:type="spellStart"/>
      <w:r>
        <w:t>Зi</w:t>
      </w:r>
      <w:proofErr w:type="spellEnd"/>
      <w:r>
        <w:t>),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ind w:firstLine="540"/>
        <w:jc w:val="both"/>
      </w:pPr>
      <w:r>
        <w:t xml:space="preserve">где </w:t>
      </w: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размер предоставляемой субсидии для i-</w:t>
      </w:r>
      <w:proofErr w:type="spellStart"/>
      <w:r>
        <w:t>го</w:t>
      </w:r>
      <w:proofErr w:type="spellEnd"/>
      <w:r>
        <w:t xml:space="preserve"> получателя;</w:t>
      </w:r>
    </w:p>
    <w:p w:rsidR="00410563" w:rsidRDefault="0041056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gramStart"/>
      <w:r>
        <w:t>j</w:t>
      </w:r>
      <w:proofErr w:type="spellEnd"/>
      <w:proofErr w:type="gramEnd"/>
      <w:r>
        <w:t xml:space="preserve"> - расчетные затраты организации потребительской кооперации по доставке товаров первой необходимости в сельские магазины, расположенные начиная с 11 километра от пункта их получения на территории Ферзиковского района Калужской области;</w:t>
      </w:r>
    </w:p>
    <w:p w:rsidR="00410563" w:rsidRDefault="0041056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gramStart"/>
      <w:r>
        <w:t>i</w:t>
      </w:r>
      <w:proofErr w:type="spellEnd"/>
      <w:proofErr w:type="gramEnd"/>
      <w:r>
        <w:t xml:space="preserve"> - всего затрат организации потребительской кооперации по доставке товаров первой необходимости в сельские магазины, расположенные начиная с 11 километра от пункта их получения на территории Ферзиковского района Калужской области;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C - общий объем бюджетных ассигнований в </w:t>
      </w:r>
      <w:proofErr w:type="gramStart"/>
      <w:r>
        <w:t>пределах</w:t>
      </w:r>
      <w:proofErr w:type="gramEnd"/>
      <w:r>
        <w:t xml:space="preserve"> средств, предусмотренных в бюджете муниципального района "Ферзиковский район" на текущий финансовый год на цели, определенные настоящим Положением.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 xml:space="preserve">В случае принятия администрацией решения о предоставлении субсидии и заключении договора о предоставлении субсидии перечисление субсидии осуществляется администрацией в срок не позднее тридцати дней после принятия решения о предоставлении субсидии в соответствии с </w:t>
      </w:r>
      <w:hyperlink w:anchor="P112" w:history="1">
        <w:r>
          <w:rPr>
            <w:color w:val="0000FF"/>
          </w:rPr>
          <w:t>пунктом 2.8</w:t>
        </w:r>
      </w:hyperlink>
      <w:r>
        <w:t xml:space="preserve"> настоящего Положения на расчетный счет получателя, открытый в учреждениях Центрального банка Российской Федерации или кредитных организациях, указанный в договоре о предоставлении субсидии.</w:t>
      </w:r>
      <w:proofErr w:type="gramEnd"/>
    </w:p>
    <w:p w:rsidR="00410563" w:rsidRDefault="00410563">
      <w:pPr>
        <w:pStyle w:val="ConsPlusNormal"/>
        <w:spacing w:before="220"/>
        <w:ind w:firstLine="540"/>
        <w:jc w:val="both"/>
      </w:pPr>
      <w:r>
        <w:t>Договор о предоставлении субсидии заключается с получателем в соответствии с типовой формой, установленной финансовым органом администрации (исполнительно-распорядительного органа) муниципального района "Ферзиковский район".</w:t>
      </w:r>
    </w:p>
    <w:p w:rsidR="00410563" w:rsidRDefault="00410563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2.12. Требования, которым должны соответствовать получатели на первое число месяца, предшествующего месяцу, в </w:t>
      </w:r>
      <w:proofErr w:type="gramStart"/>
      <w:r>
        <w:t>котором</w:t>
      </w:r>
      <w:proofErr w:type="gramEnd"/>
      <w:r>
        <w:t xml:space="preserve"> планируется заключение соглашения о предоставлении субсидии: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2.12.1.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2.12.2. Отсутствие у получателей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2.12.3. Получатели не должны находиться в </w:t>
      </w:r>
      <w:proofErr w:type="gramStart"/>
      <w:r>
        <w:t>процессе</w:t>
      </w:r>
      <w:proofErr w:type="gramEnd"/>
      <w:r>
        <w:t xml:space="preserve"> реорганизации, ликвидации, банкротства.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2.12.4. </w:t>
      </w:r>
      <w:proofErr w:type="gramStart"/>
      <w:r>
        <w:t xml:space="preserve">Получатели не являются иностранными юридическими лицами, а также российскими </w:t>
      </w:r>
      <w:r>
        <w:lastRenderedPageBreak/>
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 на основании сведений Единого государственного реестра юридических лиц.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2.12.5. Получатели не являются получателями средств местного бюджета в </w:t>
      </w:r>
      <w:proofErr w:type="gramStart"/>
      <w:r>
        <w:t>соответствии</w:t>
      </w:r>
      <w:proofErr w:type="gramEnd"/>
      <w:r>
        <w:t xml:space="preserve"> с иными нормативными правовыми актами муниципального района "Ферзиковский район" на цель, указанную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Положения.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2.12.6. </w:t>
      </w:r>
      <w:proofErr w:type="gramStart"/>
      <w:r>
        <w:t>Наличие у получателей в текущем финансовом году фактически произведенных затрат, связанных с доставкой товаров первой необходимости в сельские магазины, расположенные начиная с 11 километра от пункта их получения на территории Ферзиковского района.</w:t>
      </w:r>
      <w:proofErr w:type="gramEnd"/>
    </w:p>
    <w:p w:rsidR="00410563" w:rsidRDefault="00410563">
      <w:pPr>
        <w:pStyle w:val="ConsPlusNormal"/>
        <w:spacing w:before="220"/>
        <w:ind w:firstLine="540"/>
        <w:jc w:val="both"/>
      </w:pPr>
      <w:r>
        <w:t>2.12.7. Обеспечение получателями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величины прожиточного минимума для трудоспособного населения, установленного Правительством Калужской области.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>2.13. Показатель результативности устанавливается администрацией в договоре о предоставлении субсидии.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center"/>
        <w:outlineLvl w:val="1"/>
      </w:pPr>
      <w:r>
        <w:t>3. Требования к отчетности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ind w:firstLine="540"/>
        <w:jc w:val="both"/>
      </w:pPr>
      <w:r>
        <w:t xml:space="preserve">3.1. Получатель субсидии представляет в администрацию ежегодно в срок до 1 февраля года, следующего за годом получения субсидии, </w:t>
      </w:r>
      <w:hyperlink w:anchor="P364" w:history="1">
        <w:r>
          <w:rPr>
            <w:color w:val="0000FF"/>
          </w:rPr>
          <w:t>отчет</w:t>
        </w:r>
      </w:hyperlink>
      <w:r>
        <w:t xml:space="preserve"> о показателях результативности по форме согласно приложению N 3 к настоящему Положению.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center"/>
        <w:outlineLvl w:val="1"/>
      </w:pPr>
      <w:r>
        <w:t xml:space="preserve">4.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10563" w:rsidRDefault="00410563">
      <w:pPr>
        <w:pStyle w:val="ConsPlusNormal"/>
        <w:jc w:val="center"/>
      </w:pPr>
      <w:r>
        <w:t>условий, целей и порядка предоставления субсидий</w:t>
      </w:r>
    </w:p>
    <w:p w:rsidR="00410563" w:rsidRDefault="00410563">
      <w:pPr>
        <w:pStyle w:val="ConsPlusNormal"/>
        <w:jc w:val="center"/>
      </w:pPr>
      <w:r>
        <w:t>и ответственности за их нарушение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ind w:firstLine="540"/>
        <w:jc w:val="both"/>
      </w:pPr>
      <w:r>
        <w:t xml:space="preserve">4.1. Администрация и иные органы, указанные в </w:t>
      </w:r>
      <w:hyperlink r:id="rId10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5 пункта 3 статьи 78</w:t>
        </w:r>
      </w:hyperlink>
      <w:r>
        <w:t xml:space="preserve"> Бюджетного кодекса Российской Федерации, осуществляют обязательную проверку соблюдения условий, целей и порядка предоставления субсидии получателям.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В случае нарушения получателем условий, целей и порядка предоставления субсидий в соответствии с настоящим Положением, установленных при их предоставлении, выявленного по фактам проверок, проведенных администрацией и иными органами, указанными в </w:t>
      </w:r>
      <w:hyperlink r:id="rId11" w:history="1">
        <w:r>
          <w:rPr>
            <w:color w:val="0000FF"/>
          </w:rPr>
          <w:t>подпункте 5 пункта 3 статьи 78</w:t>
        </w:r>
      </w:hyperlink>
      <w:r>
        <w:t xml:space="preserve"> Бюджетного кодекса Российской Федерации, администрация в течение пяти рабочих дней со дня установления нарушений направляет получателю письменное уведомление о возврате средств в бюджет муниципального</w:t>
      </w:r>
      <w:proofErr w:type="gramEnd"/>
      <w:r>
        <w:t xml:space="preserve"> района "Ферзиковский район".</w:t>
      </w:r>
    </w:p>
    <w:p w:rsidR="00410563" w:rsidRDefault="00410563">
      <w:pPr>
        <w:pStyle w:val="ConsPlusNormal"/>
        <w:spacing w:before="220"/>
        <w:ind w:firstLine="540"/>
        <w:jc w:val="both"/>
      </w:pPr>
      <w:r>
        <w:t xml:space="preserve">4.3. В случае </w:t>
      </w:r>
      <w:proofErr w:type="spellStart"/>
      <w:r>
        <w:t>недостижения</w:t>
      </w:r>
      <w:proofErr w:type="spellEnd"/>
      <w:r>
        <w:t xml:space="preserve"> получателем в отчетном финансовом году показателей результативности в соответствии с договором о предоставлении субсидии администрация не позднее 10 февраля текущего финансового года направляет получателю письменное уведомление о возврате средств в бюджет муниципального района "Ферзиковский район".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right"/>
        <w:outlineLvl w:val="1"/>
      </w:pPr>
      <w:r>
        <w:lastRenderedPageBreak/>
        <w:t>Приложение N 1</w:t>
      </w:r>
    </w:p>
    <w:p w:rsidR="00410563" w:rsidRDefault="00410563">
      <w:pPr>
        <w:pStyle w:val="ConsPlusNormal"/>
        <w:jc w:val="right"/>
      </w:pPr>
      <w:r>
        <w:t>к Положению</w:t>
      </w:r>
    </w:p>
    <w:p w:rsidR="00410563" w:rsidRDefault="00410563">
      <w:pPr>
        <w:pStyle w:val="ConsPlusNormal"/>
        <w:jc w:val="right"/>
      </w:pPr>
      <w:r>
        <w:t>о порядке предоставления субсидий из бюджета</w:t>
      </w:r>
    </w:p>
    <w:p w:rsidR="00410563" w:rsidRDefault="00410563">
      <w:pPr>
        <w:pStyle w:val="ConsPlusNormal"/>
        <w:jc w:val="right"/>
      </w:pPr>
      <w:r>
        <w:t>муниципального района "Ферзиковский район"</w:t>
      </w:r>
    </w:p>
    <w:p w:rsidR="00410563" w:rsidRDefault="00410563">
      <w:pPr>
        <w:pStyle w:val="ConsPlusNormal"/>
        <w:jc w:val="right"/>
      </w:pPr>
      <w:r>
        <w:t xml:space="preserve">организациям потребительской кооперации </w:t>
      </w:r>
      <w:proofErr w:type="gramStart"/>
      <w:r>
        <w:t>на</w:t>
      </w:r>
      <w:proofErr w:type="gramEnd"/>
    </w:p>
    <w:p w:rsidR="00410563" w:rsidRDefault="00410563">
      <w:pPr>
        <w:pStyle w:val="ConsPlusNormal"/>
        <w:jc w:val="right"/>
      </w:pPr>
      <w:r>
        <w:t>возмещение части расходов по доставке товаров первой</w:t>
      </w:r>
    </w:p>
    <w:p w:rsidR="00410563" w:rsidRDefault="00410563">
      <w:pPr>
        <w:pStyle w:val="ConsPlusNormal"/>
        <w:jc w:val="right"/>
      </w:pPr>
      <w:r>
        <w:t>необходимости в сельские магазины, расположенные</w:t>
      </w:r>
    </w:p>
    <w:p w:rsidR="00410563" w:rsidRDefault="00410563">
      <w:pPr>
        <w:pStyle w:val="ConsPlusNormal"/>
        <w:jc w:val="right"/>
      </w:pPr>
      <w:r>
        <w:t>с 11 километра от пункта их получения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nformat"/>
        <w:jc w:val="both"/>
      </w:pPr>
      <w:bookmarkStart w:id="11" w:name="P165"/>
      <w:bookmarkEnd w:id="11"/>
      <w:r>
        <w:t xml:space="preserve">                                 Заявление</w:t>
      </w:r>
    </w:p>
    <w:p w:rsidR="00410563" w:rsidRDefault="00410563">
      <w:pPr>
        <w:pStyle w:val="ConsPlusNonformat"/>
        <w:jc w:val="both"/>
      </w:pPr>
      <w:r>
        <w:t xml:space="preserve">                         о предоставлении субсидии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1. Организационно-правовая форма и полное наименование получателя</w:t>
      </w:r>
    </w:p>
    <w:p w:rsidR="00410563" w:rsidRDefault="00410563">
      <w:pPr>
        <w:pStyle w:val="ConsPlusNonformat"/>
        <w:jc w:val="both"/>
      </w:pPr>
      <w:r>
        <w:t>___________________________________________________________________________</w:t>
      </w:r>
    </w:p>
    <w:p w:rsidR="00410563" w:rsidRDefault="00410563">
      <w:pPr>
        <w:pStyle w:val="ConsPlusNonformat"/>
        <w:jc w:val="both"/>
      </w:pPr>
      <w:r>
        <w:t>__________________________________________________________________________,</w:t>
      </w:r>
    </w:p>
    <w:p w:rsidR="00410563" w:rsidRDefault="00410563">
      <w:pPr>
        <w:pStyle w:val="ConsPlusNonformat"/>
        <w:jc w:val="both"/>
      </w:pPr>
      <w:r>
        <w:t>Ф.И.О. руководителя, занимаемая должность _________________________________</w:t>
      </w:r>
    </w:p>
    <w:p w:rsidR="00410563" w:rsidRDefault="00410563">
      <w:pPr>
        <w:pStyle w:val="ConsPlusNonformat"/>
        <w:jc w:val="both"/>
      </w:pPr>
      <w:r>
        <w:t>___________________________________________________________________________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 xml:space="preserve">ОГРН ______________ ИНН ______________ БИК _______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___________________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Наименование банка _______________________ корр. счет _____________________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юридический адрес: ________________________________________________________</w:t>
      </w:r>
    </w:p>
    <w:p w:rsidR="00410563" w:rsidRDefault="00410563">
      <w:pPr>
        <w:pStyle w:val="ConsPlusNonformat"/>
        <w:jc w:val="both"/>
      </w:pPr>
      <w:r>
        <w:t>__________________________________________________________________________,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фактический адрес осуществления деятельности: _____________________________</w:t>
      </w:r>
    </w:p>
    <w:p w:rsidR="00410563" w:rsidRDefault="00410563">
      <w:pPr>
        <w:pStyle w:val="ConsPlusNonformat"/>
        <w:jc w:val="both"/>
      </w:pPr>
      <w:r>
        <w:t>__________________________________________________________________________,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телефон</w:t>
      </w:r>
      <w:proofErr w:type="gramStart"/>
      <w:r>
        <w:t xml:space="preserve">: (______) _____________________, </w:t>
      </w:r>
      <w:proofErr w:type="gramEnd"/>
      <w:r>
        <w:t>факс: (______) __________________,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электронная почта: _______________________________________________________,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 xml:space="preserve">осуществляемые виды деятельности (в соответствии с </w:t>
      </w:r>
      <w:hyperlink r:id="rId12" w:history="1">
        <w:r>
          <w:rPr>
            <w:color w:val="0000FF"/>
          </w:rPr>
          <w:t>ОКВЭД</w:t>
        </w:r>
      </w:hyperlink>
      <w:r>
        <w:t>)</w:t>
      </w:r>
    </w:p>
    <w:p w:rsidR="00410563" w:rsidRDefault="004105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410563">
        <w:tc>
          <w:tcPr>
            <w:tcW w:w="4706" w:type="dxa"/>
          </w:tcPr>
          <w:p w:rsidR="00410563" w:rsidRDefault="00410563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4365" w:type="dxa"/>
          </w:tcPr>
          <w:p w:rsidR="00410563" w:rsidRDefault="00410563">
            <w:pPr>
              <w:pStyle w:val="ConsPlusNormal"/>
              <w:jc w:val="center"/>
            </w:pPr>
            <w:r>
              <w:t xml:space="preserve">Код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410563">
        <w:tc>
          <w:tcPr>
            <w:tcW w:w="4706" w:type="dxa"/>
          </w:tcPr>
          <w:p w:rsidR="00410563" w:rsidRDefault="00410563">
            <w:pPr>
              <w:pStyle w:val="ConsPlusNormal"/>
            </w:pPr>
          </w:p>
        </w:tc>
        <w:tc>
          <w:tcPr>
            <w:tcW w:w="4365" w:type="dxa"/>
          </w:tcPr>
          <w:p w:rsidR="00410563" w:rsidRDefault="00410563">
            <w:pPr>
              <w:pStyle w:val="ConsPlusNormal"/>
            </w:pPr>
          </w:p>
        </w:tc>
      </w:tr>
      <w:tr w:rsidR="00410563">
        <w:tc>
          <w:tcPr>
            <w:tcW w:w="4706" w:type="dxa"/>
          </w:tcPr>
          <w:p w:rsidR="00410563" w:rsidRDefault="00410563">
            <w:pPr>
              <w:pStyle w:val="ConsPlusNormal"/>
            </w:pPr>
          </w:p>
        </w:tc>
        <w:tc>
          <w:tcPr>
            <w:tcW w:w="4365" w:type="dxa"/>
          </w:tcPr>
          <w:p w:rsidR="00410563" w:rsidRDefault="00410563">
            <w:pPr>
              <w:pStyle w:val="ConsPlusNormal"/>
            </w:pPr>
          </w:p>
        </w:tc>
      </w:tr>
      <w:tr w:rsidR="00410563">
        <w:tc>
          <w:tcPr>
            <w:tcW w:w="4706" w:type="dxa"/>
          </w:tcPr>
          <w:p w:rsidR="00410563" w:rsidRDefault="00410563">
            <w:pPr>
              <w:pStyle w:val="ConsPlusNormal"/>
            </w:pPr>
          </w:p>
        </w:tc>
        <w:tc>
          <w:tcPr>
            <w:tcW w:w="4365" w:type="dxa"/>
          </w:tcPr>
          <w:p w:rsidR="00410563" w:rsidRDefault="00410563">
            <w:pPr>
              <w:pStyle w:val="ConsPlusNormal"/>
            </w:pPr>
          </w:p>
        </w:tc>
      </w:tr>
    </w:tbl>
    <w:p w:rsidR="00410563" w:rsidRDefault="00410563">
      <w:pPr>
        <w:pStyle w:val="ConsPlusNormal"/>
        <w:jc w:val="both"/>
      </w:pPr>
    </w:p>
    <w:p w:rsidR="00410563" w:rsidRDefault="00410563">
      <w:pPr>
        <w:pStyle w:val="ConsPlusNonformat"/>
        <w:jc w:val="both"/>
      </w:pPr>
      <w:r>
        <w:t xml:space="preserve">    просит  предоставить  субсидию на возмещение части расходов по доставке</w:t>
      </w:r>
    </w:p>
    <w:p w:rsidR="00410563" w:rsidRDefault="00410563">
      <w:pPr>
        <w:pStyle w:val="ConsPlusNonformat"/>
        <w:jc w:val="both"/>
      </w:pPr>
      <w:r>
        <w:t xml:space="preserve">товаров  первой  необходимости в сельские магазины, расположенные начиная </w:t>
      </w:r>
      <w:proofErr w:type="gramStart"/>
      <w:r>
        <w:t>с</w:t>
      </w:r>
      <w:proofErr w:type="gramEnd"/>
    </w:p>
    <w:p w:rsidR="00410563" w:rsidRDefault="00410563">
      <w:pPr>
        <w:pStyle w:val="ConsPlusNonformat"/>
        <w:jc w:val="both"/>
      </w:pPr>
      <w:r>
        <w:t xml:space="preserve">11 километра от пункта их получения, в </w:t>
      </w:r>
      <w:proofErr w:type="gramStart"/>
      <w:r>
        <w:t>размере</w:t>
      </w:r>
      <w:proofErr w:type="gramEnd"/>
      <w:r>
        <w:t>: ___________________________</w:t>
      </w:r>
    </w:p>
    <w:p w:rsidR="00410563" w:rsidRDefault="00410563">
      <w:pPr>
        <w:pStyle w:val="ConsPlusNonformat"/>
        <w:jc w:val="both"/>
      </w:pPr>
      <w:r>
        <w:t>___________________________________________________________________________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2. Показатели хозяйственной деятельности:</w:t>
      </w:r>
    </w:p>
    <w:p w:rsidR="00410563" w:rsidRDefault="004105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077"/>
        <w:gridCol w:w="1247"/>
        <w:gridCol w:w="1247"/>
        <w:gridCol w:w="1247"/>
        <w:gridCol w:w="1247"/>
      </w:tblGrid>
      <w:tr w:rsidR="00410563">
        <w:tc>
          <w:tcPr>
            <w:tcW w:w="3005" w:type="dxa"/>
            <w:vMerge w:val="restart"/>
          </w:tcPr>
          <w:p w:rsidR="00410563" w:rsidRDefault="004105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410563" w:rsidRDefault="0041056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88" w:type="dxa"/>
            <w:gridSpan w:val="4"/>
          </w:tcPr>
          <w:p w:rsidR="00410563" w:rsidRDefault="00410563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410563">
        <w:tc>
          <w:tcPr>
            <w:tcW w:w="3005" w:type="dxa"/>
            <w:vMerge/>
          </w:tcPr>
          <w:p w:rsidR="00410563" w:rsidRDefault="00410563"/>
        </w:tc>
        <w:tc>
          <w:tcPr>
            <w:tcW w:w="1077" w:type="dxa"/>
            <w:vMerge/>
          </w:tcPr>
          <w:p w:rsidR="00410563" w:rsidRDefault="00410563"/>
        </w:tc>
        <w:tc>
          <w:tcPr>
            <w:tcW w:w="1247" w:type="dxa"/>
          </w:tcPr>
          <w:p w:rsidR="00410563" w:rsidRDefault="00410563">
            <w:pPr>
              <w:pStyle w:val="ConsPlusNormal"/>
              <w:jc w:val="center"/>
            </w:pPr>
            <w:r>
              <w:t xml:space="preserve">На 1 января предшествующего </w:t>
            </w:r>
            <w:proofErr w:type="gramStart"/>
            <w:r>
              <w:t>текущему</w:t>
            </w:r>
            <w:proofErr w:type="gramEnd"/>
            <w:r>
              <w:t xml:space="preserve"> года</w:t>
            </w:r>
          </w:p>
        </w:tc>
        <w:tc>
          <w:tcPr>
            <w:tcW w:w="1247" w:type="dxa"/>
          </w:tcPr>
          <w:p w:rsidR="00410563" w:rsidRDefault="00410563">
            <w:pPr>
              <w:pStyle w:val="ConsPlusNormal"/>
              <w:jc w:val="center"/>
            </w:pPr>
            <w:r>
              <w:t>На 1 января текущего года</w:t>
            </w:r>
          </w:p>
        </w:tc>
        <w:tc>
          <w:tcPr>
            <w:tcW w:w="1247" w:type="dxa"/>
          </w:tcPr>
          <w:p w:rsidR="00410563" w:rsidRDefault="00410563">
            <w:pPr>
              <w:pStyle w:val="ConsPlusNormal"/>
              <w:jc w:val="center"/>
            </w:pPr>
            <w:r>
              <w:t>На дату подачи заявки</w:t>
            </w:r>
          </w:p>
        </w:tc>
        <w:tc>
          <w:tcPr>
            <w:tcW w:w="1247" w:type="dxa"/>
          </w:tcPr>
          <w:p w:rsidR="00410563" w:rsidRDefault="00410563">
            <w:pPr>
              <w:pStyle w:val="ConsPlusNormal"/>
              <w:jc w:val="center"/>
            </w:pPr>
            <w:r>
              <w:t>На 1 января следующего года (прогноз)</w:t>
            </w:r>
          </w:p>
        </w:tc>
      </w:tr>
      <w:tr w:rsidR="00410563">
        <w:tc>
          <w:tcPr>
            <w:tcW w:w="3005" w:type="dxa"/>
          </w:tcPr>
          <w:p w:rsidR="00410563" w:rsidRDefault="00410563">
            <w:pPr>
              <w:pStyle w:val="ConsPlusNormal"/>
            </w:pPr>
            <w:r>
              <w:t xml:space="preserve">Выручка от реализации </w:t>
            </w:r>
            <w:r>
              <w:lastRenderedPageBreak/>
              <w:t>товаров, выполнения работ, оказания услуг</w:t>
            </w:r>
          </w:p>
        </w:tc>
        <w:tc>
          <w:tcPr>
            <w:tcW w:w="1077" w:type="dxa"/>
          </w:tcPr>
          <w:p w:rsidR="00410563" w:rsidRDefault="00410563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</w:tr>
      <w:tr w:rsidR="00410563">
        <w:tc>
          <w:tcPr>
            <w:tcW w:w="3005" w:type="dxa"/>
          </w:tcPr>
          <w:p w:rsidR="00410563" w:rsidRDefault="00410563">
            <w:pPr>
              <w:pStyle w:val="ConsPlusNormal"/>
            </w:pPr>
            <w:r>
              <w:lastRenderedPageBreak/>
              <w:t>Среднемесячная заработная плата одного работника</w:t>
            </w:r>
          </w:p>
        </w:tc>
        <w:tc>
          <w:tcPr>
            <w:tcW w:w="1077" w:type="dxa"/>
          </w:tcPr>
          <w:p w:rsidR="00410563" w:rsidRDefault="00410563">
            <w:pPr>
              <w:pStyle w:val="ConsPlusNormal"/>
            </w:pPr>
            <w:r>
              <w:t>руб.</w:t>
            </w: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</w:tr>
      <w:tr w:rsidR="00410563">
        <w:tc>
          <w:tcPr>
            <w:tcW w:w="3005" w:type="dxa"/>
          </w:tcPr>
          <w:p w:rsidR="00410563" w:rsidRDefault="00410563">
            <w:pPr>
              <w:pStyle w:val="ConsPlusNormal"/>
            </w:pPr>
            <w:r>
              <w:t>Средняя численность работников, всего:</w:t>
            </w:r>
          </w:p>
          <w:p w:rsidR="00410563" w:rsidRDefault="00410563">
            <w:pPr>
              <w:pStyle w:val="ConsPlusNormal"/>
            </w:pPr>
            <w:r>
              <w:t>в том числе:</w:t>
            </w:r>
          </w:p>
          <w:p w:rsidR="00410563" w:rsidRDefault="00410563">
            <w:pPr>
              <w:pStyle w:val="ConsPlusNormal"/>
            </w:pPr>
            <w:r>
              <w:t>- списочного состава (без внешних совместителей)</w:t>
            </w:r>
          </w:p>
        </w:tc>
        <w:tc>
          <w:tcPr>
            <w:tcW w:w="1077" w:type="dxa"/>
            <w:vMerge w:val="restart"/>
          </w:tcPr>
          <w:p w:rsidR="00410563" w:rsidRDefault="00410563">
            <w:pPr>
              <w:pStyle w:val="ConsPlusNormal"/>
            </w:pPr>
            <w:r>
              <w:t>человек</w:t>
            </w: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</w:tr>
      <w:tr w:rsidR="00410563">
        <w:tc>
          <w:tcPr>
            <w:tcW w:w="3005" w:type="dxa"/>
          </w:tcPr>
          <w:p w:rsidR="00410563" w:rsidRDefault="00410563">
            <w:pPr>
              <w:pStyle w:val="ConsPlusNormal"/>
            </w:pPr>
            <w:r>
              <w:t>- внешних совместителей и лиц, выполнявших работы по договорам гражданско-правового характера</w:t>
            </w:r>
          </w:p>
        </w:tc>
        <w:tc>
          <w:tcPr>
            <w:tcW w:w="1077" w:type="dxa"/>
            <w:vMerge/>
          </w:tcPr>
          <w:p w:rsidR="00410563" w:rsidRDefault="00410563"/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</w:tr>
      <w:tr w:rsidR="00410563">
        <w:tc>
          <w:tcPr>
            <w:tcW w:w="3005" w:type="dxa"/>
          </w:tcPr>
          <w:p w:rsidR="00410563" w:rsidRDefault="00410563">
            <w:pPr>
              <w:pStyle w:val="ConsPlusNormal"/>
            </w:pPr>
            <w:r>
              <w:t>Объем налоговых отчислений в бюджеты всех уровней</w:t>
            </w:r>
          </w:p>
        </w:tc>
        <w:tc>
          <w:tcPr>
            <w:tcW w:w="1077" w:type="dxa"/>
          </w:tcPr>
          <w:p w:rsidR="00410563" w:rsidRDefault="00410563">
            <w:pPr>
              <w:pStyle w:val="ConsPlusNormal"/>
            </w:pPr>
            <w:r>
              <w:t>тыс. руб.</w:t>
            </w: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</w:tr>
      <w:tr w:rsidR="00410563">
        <w:tc>
          <w:tcPr>
            <w:tcW w:w="3005" w:type="dxa"/>
          </w:tcPr>
          <w:p w:rsidR="00410563" w:rsidRDefault="00410563">
            <w:pPr>
              <w:pStyle w:val="ConsPlusNormal"/>
            </w:pPr>
            <w:r>
              <w:t>Объем инвестиций в основной капитал</w:t>
            </w:r>
          </w:p>
        </w:tc>
        <w:tc>
          <w:tcPr>
            <w:tcW w:w="1077" w:type="dxa"/>
          </w:tcPr>
          <w:p w:rsidR="00410563" w:rsidRDefault="00410563">
            <w:pPr>
              <w:pStyle w:val="ConsPlusNormal"/>
            </w:pPr>
            <w:r>
              <w:t>тыс. руб.</w:t>
            </w: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47" w:type="dxa"/>
          </w:tcPr>
          <w:p w:rsidR="00410563" w:rsidRDefault="00410563">
            <w:pPr>
              <w:pStyle w:val="ConsPlusNormal"/>
            </w:pPr>
          </w:p>
        </w:tc>
      </w:tr>
      <w:tr w:rsidR="00410563">
        <w:tc>
          <w:tcPr>
            <w:tcW w:w="4082" w:type="dxa"/>
            <w:gridSpan w:val="2"/>
          </w:tcPr>
          <w:p w:rsidR="00410563" w:rsidRDefault="00410563">
            <w:pPr>
              <w:pStyle w:val="ConsPlusNormal"/>
            </w:pPr>
            <w:r>
              <w:t>Режим налогообложения</w:t>
            </w:r>
          </w:p>
        </w:tc>
        <w:tc>
          <w:tcPr>
            <w:tcW w:w="4988" w:type="dxa"/>
            <w:gridSpan w:val="4"/>
          </w:tcPr>
          <w:p w:rsidR="00410563" w:rsidRDefault="00410563">
            <w:pPr>
              <w:pStyle w:val="ConsPlusNormal"/>
            </w:pPr>
          </w:p>
        </w:tc>
      </w:tr>
    </w:tbl>
    <w:p w:rsidR="00410563" w:rsidRDefault="00410563">
      <w:pPr>
        <w:pStyle w:val="ConsPlusNormal"/>
        <w:jc w:val="both"/>
      </w:pPr>
    </w:p>
    <w:p w:rsidR="00410563" w:rsidRDefault="00410563">
      <w:pPr>
        <w:pStyle w:val="ConsPlusNonformat"/>
        <w:jc w:val="both"/>
      </w:pPr>
      <w:r>
        <w:t>3. Минимальный планируемый период сохранения рабочих мест ____________ лет.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Достоверность представленных сведений гарантирую.</w:t>
      </w:r>
    </w:p>
    <w:p w:rsidR="00410563" w:rsidRDefault="00410563">
      <w:pPr>
        <w:pStyle w:val="ConsPlusNonformat"/>
        <w:jc w:val="both"/>
      </w:pPr>
      <w:r>
        <w:t xml:space="preserve">С условиями и требованиями Положения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410563" w:rsidRDefault="00410563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на обработку и публикацию предоставленных данных.</w:t>
      </w:r>
    </w:p>
    <w:p w:rsidR="00410563" w:rsidRDefault="00410563">
      <w:pPr>
        <w:pStyle w:val="ConsPlusNonformat"/>
        <w:jc w:val="both"/>
      </w:pPr>
      <w:r>
        <w:t>Номер контактного телефона (номера контактных телефонов) (при наличии):</w:t>
      </w:r>
    </w:p>
    <w:p w:rsidR="00410563" w:rsidRDefault="00410563">
      <w:pPr>
        <w:pStyle w:val="ConsPlusNonformat"/>
        <w:jc w:val="both"/>
      </w:pPr>
      <w:r>
        <w:t>фиксированной телефонной связи: __________________________________________,</w:t>
      </w:r>
    </w:p>
    <w:p w:rsidR="00410563" w:rsidRDefault="00410563">
      <w:pPr>
        <w:pStyle w:val="ConsPlusNonformat"/>
        <w:jc w:val="both"/>
      </w:pPr>
      <w:r>
        <w:t xml:space="preserve">                                </w:t>
      </w:r>
      <w:proofErr w:type="gramStart"/>
      <w:r>
        <w:t>(номера телефонов получателя субсидии</w:t>
      </w:r>
      <w:proofErr w:type="gramEnd"/>
    </w:p>
    <w:p w:rsidR="00410563" w:rsidRDefault="00410563">
      <w:pPr>
        <w:pStyle w:val="ConsPlusNonformat"/>
        <w:jc w:val="both"/>
      </w:pPr>
      <w:r>
        <w:t xml:space="preserve">                           с указанием телефонного кода населенного пункта)</w:t>
      </w:r>
    </w:p>
    <w:p w:rsidR="00410563" w:rsidRDefault="00410563">
      <w:pPr>
        <w:pStyle w:val="ConsPlusNonformat"/>
        <w:jc w:val="both"/>
      </w:pPr>
      <w:r>
        <w:t>мобильной связи: _________________________________________________________.</w:t>
      </w:r>
    </w:p>
    <w:p w:rsidR="00410563" w:rsidRDefault="00410563">
      <w:pPr>
        <w:pStyle w:val="ConsPlusNonformat"/>
        <w:jc w:val="both"/>
      </w:pPr>
      <w:r>
        <w:t xml:space="preserve">                            (номера телефонов получателя субсидии)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Перечень прилагаемых документов ___________________________________________</w:t>
      </w:r>
    </w:p>
    <w:p w:rsidR="00410563" w:rsidRDefault="00410563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(указываются реквизиты прилагаемых</w:t>
      </w:r>
      <w:proofErr w:type="gramEnd"/>
    </w:p>
    <w:p w:rsidR="00410563" w:rsidRDefault="00410563">
      <w:pPr>
        <w:pStyle w:val="ConsPlusNonformat"/>
        <w:jc w:val="both"/>
      </w:pPr>
      <w:r>
        <w:t xml:space="preserve">                                    документов и количество листов в них)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_________________________________  _________  _____________________________</w:t>
      </w:r>
    </w:p>
    <w:p w:rsidR="00410563" w:rsidRDefault="00410563">
      <w:pPr>
        <w:pStyle w:val="ConsPlusNonformat"/>
        <w:jc w:val="both"/>
      </w:pPr>
      <w:r>
        <w:t xml:space="preserve"> </w:t>
      </w:r>
      <w:proofErr w:type="gramStart"/>
      <w:r>
        <w:t>(должность лица, подписывающего  (подпись)   (фамилия, имя, отчество лица,</w:t>
      </w:r>
      <w:proofErr w:type="gramEnd"/>
    </w:p>
    <w:p w:rsidR="00410563" w:rsidRDefault="00410563">
      <w:pPr>
        <w:pStyle w:val="ConsPlusNonformat"/>
        <w:jc w:val="both"/>
      </w:pPr>
      <w:r>
        <w:t xml:space="preserve">  заявление (в </w:t>
      </w:r>
      <w:proofErr w:type="gramStart"/>
      <w:r>
        <w:t>случае</w:t>
      </w:r>
      <w:proofErr w:type="gramEnd"/>
      <w:r>
        <w:t xml:space="preserve"> подписания                 подписывающего заявление)</w:t>
      </w:r>
    </w:p>
    <w:p w:rsidR="00410563" w:rsidRDefault="00410563">
      <w:pPr>
        <w:pStyle w:val="ConsPlusNonformat"/>
        <w:jc w:val="both"/>
      </w:pPr>
      <w:r>
        <w:t xml:space="preserve"> заявления руководителем или лицом,</w:t>
      </w:r>
    </w:p>
    <w:p w:rsidR="00410563" w:rsidRDefault="00410563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функции единоличного</w:t>
      </w:r>
    </w:p>
    <w:p w:rsidR="00410563" w:rsidRDefault="00410563">
      <w:pPr>
        <w:pStyle w:val="ConsPlusNonformat"/>
        <w:jc w:val="both"/>
      </w:pPr>
      <w:r>
        <w:t xml:space="preserve">      исполнительного органа</w:t>
      </w:r>
    </w:p>
    <w:p w:rsidR="00410563" w:rsidRDefault="00410563">
      <w:pPr>
        <w:pStyle w:val="ConsPlusNonformat"/>
        <w:jc w:val="both"/>
      </w:pPr>
      <w:r>
        <w:t xml:space="preserve">        </w:t>
      </w:r>
      <w:proofErr w:type="gramStart"/>
      <w:r>
        <w:t>юридического лица))</w:t>
      </w:r>
      <w:proofErr w:type="gramEnd"/>
    </w:p>
    <w:p w:rsidR="00410563" w:rsidRDefault="00410563">
      <w:pPr>
        <w:pStyle w:val="ConsPlusNonformat"/>
        <w:jc w:val="both"/>
      </w:pPr>
      <w:r>
        <w:t>М.П. (при наличии)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_______________________________</w:t>
      </w:r>
    </w:p>
    <w:p w:rsidR="00410563" w:rsidRDefault="00410563">
      <w:pPr>
        <w:pStyle w:val="ConsPlusNonformat"/>
        <w:jc w:val="both"/>
      </w:pPr>
      <w:r>
        <w:t xml:space="preserve">  (дата подписания заявления)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right"/>
        <w:outlineLvl w:val="1"/>
      </w:pPr>
      <w:r>
        <w:t>Приложение N 2</w:t>
      </w:r>
    </w:p>
    <w:p w:rsidR="00410563" w:rsidRDefault="00410563">
      <w:pPr>
        <w:pStyle w:val="ConsPlusNormal"/>
        <w:jc w:val="right"/>
      </w:pPr>
      <w:r>
        <w:lastRenderedPageBreak/>
        <w:t>к Положению</w:t>
      </w:r>
    </w:p>
    <w:p w:rsidR="00410563" w:rsidRDefault="00410563">
      <w:pPr>
        <w:pStyle w:val="ConsPlusNormal"/>
        <w:jc w:val="right"/>
      </w:pPr>
      <w:r>
        <w:t>о порядке предоставления субсидий из бюджета</w:t>
      </w:r>
    </w:p>
    <w:p w:rsidR="00410563" w:rsidRDefault="00410563">
      <w:pPr>
        <w:pStyle w:val="ConsPlusNormal"/>
        <w:jc w:val="right"/>
      </w:pPr>
      <w:r>
        <w:t>муниципального района "Ферзиковский район"</w:t>
      </w:r>
    </w:p>
    <w:p w:rsidR="00410563" w:rsidRDefault="00410563">
      <w:pPr>
        <w:pStyle w:val="ConsPlusNormal"/>
        <w:jc w:val="right"/>
      </w:pPr>
      <w:r>
        <w:t xml:space="preserve">организациям потребительской кооперации </w:t>
      </w:r>
      <w:proofErr w:type="gramStart"/>
      <w:r>
        <w:t>на</w:t>
      </w:r>
      <w:proofErr w:type="gramEnd"/>
    </w:p>
    <w:p w:rsidR="00410563" w:rsidRDefault="00410563">
      <w:pPr>
        <w:pStyle w:val="ConsPlusNormal"/>
        <w:jc w:val="right"/>
      </w:pPr>
      <w:r>
        <w:t>возмещение части расходов по доставке товаров первой</w:t>
      </w:r>
    </w:p>
    <w:p w:rsidR="00410563" w:rsidRDefault="00410563">
      <w:pPr>
        <w:pStyle w:val="ConsPlusNormal"/>
        <w:jc w:val="right"/>
      </w:pPr>
      <w:r>
        <w:t>необходимости в сельские магазины, расположенные</w:t>
      </w:r>
    </w:p>
    <w:p w:rsidR="00410563" w:rsidRDefault="00410563">
      <w:pPr>
        <w:pStyle w:val="ConsPlusNormal"/>
        <w:jc w:val="right"/>
      </w:pPr>
      <w:r>
        <w:t>с 11 километра от пункта их получения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nformat"/>
        <w:jc w:val="both"/>
      </w:pPr>
      <w:r>
        <w:t xml:space="preserve">           Наименование организации ____________________________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bookmarkStart w:id="12" w:name="P296"/>
      <w:bookmarkEnd w:id="12"/>
      <w:r>
        <w:t xml:space="preserve">       Расчет фактически произведенных расходов по доставке товаров</w:t>
      </w:r>
    </w:p>
    <w:p w:rsidR="00410563" w:rsidRDefault="00410563">
      <w:pPr>
        <w:pStyle w:val="ConsPlusNonformat"/>
        <w:jc w:val="both"/>
      </w:pPr>
      <w:r>
        <w:t xml:space="preserve">      первой необходимости в сельские магазины, расположенные начиная</w:t>
      </w:r>
    </w:p>
    <w:p w:rsidR="00410563" w:rsidRDefault="00410563">
      <w:pPr>
        <w:pStyle w:val="ConsPlusNonformat"/>
        <w:jc w:val="both"/>
      </w:pPr>
      <w:r>
        <w:t xml:space="preserve">                  с 11 километра от пункта их получения,</w:t>
      </w:r>
    </w:p>
    <w:p w:rsidR="00410563" w:rsidRDefault="00410563">
      <w:pPr>
        <w:pStyle w:val="ConsPlusNonformat"/>
        <w:jc w:val="both"/>
      </w:pPr>
      <w:r>
        <w:t xml:space="preserve">      за период с "___" _______ 20__ года по "___" _______ 20__ года</w:t>
      </w:r>
    </w:p>
    <w:p w:rsidR="00410563" w:rsidRDefault="00410563">
      <w:pPr>
        <w:pStyle w:val="ConsPlusNormal"/>
        <w:jc w:val="both"/>
      </w:pPr>
    </w:p>
    <w:p w:rsidR="00410563" w:rsidRDefault="00410563">
      <w:pPr>
        <w:sectPr w:rsidR="00410563" w:rsidSect="00B96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279"/>
        <w:gridCol w:w="1339"/>
        <w:gridCol w:w="874"/>
        <w:gridCol w:w="1077"/>
        <w:gridCol w:w="1009"/>
        <w:gridCol w:w="1279"/>
        <w:gridCol w:w="1020"/>
        <w:gridCol w:w="1304"/>
        <w:gridCol w:w="964"/>
        <w:gridCol w:w="1099"/>
      </w:tblGrid>
      <w:tr w:rsidR="00410563">
        <w:tc>
          <w:tcPr>
            <w:tcW w:w="510" w:type="dxa"/>
            <w:vMerge w:val="restart"/>
          </w:tcPr>
          <w:p w:rsidR="00410563" w:rsidRDefault="0041056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14" w:type="dxa"/>
            <w:vMerge w:val="restart"/>
          </w:tcPr>
          <w:p w:rsidR="00410563" w:rsidRDefault="00410563">
            <w:pPr>
              <w:pStyle w:val="ConsPlusNormal"/>
              <w:jc w:val="center"/>
            </w:pPr>
            <w:r>
              <w:t xml:space="preserve">Наименование населенного пункта, в </w:t>
            </w:r>
            <w:proofErr w:type="gramStart"/>
            <w:r>
              <w:t>котором</w:t>
            </w:r>
            <w:proofErr w:type="gramEnd"/>
            <w:r>
              <w:t xml:space="preserve"> имеется магазин, расположенный свыше 11 км от пункта получения</w:t>
            </w:r>
          </w:p>
        </w:tc>
        <w:tc>
          <w:tcPr>
            <w:tcW w:w="1279" w:type="dxa"/>
            <w:vMerge w:val="restart"/>
          </w:tcPr>
          <w:p w:rsidR="00410563" w:rsidRDefault="00410563">
            <w:pPr>
              <w:pStyle w:val="ConsPlusNormal"/>
              <w:jc w:val="center"/>
            </w:pPr>
            <w:r>
              <w:t xml:space="preserve">Расстояние от пункта получения,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339" w:type="dxa"/>
            <w:vMerge w:val="restart"/>
          </w:tcPr>
          <w:p w:rsidR="00410563" w:rsidRDefault="00410563">
            <w:pPr>
              <w:pStyle w:val="ConsPlusNormal"/>
              <w:jc w:val="center"/>
            </w:pPr>
            <w:r>
              <w:t>Количество человек, занятых на доставке товаров, должности</w:t>
            </w:r>
          </w:p>
        </w:tc>
        <w:tc>
          <w:tcPr>
            <w:tcW w:w="7527" w:type="dxa"/>
            <w:gridSpan w:val="7"/>
          </w:tcPr>
          <w:p w:rsidR="00410563" w:rsidRDefault="00410563">
            <w:pPr>
              <w:pStyle w:val="ConsPlusNormal"/>
              <w:jc w:val="center"/>
            </w:pPr>
            <w:r>
              <w:t>Затраты на доставку товаров</w:t>
            </w:r>
          </w:p>
        </w:tc>
        <w:tc>
          <w:tcPr>
            <w:tcW w:w="1099" w:type="dxa"/>
            <w:vMerge w:val="restart"/>
          </w:tcPr>
          <w:p w:rsidR="00410563" w:rsidRDefault="00410563">
            <w:pPr>
              <w:pStyle w:val="ConsPlusNormal"/>
              <w:jc w:val="center"/>
            </w:pPr>
            <w:r>
              <w:t>Итого расходов, руб.</w:t>
            </w:r>
          </w:p>
        </w:tc>
      </w:tr>
      <w:tr w:rsidR="00410563">
        <w:tc>
          <w:tcPr>
            <w:tcW w:w="510" w:type="dxa"/>
            <w:vMerge/>
          </w:tcPr>
          <w:p w:rsidR="00410563" w:rsidRDefault="00410563"/>
        </w:tc>
        <w:tc>
          <w:tcPr>
            <w:tcW w:w="1814" w:type="dxa"/>
            <w:vMerge/>
          </w:tcPr>
          <w:p w:rsidR="00410563" w:rsidRDefault="00410563"/>
        </w:tc>
        <w:tc>
          <w:tcPr>
            <w:tcW w:w="1279" w:type="dxa"/>
            <w:vMerge/>
          </w:tcPr>
          <w:p w:rsidR="00410563" w:rsidRDefault="00410563"/>
        </w:tc>
        <w:tc>
          <w:tcPr>
            <w:tcW w:w="1339" w:type="dxa"/>
            <w:vMerge/>
          </w:tcPr>
          <w:p w:rsidR="00410563" w:rsidRDefault="00410563"/>
        </w:tc>
        <w:tc>
          <w:tcPr>
            <w:tcW w:w="874" w:type="dxa"/>
          </w:tcPr>
          <w:p w:rsidR="00410563" w:rsidRDefault="00410563">
            <w:pPr>
              <w:pStyle w:val="ConsPlusNormal"/>
              <w:jc w:val="center"/>
            </w:pPr>
            <w:r>
              <w:t>Оплата труда</w:t>
            </w:r>
          </w:p>
        </w:tc>
        <w:tc>
          <w:tcPr>
            <w:tcW w:w="1077" w:type="dxa"/>
          </w:tcPr>
          <w:p w:rsidR="00410563" w:rsidRDefault="00410563">
            <w:pPr>
              <w:pStyle w:val="ConsPlusNormal"/>
              <w:jc w:val="center"/>
            </w:pPr>
            <w:r>
              <w:t>Начисления на оплату труда</w:t>
            </w:r>
          </w:p>
        </w:tc>
        <w:tc>
          <w:tcPr>
            <w:tcW w:w="1009" w:type="dxa"/>
          </w:tcPr>
          <w:p w:rsidR="00410563" w:rsidRDefault="00410563">
            <w:pPr>
              <w:pStyle w:val="ConsPlusNormal"/>
              <w:jc w:val="center"/>
            </w:pPr>
            <w:r>
              <w:t>Топливо</w:t>
            </w:r>
          </w:p>
        </w:tc>
        <w:tc>
          <w:tcPr>
            <w:tcW w:w="1279" w:type="dxa"/>
          </w:tcPr>
          <w:p w:rsidR="00410563" w:rsidRDefault="00410563">
            <w:pPr>
              <w:pStyle w:val="ConsPlusNormal"/>
              <w:jc w:val="center"/>
            </w:pPr>
            <w:r>
              <w:t>Смазочные материалы</w:t>
            </w:r>
          </w:p>
        </w:tc>
        <w:tc>
          <w:tcPr>
            <w:tcW w:w="1020" w:type="dxa"/>
          </w:tcPr>
          <w:p w:rsidR="00410563" w:rsidRDefault="00410563">
            <w:pPr>
              <w:pStyle w:val="ConsPlusNormal"/>
              <w:jc w:val="center"/>
            </w:pPr>
            <w:r>
              <w:t>Амортизационные отчисления</w:t>
            </w:r>
          </w:p>
        </w:tc>
        <w:tc>
          <w:tcPr>
            <w:tcW w:w="1304" w:type="dxa"/>
          </w:tcPr>
          <w:p w:rsidR="00410563" w:rsidRDefault="00410563">
            <w:pPr>
              <w:pStyle w:val="ConsPlusNormal"/>
              <w:jc w:val="center"/>
            </w:pPr>
            <w:r>
              <w:t>Эксплуатационный ремонт и техническое обслуживание</w:t>
            </w:r>
          </w:p>
        </w:tc>
        <w:tc>
          <w:tcPr>
            <w:tcW w:w="964" w:type="dxa"/>
          </w:tcPr>
          <w:p w:rsidR="00410563" w:rsidRDefault="00410563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1099" w:type="dxa"/>
            <w:vMerge/>
          </w:tcPr>
          <w:p w:rsidR="00410563" w:rsidRDefault="00410563"/>
        </w:tc>
      </w:tr>
      <w:tr w:rsidR="00410563">
        <w:tc>
          <w:tcPr>
            <w:tcW w:w="510" w:type="dxa"/>
          </w:tcPr>
          <w:p w:rsidR="00410563" w:rsidRDefault="00410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10563" w:rsidRDefault="00410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410563" w:rsidRDefault="00410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410563" w:rsidRDefault="00410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410563" w:rsidRDefault="00410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10563" w:rsidRDefault="00410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410563" w:rsidRDefault="00410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410563" w:rsidRDefault="00410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10563" w:rsidRDefault="00410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410563" w:rsidRDefault="00410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410563" w:rsidRDefault="00410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9" w:type="dxa"/>
          </w:tcPr>
          <w:p w:rsidR="00410563" w:rsidRDefault="00410563">
            <w:pPr>
              <w:pStyle w:val="ConsPlusNormal"/>
              <w:jc w:val="center"/>
            </w:pPr>
            <w:r>
              <w:t>12</w:t>
            </w:r>
          </w:p>
        </w:tc>
      </w:tr>
      <w:tr w:rsidR="00410563">
        <w:tc>
          <w:tcPr>
            <w:tcW w:w="510" w:type="dxa"/>
          </w:tcPr>
          <w:p w:rsidR="00410563" w:rsidRDefault="00410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79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339" w:type="dxa"/>
          </w:tcPr>
          <w:p w:rsidR="00410563" w:rsidRDefault="00410563">
            <w:pPr>
              <w:pStyle w:val="ConsPlusNormal"/>
            </w:pPr>
          </w:p>
        </w:tc>
        <w:tc>
          <w:tcPr>
            <w:tcW w:w="874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07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009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279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020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304" w:type="dxa"/>
          </w:tcPr>
          <w:p w:rsidR="00410563" w:rsidRDefault="00410563">
            <w:pPr>
              <w:pStyle w:val="ConsPlusNormal"/>
            </w:pPr>
          </w:p>
        </w:tc>
        <w:tc>
          <w:tcPr>
            <w:tcW w:w="964" w:type="dxa"/>
          </w:tcPr>
          <w:p w:rsidR="00410563" w:rsidRDefault="00410563">
            <w:pPr>
              <w:pStyle w:val="ConsPlusNormal"/>
            </w:pPr>
          </w:p>
        </w:tc>
        <w:tc>
          <w:tcPr>
            <w:tcW w:w="1099" w:type="dxa"/>
          </w:tcPr>
          <w:p w:rsidR="00410563" w:rsidRDefault="00410563">
            <w:pPr>
              <w:pStyle w:val="ConsPlusNormal"/>
            </w:pPr>
          </w:p>
        </w:tc>
      </w:tr>
    </w:tbl>
    <w:p w:rsidR="00410563" w:rsidRDefault="00410563">
      <w:pPr>
        <w:pStyle w:val="ConsPlusNormal"/>
        <w:jc w:val="both"/>
      </w:pPr>
    </w:p>
    <w:p w:rsidR="00410563" w:rsidRDefault="00410563">
      <w:pPr>
        <w:pStyle w:val="ConsPlusNonformat"/>
        <w:jc w:val="both"/>
      </w:pPr>
      <w:r>
        <w:t>_________________________________  _________  _____________________________</w:t>
      </w:r>
    </w:p>
    <w:p w:rsidR="00410563" w:rsidRDefault="00410563">
      <w:pPr>
        <w:pStyle w:val="ConsPlusNonformat"/>
        <w:jc w:val="both"/>
      </w:pPr>
      <w:r>
        <w:t xml:space="preserve">  </w:t>
      </w:r>
      <w:proofErr w:type="gramStart"/>
      <w:r>
        <w:t>(должность лица, подписывающего  (подпись) (фамилия, имя, отчество лица,</w:t>
      </w:r>
      <w:proofErr w:type="gramEnd"/>
    </w:p>
    <w:p w:rsidR="00410563" w:rsidRDefault="00410563">
      <w:pPr>
        <w:pStyle w:val="ConsPlusNonformat"/>
        <w:jc w:val="both"/>
      </w:pPr>
      <w:r>
        <w:t xml:space="preserve">  заявление (в </w:t>
      </w:r>
      <w:proofErr w:type="gramStart"/>
      <w:r>
        <w:t>случае</w:t>
      </w:r>
      <w:proofErr w:type="gramEnd"/>
      <w:r>
        <w:t xml:space="preserve"> подписания                подписывающего заявление)</w:t>
      </w:r>
    </w:p>
    <w:p w:rsidR="00410563" w:rsidRDefault="00410563">
      <w:pPr>
        <w:pStyle w:val="ConsPlusNonformat"/>
        <w:jc w:val="both"/>
      </w:pPr>
      <w:r>
        <w:t>заявления руководителем или лицом,</w:t>
      </w:r>
    </w:p>
    <w:p w:rsidR="00410563" w:rsidRDefault="00410563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функции единоличного</w:t>
      </w:r>
    </w:p>
    <w:p w:rsidR="00410563" w:rsidRDefault="00410563">
      <w:pPr>
        <w:pStyle w:val="ConsPlusNonformat"/>
        <w:jc w:val="both"/>
      </w:pPr>
      <w:r>
        <w:t xml:space="preserve">      исполнительного органа</w:t>
      </w:r>
    </w:p>
    <w:p w:rsidR="00410563" w:rsidRDefault="00410563">
      <w:pPr>
        <w:pStyle w:val="ConsPlusNonformat"/>
        <w:jc w:val="both"/>
      </w:pPr>
      <w:r>
        <w:t xml:space="preserve">        </w:t>
      </w:r>
      <w:proofErr w:type="gramStart"/>
      <w:r>
        <w:t>юридического лица))</w:t>
      </w:r>
      <w:proofErr w:type="gramEnd"/>
    </w:p>
    <w:p w:rsidR="00410563" w:rsidRDefault="00410563">
      <w:pPr>
        <w:pStyle w:val="ConsPlusNonformat"/>
        <w:jc w:val="both"/>
      </w:pPr>
      <w:r>
        <w:t>М. П. (при наличии)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_______________________________</w:t>
      </w:r>
    </w:p>
    <w:p w:rsidR="00410563" w:rsidRDefault="00410563">
      <w:pPr>
        <w:pStyle w:val="ConsPlusNonformat"/>
        <w:jc w:val="both"/>
      </w:pPr>
      <w:r>
        <w:t>(дата подписания заявления)</w:t>
      </w:r>
    </w:p>
    <w:p w:rsidR="00410563" w:rsidRDefault="00410563">
      <w:pPr>
        <w:sectPr w:rsidR="004105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right"/>
        <w:outlineLvl w:val="1"/>
      </w:pPr>
      <w:r>
        <w:t>Приложение N 3</w:t>
      </w:r>
    </w:p>
    <w:p w:rsidR="00410563" w:rsidRDefault="00410563">
      <w:pPr>
        <w:pStyle w:val="ConsPlusNormal"/>
        <w:jc w:val="right"/>
      </w:pPr>
      <w:r>
        <w:t>к Положению</w:t>
      </w:r>
    </w:p>
    <w:p w:rsidR="00410563" w:rsidRDefault="00410563">
      <w:pPr>
        <w:pStyle w:val="ConsPlusNormal"/>
        <w:jc w:val="right"/>
      </w:pPr>
      <w:r>
        <w:t>о порядке предоставления субсидий из бюджета</w:t>
      </w:r>
    </w:p>
    <w:p w:rsidR="00410563" w:rsidRDefault="00410563">
      <w:pPr>
        <w:pStyle w:val="ConsPlusNormal"/>
        <w:jc w:val="right"/>
      </w:pPr>
      <w:r>
        <w:t>муниципального района "Ферзиковский район"</w:t>
      </w:r>
    </w:p>
    <w:p w:rsidR="00410563" w:rsidRDefault="00410563">
      <w:pPr>
        <w:pStyle w:val="ConsPlusNormal"/>
        <w:jc w:val="right"/>
      </w:pPr>
      <w:r>
        <w:t xml:space="preserve">организациям потребительской кооперации </w:t>
      </w:r>
      <w:proofErr w:type="gramStart"/>
      <w:r>
        <w:t>на</w:t>
      </w:r>
      <w:proofErr w:type="gramEnd"/>
    </w:p>
    <w:p w:rsidR="00410563" w:rsidRDefault="00410563">
      <w:pPr>
        <w:pStyle w:val="ConsPlusNormal"/>
        <w:jc w:val="right"/>
      </w:pPr>
      <w:r>
        <w:t>возмещение части расходов по доставке товаров первой</w:t>
      </w:r>
    </w:p>
    <w:p w:rsidR="00410563" w:rsidRDefault="00410563">
      <w:pPr>
        <w:pStyle w:val="ConsPlusNormal"/>
        <w:jc w:val="right"/>
      </w:pPr>
      <w:r>
        <w:t>необходимости в сельские магазины, расположенные</w:t>
      </w:r>
    </w:p>
    <w:p w:rsidR="00410563" w:rsidRDefault="00410563">
      <w:pPr>
        <w:pStyle w:val="ConsPlusNormal"/>
        <w:jc w:val="right"/>
      </w:pPr>
      <w:r>
        <w:t>с 11 километра от пункта их получения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nformat"/>
        <w:jc w:val="both"/>
      </w:pPr>
      <w:bookmarkStart w:id="13" w:name="P364"/>
      <w:bookmarkEnd w:id="13"/>
      <w:r>
        <w:t xml:space="preserve">                                   Отчет</w:t>
      </w:r>
    </w:p>
    <w:p w:rsidR="00410563" w:rsidRDefault="00410563">
      <w:pPr>
        <w:pStyle w:val="ConsPlusNonformat"/>
        <w:jc w:val="both"/>
      </w:pPr>
      <w:r>
        <w:t xml:space="preserve">           о показателях результативности использования субсидии</w:t>
      </w:r>
    </w:p>
    <w:p w:rsidR="00410563" w:rsidRDefault="00410563">
      <w:pPr>
        <w:pStyle w:val="ConsPlusNonformat"/>
        <w:jc w:val="both"/>
      </w:pPr>
      <w:r>
        <w:t xml:space="preserve">          на возмещение части расходов по доставке товаров первой</w:t>
      </w:r>
    </w:p>
    <w:p w:rsidR="00410563" w:rsidRDefault="00410563">
      <w:pPr>
        <w:pStyle w:val="ConsPlusNonformat"/>
        <w:jc w:val="both"/>
      </w:pPr>
      <w:r>
        <w:t xml:space="preserve">             необходимости в сельские магазины, расположенные</w:t>
      </w:r>
    </w:p>
    <w:p w:rsidR="00410563" w:rsidRDefault="00410563">
      <w:pPr>
        <w:pStyle w:val="ConsPlusNonformat"/>
        <w:jc w:val="both"/>
      </w:pPr>
      <w:r>
        <w:t xml:space="preserve">                  с 11 километра от пункта их получения,</w:t>
      </w:r>
    </w:p>
    <w:p w:rsidR="00410563" w:rsidRDefault="00410563">
      <w:pPr>
        <w:pStyle w:val="ConsPlusNonformat"/>
        <w:jc w:val="both"/>
      </w:pPr>
      <w:r>
        <w:t xml:space="preserve">               по __________________________________________</w:t>
      </w:r>
    </w:p>
    <w:p w:rsidR="00410563" w:rsidRDefault="00410563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410563" w:rsidRDefault="00410563">
      <w:pPr>
        <w:pStyle w:val="ConsPlusNonformat"/>
        <w:jc w:val="both"/>
      </w:pPr>
      <w:r>
        <w:t xml:space="preserve">                         за ______________________</w:t>
      </w:r>
    </w:p>
    <w:p w:rsidR="00410563" w:rsidRDefault="00410563">
      <w:pPr>
        <w:pStyle w:val="ConsPlusNonformat"/>
        <w:jc w:val="both"/>
      </w:pPr>
      <w:r>
        <w:t xml:space="preserve">                                 (период)</w:t>
      </w:r>
    </w:p>
    <w:p w:rsidR="00410563" w:rsidRDefault="004105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2067"/>
        <w:gridCol w:w="2217"/>
      </w:tblGrid>
      <w:tr w:rsidR="00410563">
        <w:tc>
          <w:tcPr>
            <w:tcW w:w="454" w:type="dxa"/>
          </w:tcPr>
          <w:p w:rsidR="00410563" w:rsidRDefault="004105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410563" w:rsidRDefault="00410563">
            <w:pPr>
              <w:pStyle w:val="ConsPlusNormal"/>
              <w:jc w:val="center"/>
            </w:pPr>
            <w:r>
              <w:t xml:space="preserve">Наименование населенного пункта, в </w:t>
            </w:r>
            <w:proofErr w:type="gramStart"/>
            <w:r>
              <w:t>котором</w:t>
            </w:r>
            <w:proofErr w:type="gramEnd"/>
            <w:r>
              <w:t xml:space="preserve"> имеется магазин, расположенный свыше 11 км от пункта получения</w:t>
            </w:r>
          </w:p>
        </w:tc>
        <w:tc>
          <w:tcPr>
            <w:tcW w:w="2067" w:type="dxa"/>
          </w:tcPr>
          <w:p w:rsidR="00410563" w:rsidRDefault="00410563">
            <w:pPr>
              <w:pStyle w:val="ConsPlusNormal"/>
              <w:jc w:val="center"/>
            </w:pPr>
            <w:r>
              <w:t>Сумма субсидии, полученная на возмещение затрат</w:t>
            </w:r>
          </w:p>
        </w:tc>
        <w:tc>
          <w:tcPr>
            <w:tcW w:w="2217" w:type="dxa"/>
          </w:tcPr>
          <w:p w:rsidR="00410563" w:rsidRDefault="00410563">
            <w:pPr>
              <w:pStyle w:val="ConsPlusNormal"/>
              <w:jc w:val="center"/>
            </w:pPr>
            <w:r>
              <w:t>Общая сумма фактически произведенных расходов за год</w:t>
            </w:r>
          </w:p>
        </w:tc>
      </w:tr>
      <w:tr w:rsidR="00410563">
        <w:tc>
          <w:tcPr>
            <w:tcW w:w="454" w:type="dxa"/>
          </w:tcPr>
          <w:p w:rsidR="00410563" w:rsidRDefault="00410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410563" w:rsidRDefault="00410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7" w:type="dxa"/>
          </w:tcPr>
          <w:p w:rsidR="00410563" w:rsidRDefault="00410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7" w:type="dxa"/>
          </w:tcPr>
          <w:p w:rsidR="00410563" w:rsidRDefault="00410563">
            <w:pPr>
              <w:pStyle w:val="ConsPlusNormal"/>
              <w:jc w:val="center"/>
            </w:pPr>
            <w:r>
              <w:t>4</w:t>
            </w:r>
          </w:p>
        </w:tc>
      </w:tr>
      <w:tr w:rsidR="00410563">
        <w:tc>
          <w:tcPr>
            <w:tcW w:w="454" w:type="dxa"/>
          </w:tcPr>
          <w:p w:rsidR="00410563" w:rsidRDefault="00410563">
            <w:pPr>
              <w:pStyle w:val="ConsPlusNormal"/>
            </w:pPr>
          </w:p>
        </w:tc>
        <w:tc>
          <w:tcPr>
            <w:tcW w:w="4309" w:type="dxa"/>
          </w:tcPr>
          <w:p w:rsidR="00410563" w:rsidRDefault="00410563">
            <w:pPr>
              <w:pStyle w:val="ConsPlusNormal"/>
            </w:pPr>
          </w:p>
        </w:tc>
        <w:tc>
          <w:tcPr>
            <w:tcW w:w="206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2217" w:type="dxa"/>
          </w:tcPr>
          <w:p w:rsidR="00410563" w:rsidRDefault="00410563">
            <w:pPr>
              <w:pStyle w:val="ConsPlusNormal"/>
            </w:pPr>
          </w:p>
        </w:tc>
      </w:tr>
      <w:tr w:rsidR="00410563">
        <w:tc>
          <w:tcPr>
            <w:tcW w:w="454" w:type="dxa"/>
          </w:tcPr>
          <w:p w:rsidR="00410563" w:rsidRDefault="00410563">
            <w:pPr>
              <w:pStyle w:val="ConsPlusNormal"/>
            </w:pPr>
          </w:p>
        </w:tc>
        <w:tc>
          <w:tcPr>
            <w:tcW w:w="4309" w:type="dxa"/>
          </w:tcPr>
          <w:p w:rsidR="00410563" w:rsidRDefault="00410563">
            <w:pPr>
              <w:pStyle w:val="ConsPlusNormal"/>
            </w:pPr>
          </w:p>
        </w:tc>
        <w:tc>
          <w:tcPr>
            <w:tcW w:w="206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2217" w:type="dxa"/>
          </w:tcPr>
          <w:p w:rsidR="00410563" w:rsidRDefault="00410563">
            <w:pPr>
              <w:pStyle w:val="ConsPlusNormal"/>
            </w:pPr>
          </w:p>
        </w:tc>
      </w:tr>
      <w:tr w:rsidR="00410563">
        <w:tc>
          <w:tcPr>
            <w:tcW w:w="454" w:type="dxa"/>
          </w:tcPr>
          <w:p w:rsidR="00410563" w:rsidRDefault="00410563">
            <w:pPr>
              <w:pStyle w:val="ConsPlusNormal"/>
            </w:pPr>
          </w:p>
        </w:tc>
        <w:tc>
          <w:tcPr>
            <w:tcW w:w="4309" w:type="dxa"/>
          </w:tcPr>
          <w:p w:rsidR="00410563" w:rsidRDefault="00410563">
            <w:pPr>
              <w:pStyle w:val="ConsPlusNormal"/>
            </w:pPr>
          </w:p>
        </w:tc>
        <w:tc>
          <w:tcPr>
            <w:tcW w:w="206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2217" w:type="dxa"/>
          </w:tcPr>
          <w:p w:rsidR="00410563" w:rsidRDefault="00410563">
            <w:pPr>
              <w:pStyle w:val="ConsPlusNormal"/>
            </w:pPr>
          </w:p>
        </w:tc>
      </w:tr>
      <w:tr w:rsidR="00410563">
        <w:tc>
          <w:tcPr>
            <w:tcW w:w="454" w:type="dxa"/>
          </w:tcPr>
          <w:p w:rsidR="00410563" w:rsidRDefault="00410563">
            <w:pPr>
              <w:pStyle w:val="ConsPlusNormal"/>
            </w:pPr>
          </w:p>
        </w:tc>
        <w:tc>
          <w:tcPr>
            <w:tcW w:w="4309" w:type="dxa"/>
          </w:tcPr>
          <w:p w:rsidR="00410563" w:rsidRDefault="00410563">
            <w:pPr>
              <w:pStyle w:val="ConsPlusNormal"/>
            </w:pPr>
          </w:p>
        </w:tc>
        <w:tc>
          <w:tcPr>
            <w:tcW w:w="2067" w:type="dxa"/>
          </w:tcPr>
          <w:p w:rsidR="00410563" w:rsidRDefault="00410563">
            <w:pPr>
              <w:pStyle w:val="ConsPlusNormal"/>
            </w:pPr>
          </w:p>
        </w:tc>
        <w:tc>
          <w:tcPr>
            <w:tcW w:w="2217" w:type="dxa"/>
          </w:tcPr>
          <w:p w:rsidR="00410563" w:rsidRDefault="00410563">
            <w:pPr>
              <w:pStyle w:val="ConsPlusNormal"/>
            </w:pPr>
          </w:p>
        </w:tc>
      </w:tr>
    </w:tbl>
    <w:p w:rsidR="00410563" w:rsidRDefault="00410563">
      <w:pPr>
        <w:pStyle w:val="ConsPlusNormal"/>
        <w:jc w:val="both"/>
      </w:pPr>
    </w:p>
    <w:p w:rsidR="00410563" w:rsidRDefault="00410563">
      <w:pPr>
        <w:pStyle w:val="ConsPlusNonformat"/>
        <w:jc w:val="both"/>
      </w:pPr>
      <w:r>
        <w:t>Руководитель _____________________________ (Ф.И.О.) _____________ (подпись)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Главный бухгалтер ________________________ (Ф.И.О.) _____________ (подпись)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"___" ___________ 201   г.</w:t>
      </w:r>
    </w:p>
    <w:p w:rsidR="00410563" w:rsidRDefault="00410563">
      <w:pPr>
        <w:pStyle w:val="ConsPlusNonformat"/>
        <w:jc w:val="both"/>
      </w:pPr>
      <w:r>
        <w:t>М.П.</w:t>
      </w:r>
    </w:p>
    <w:p w:rsidR="00410563" w:rsidRDefault="00410563">
      <w:pPr>
        <w:pStyle w:val="ConsPlusNonformat"/>
        <w:jc w:val="both"/>
      </w:pPr>
    </w:p>
    <w:p w:rsidR="00410563" w:rsidRDefault="00410563">
      <w:pPr>
        <w:pStyle w:val="ConsPlusNonformat"/>
        <w:jc w:val="both"/>
      </w:pPr>
      <w:r>
        <w:t>Исполнитель: ______________________________________________________________</w:t>
      </w:r>
    </w:p>
    <w:p w:rsidR="00410563" w:rsidRDefault="00410563">
      <w:pPr>
        <w:pStyle w:val="ConsPlusNonformat"/>
        <w:jc w:val="both"/>
      </w:pPr>
      <w:r>
        <w:t xml:space="preserve">                             (Ф.И.О., телефон)</w:t>
      </w: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jc w:val="both"/>
      </w:pPr>
    </w:p>
    <w:p w:rsidR="00410563" w:rsidRDefault="00410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347" w:rsidRDefault="00793347"/>
    <w:sectPr w:rsidR="00793347" w:rsidSect="00B27E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63"/>
    <w:rsid w:val="00001C68"/>
    <w:rsid w:val="000048BC"/>
    <w:rsid w:val="00005B76"/>
    <w:rsid w:val="00013B63"/>
    <w:rsid w:val="000167E4"/>
    <w:rsid w:val="00022B65"/>
    <w:rsid w:val="000243CF"/>
    <w:rsid w:val="000354BD"/>
    <w:rsid w:val="00037975"/>
    <w:rsid w:val="000527D8"/>
    <w:rsid w:val="0005773E"/>
    <w:rsid w:val="000659F0"/>
    <w:rsid w:val="00073689"/>
    <w:rsid w:val="0007470C"/>
    <w:rsid w:val="00091631"/>
    <w:rsid w:val="00092EED"/>
    <w:rsid w:val="000A2DD3"/>
    <w:rsid w:val="000B0E19"/>
    <w:rsid w:val="000B12F6"/>
    <w:rsid w:val="000B655F"/>
    <w:rsid w:val="000B6F1C"/>
    <w:rsid w:val="000C37B7"/>
    <w:rsid w:val="000D1398"/>
    <w:rsid w:val="000D1DE1"/>
    <w:rsid w:val="000D6125"/>
    <w:rsid w:val="000D68CB"/>
    <w:rsid w:val="000E1D3A"/>
    <w:rsid w:val="000E7823"/>
    <w:rsid w:val="000F10A2"/>
    <w:rsid w:val="000F2C81"/>
    <w:rsid w:val="000F5348"/>
    <w:rsid w:val="000F6678"/>
    <w:rsid w:val="00102794"/>
    <w:rsid w:val="0010519A"/>
    <w:rsid w:val="001058B1"/>
    <w:rsid w:val="001146DA"/>
    <w:rsid w:val="00120E69"/>
    <w:rsid w:val="00135485"/>
    <w:rsid w:val="00142BAF"/>
    <w:rsid w:val="0015407B"/>
    <w:rsid w:val="001827B1"/>
    <w:rsid w:val="00182AF3"/>
    <w:rsid w:val="0018428D"/>
    <w:rsid w:val="00195DC9"/>
    <w:rsid w:val="001A1CB2"/>
    <w:rsid w:val="001A2BCF"/>
    <w:rsid w:val="001B4A39"/>
    <w:rsid w:val="001B6938"/>
    <w:rsid w:val="001D50C6"/>
    <w:rsid w:val="001D7F1D"/>
    <w:rsid w:val="001E3C69"/>
    <w:rsid w:val="001E4B99"/>
    <w:rsid w:val="002071AE"/>
    <w:rsid w:val="00213954"/>
    <w:rsid w:val="0021738F"/>
    <w:rsid w:val="002211E7"/>
    <w:rsid w:val="0024205B"/>
    <w:rsid w:val="0025267C"/>
    <w:rsid w:val="00252BBE"/>
    <w:rsid w:val="00267FF5"/>
    <w:rsid w:val="002705F3"/>
    <w:rsid w:val="0027222A"/>
    <w:rsid w:val="002744CA"/>
    <w:rsid w:val="00277F09"/>
    <w:rsid w:val="00281CBE"/>
    <w:rsid w:val="002B5F76"/>
    <w:rsid w:val="002C11FB"/>
    <w:rsid w:val="002C2B5A"/>
    <w:rsid w:val="002C3DCC"/>
    <w:rsid w:val="002C455D"/>
    <w:rsid w:val="002C4656"/>
    <w:rsid w:val="002D5FF5"/>
    <w:rsid w:val="002D7631"/>
    <w:rsid w:val="002E5009"/>
    <w:rsid w:val="002F2166"/>
    <w:rsid w:val="002F2793"/>
    <w:rsid w:val="002F4E01"/>
    <w:rsid w:val="0030685C"/>
    <w:rsid w:val="00306F83"/>
    <w:rsid w:val="00314B27"/>
    <w:rsid w:val="00316E48"/>
    <w:rsid w:val="0031724C"/>
    <w:rsid w:val="0032390C"/>
    <w:rsid w:val="003243B0"/>
    <w:rsid w:val="0032459B"/>
    <w:rsid w:val="003341C0"/>
    <w:rsid w:val="003347CA"/>
    <w:rsid w:val="0033621A"/>
    <w:rsid w:val="0034478B"/>
    <w:rsid w:val="00350481"/>
    <w:rsid w:val="00361025"/>
    <w:rsid w:val="00361E96"/>
    <w:rsid w:val="00367B24"/>
    <w:rsid w:val="00377EB6"/>
    <w:rsid w:val="0038077A"/>
    <w:rsid w:val="0038426F"/>
    <w:rsid w:val="00393F30"/>
    <w:rsid w:val="003E18D9"/>
    <w:rsid w:val="003E2A17"/>
    <w:rsid w:val="003E3614"/>
    <w:rsid w:val="003E4359"/>
    <w:rsid w:val="00406A5D"/>
    <w:rsid w:val="00410563"/>
    <w:rsid w:val="00411F18"/>
    <w:rsid w:val="00433517"/>
    <w:rsid w:val="004400C7"/>
    <w:rsid w:val="004440D9"/>
    <w:rsid w:val="00452870"/>
    <w:rsid w:val="004659D1"/>
    <w:rsid w:val="0047128A"/>
    <w:rsid w:val="00471F3E"/>
    <w:rsid w:val="00476A27"/>
    <w:rsid w:val="00480F53"/>
    <w:rsid w:val="0049216E"/>
    <w:rsid w:val="00492287"/>
    <w:rsid w:val="00496C29"/>
    <w:rsid w:val="00497767"/>
    <w:rsid w:val="004A1680"/>
    <w:rsid w:val="004A1ED1"/>
    <w:rsid w:val="004A2DA7"/>
    <w:rsid w:val="004A5D36"/>
    <w:rsid w:val="004B0266"/>
    <w:rsid w:val="004C351F"/>
    <w:rsid w:val="004D7E6A"/>
    <w:rsid w:val="004E3EEF"/>
    <w:rsid w:val="004F4B82"/>
    <w:rsid w:val="004F7C77"/>
    <w:rsid w:val="00500EE6"/>
    <w:rsid w:val="00502E20"/>
    <w:rsid w:val="005078A2"/>
    <w:rsid w:val="00531CAD"/>
    <w:rsid w:val="00533F41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69F0"/>
    <w:rsid w:val="00587701"/>
    <w:rsid w:val="005906CA"/>
    <w:rsid w:val="005910C3"/>
    <w:rsid w:val="00597DCB"/>
    <w:rsid w:val="005A5C57"/>
    <w:rsid w:val="005B4C82"/>
    <w:rsid w:val="005C2187"/>
    <w:rsid w:val="005C5D83"/>
    <w:rsid w:val="005C756C"/>
    <w:rsid w:val="005D0018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41DFD"/>
    <w:rsid w:val="00647A48"/>
    <w:rsid w:val="0065537B"/>
    <w:rsid w:val="00661D49"/>
    <w:rsid w:val="00662F7F"/>
    <w:rsid w:val="006653CB"/>
    <w:rsid w:val="00665F1C"/>
    <w:rsid w:val="00667151"/>
    <w:rsid w:val="0067400E"/>
    <w:rsid w:val="00674907"/>
    <w:rsid w:val="00684F1A"/>
    <w:rsid w:val="00691679"/>
    <w:rsid w:val="00691D48"/>
    <w:rsid w:val="00693512"/>
    <w:rsid w:val="006A1E74"/>
    <w:rsid w:val="006A6EB6"/>
    <w:rsid w:val="006B71AD"/>
    <w:rsid w:val="006D252A"/>
    <w:rsid w:val="006D2F92"/>
    <w:rsid w:val="006E6E05"/>
    <w:rsid w:val="006F1BC0"/>
    <w:rsid w:val="006F3284"/>
    <w:rsid w:val="006F4DE8"/>
    <w:rsid w:val="007010FB"/>
    <w:rsid w:val="007012B5"/>
    <w:rsid w:val="00702231"/>
    <w:rsid w:val="007109D2"/>
    <w:rsid w:val="007153C5"/>
    <w:rsid w:val="00720244"/>
    <w:rsid w:val="00721813"/>
    <w:rsid w:val="00723BA8"/>
    <w:rsid w:val="00724E36"/>
    <w:rsid w:val="00736FD3"/>
    <w:rsid w:val="007411C4"/>
    <w:rsid w:val="00752200"/>
    <w:rsid w:val="00757649"/>
    <w:rsid w:val="00765A50"/>
    <w:rsid w:val="0076729B"/>
    <w:rsid w:val="0076750F"/>
    <w:rsid w:val="00774036"/>
    <w:rsid w:val="00780871"/>
    <w:rsid w:val="00787420"/>
    <w:rsid w:val="00793347"/>
    <w:rsid w:val="007A068C"/>
    <w:rsid w:val="007A4364"/>
    <w:rsid w:val="007A441F"/>
    <w:rsid w:val="007A7ADA"/>
    <w:rsid w:val="007B7CB6"/>
    <w:rsid w:val="007C1CE0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6088F"/>
    <w:rsid w:val="00864A41"/>
    <w:rsid w:val="008758AD"/>
    <w:rsid w:val="0088518D"/>
    <w:rsid w:val="00890A5C"/>
    <w:rsid w:val="00892A00"/>
    <w:rsid w:val="008961A8"/>
    <w:rsid w:val="008A1E19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F5EA3"/>
    <w:rsid w:val="009001EE"/>
    <w:rsid w:val="00901692"/>
    <w:rsid w:val="0090231D"/>
    <w:rsid w:val="00903C8F"/>
    <w:rsid w:val="00910ED7"/>
    <w:rsid w:val="0091725A"/>
    <w:rsid w:val="00917FF9"/>
    <w:rsid w:val="0092030B"/>
    <w:rsid w:val="00921E43"/>
    <w:rsid w:val="00922D98"/>
    <w:rsid w:val="0092461A"/>
    <w:rsid w:val="00927BE9"/>
    <w:rsid w:val="0095430F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E7AA7"/>
    <w:rsid w:val="009F0A79"/>
    <w:rsid w:val="00A00186"/>
    <w:rsid w:val="00A01A98"/>
    <w:rsid w:val="00A060BB"/>
    <w:rsid w:val="00A07299"/>
    <w:rsid w:val="00A10A98"/>
    <w:rsid w:val="00A11A34"/>
    <w:rsid w:val="00A16A6D"/>
    <w:rsid w:val="00A23915"/>
    <w:rsid w:val="00A24BA2"/>
    <w:rsid w:val="00A646AC"/>
    <w:rsid w:val="00A64BE4"/>
    <w:rsid w:val="00A672FD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C6F32"/>
    <w:rsid w:val="00AD0D14"/>
    <w:rsid w:val="00AE5A71"/>
    <w:rsid w:val="00AE7FFE"/>
    <w:rsid w:val="00AF5DFF"/>
    <w:rsid w:val="00B0491B"/>
    <w:rsid w:val="00B22BBE"/>
    <w:rsid w:val="00B500C9"/>
    <w:rsid w:val="00B56759"/>
    <w:rsid w:val="00B71E21"/>
    <w:rsid w:val="00B750DA"/>
    <w:rsid w:val="00B81831"/>
    <w:rsid w:val="00B909EF"/>
    <w:rsid w:val="00B93AB7"/>
    <w:rsid w:val="00BA1406"/>
    <w:rsid w:val="00BA605E"/>
    <w:rsid w:val="00BA70AE"/>
    <w:rsid w:val="00BB4A13"/>
    <w:rsid w:val="00BB50EA"/>
    <w:rsid w:val="00BC5461"/>
    <w:rsid w:val="00BD0F62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22CA3"/>
    <w:rsid w:val="00C24CCC"/>
    <w:rsid w:val="00C264ED"/>
    <w:rsid w:val="00C30D02"/>
    <w:rsid w:val="00C320D2"/>
    <w:rsid w:val="00C36A71"/>
    <w:rsid w:val="00C40990"/>
    <w:rsid w:val="00C43E36"/>
    <w:rsid w:val="00C46215"/>
    <w:rsid w:val="00C4629F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D01918"/>
    <w:rsid w:val="00D02BE0"/>
    <w:rsid w:val="00D063B1"/>
    <w:rsid w:val="00D1009B"/>
    <w:rsid w:val="00D118EE"/>
    <w:rsid w:val="00D47C54"/>
    <w:rsid w:val="00D515BF"/>
    <w:rsid w:val="00D55964"/>
    <w:rsid w:val="00D57CC0"/>
    <w:rsid w:val="00D82425"/>
    <w:rsid w:val="00D826B0"/>
    <w:rsid w:val="00D85320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E187A"/>
    <w:rsid w:val="00DE2F93"/>
    <w:rsid w:val="00DE4635"/>
    <w:rsid w:val="00DE752C"/>
    <w:rsid w:val="00DF0F01"/>
    <w:rsid w:val="00DF2570"/>
    <w:rsid w:val="00E01DD9"/>
    <w:rsid w:val="00E07F08"/>
    <w:rsid w:val="00E12F28"/>
    <w:rsid w:val="00E13561"/>
    <w:rsid w:val="00E15FD9"/>
    <w:rsid w:val="00E21621"/>
    <w:rsid w:val="00E25096"/>
    <w:rsid w:val="00E27472"/>
    <w:rsid w:val="00E300A7"/>
    <w:rsid w:val="00E438A8"/>
    <w:rsid w:val="00E46BF3"/>
    <w:rsid w:val="00E4747D"/>
    <w:rsid w:val="00E50BF2"/>
    <w:rsid w:val="00E52005"/>
    <w:rsid w:val="00E6555A"/>
    <w:rsid w:val="00E72D39"/>
    <w:rsid w:val="00E75F1E"/>
    <w:rsid w:val="00E819B4"/>
    <w:rsid w:val="00E87372"/>
    <w:rsid w:val="00E87ABB"/>
    <w:rsid w:val="00E903B0"/>
    <w:rsid w:val="00E96FC6"/>
    <w:rsid w:val="00E9746E"/>
    <w:rsid w:val="00EA07B8"/>
    <w:rsid w:val="00EA0F20"/>
    <w:rsid w:val="00EA6329"/>
    <w:rsid w:val="00EB6B31"/>
    <w:rsid w:val="00EC7F73"/>
    <w:rsid w:val="00ED0E4E"/>
    <w:rsid w:val="00EF06FB"/>
    <w:rsid w:val="00F0141F"/>
    <w:rsid w:val="00F033EF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44379"/>
    <w:rsid w:val="00F553A4"/>
    <w:rsid w:val="00F57D7E"/>
    <w:rsid w:val="00F64796"/>
    <w:rsid w:val="00F84EE5"/>
    <w:rsid w:val="00FA0A5E"/>
    <w:rsid w:val="00FA0CF7"/>
    <w:rsid w:val="00FA4998"/>
    <w:rsid w:val="00FA5A3F"/>
    <w:rsid w:val="00FA713B"/>
    <w:rsid w:val="00FB16E6"/>
    <w:rsid w:val="00FB5FC5"/>
    <w:rsid w:val="00FB6431"/>
    <w:rsid w:val="00FC5338"/>
    <w:rsid w:val="00FD078F"/>
    <w:rsid w:val="00FD1499"/>
    <w:rsid w:val="00FD1AA2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9312C43E36E520ECFD61E95BC8B9F7739B9A350AF2645AA78156E2AB54BEE02616B1A09083BF8B8762FF8A7BD4C2B48NAG" TargetMode="External"/><Relationship Id="rId13" Type="http://schemas.openxmlformats.org/officeDocument/2006/relationships/hyperlink" Target="consultantplus://offline/ref=9AA9312C43E36E520ECFC81383D0D5917332E1AD5FA8291BF6274E337DBC41B9572E6A464F5C28FBBB762CFAB84BN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9312C43E36E520ECFC81383D0D5917333E6A85EAA291BF6274E337DBC41B9572E6A464F5C28FBBB762CFAB84BN7G" TargetMode="External"/><Relationship Id="rId12" Type="http://schemas.openxmlformats.org/officeDocument/2006/relationships/hyperlink" Target="consultantplus://offline/ref=9AA9312C43E36E520ECFC81383D0D5917332E1AD5FA8291BF6274E337DBC41B9572E6A464F5C28FBBB762CFAB84BN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9312C43E36E520ECFC81383D0D5917337E1AF5BA37411FE7E42317AB31EBC423F32494C4337F8A76A2EFB4BN1G" TargetMode="External"/><Relationship Id="rId11" Type="http://schemas.openxmlformats.org/officeDocument/2006/relationships/hyperlink" Target="consultantplus://offline/ref=9AA9312C43E36E520ECFC81383D0D5917333E5AC5AAE291BF6274E337DBC41B9452E324A4D5E37F9BB637AABFDEA412883D70BE43964E7C34CN3G" TargetMode="External"/><Relationship Id="rId5" Type="http://schemas.openxmlformats.org/officeDocument/2006/relationships/hyperlink" Target="consultantplus://offline/ref=9AA9312C43E36E520ECFC81383D0D5917333E5AC5AAE291BF6274E337DBC41B9452E324A4D5E32FAB9637AABFDEA412883D70BE43964E7C34CN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A9312C43E36E520ECFC81383D0D5917333E5AC5AAE291BF6274E337DBC41B9452E324A4D5E37F9BB637AABFDEA412883D70BE43964E7C34CN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9312C43E36E520ECFD61E95BC8B9F7739B9A359A9234AA274486422EC47EC056E341F0E193BFBB9682EFAB0B4187BC69C07E42678E6C0D56B8CC940N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4117</Words>
  <Characters>23470</Characters>
  <Application>Microsoft Office Word</Application>
  <DocSecurity>0</DocSecurity>
  <Lines>195</Lines>
  <Paragraphs>55</Paragraphs>
  <ScaleCrop>false</ScaleCrop>
  <Company/>
  <LinksUpToDate>false</LinksUpToDate>
  <CharactersWithSpaces>27532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2018-12-21T06:13:00Z</dcterms:created>
  <dcterms:modified xsi:type="dcterms:W3CDTF">2018-12-21T06:23:00Z</dcterms:modified>
</cp:coreProperties>
</file>