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FB" w:rsidRDefault="008D7AFB" w:rsidP="00AD2D1E">
      <w:pPr>
        <w:pStyle w:val="Con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17590A" w:rsidRPr="006B59EF" w:rsidRDefault="0017590A" w:rsidP="00AD2D1E">
      <w:pPr>
        <w:pStyle w:val="Con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6B59EF">
        <w:rPr>
          <w:rFonts w:ascii="Times New Roman" w:hAnsi="Times New Roman"/>
          <w:b/>
          <w:sz w:val="26"/>
          <w:szCs w:val="26"/>
        </w:rPr>
        <w:t>ИНФОРМАЦИЯ</w:t>
      </w:r>
    </w:p>
    <w:p w:rsidR="0017590A" w:rsidRPr="006B59EF" w:rsidRDefault="0017590A" w:rsidP="00AD2D1E">
      <w:pPr>
        <w:pStyle w:val="Con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6B59EF">
        <w:rPr>
          <w:rFonts w:ascii="Times New Roman" w:hAnsi="Times New Roman"/>
          <w:b/>
          <w:sz w:val="26"/>
          <w:szCs w:val="26"/>
        </w:rPr>
        <w:t>об обращениях граждан, поступивших в администрацию</w:t>
      </w:r>
    </w:p>
    <w:p w:rsidR="0017590A" w:rsidRPr="006B59EF" w:rsidRDefault="0017590A" w:rsidP="00AD2D1E">
      <w:pPr>
        <w:pStyle w:val="Con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6B59EF">
        <w:rPr>
          <w:rFonts w:ascii="Times New Roman" w:hAnsi="Times New Roman"/>
          <w:b/>
          <w:sz w:val="26"/>
          <w:szCs w:val="26"/>
        </w:rPr>
        <w:t>(исполнительно-распорядительный орган)</w:t>
      </w:r>
    </w:p>
    <w:p w:rsidR="0017590A" w:rsidRPr="006B59EF" w:rsidRDefault="0017590A" w:rsidP="00AD2D1E">
      <w:pPr>
        <w:pStyle w:val="Con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6B59EF">
        <w:rPr>
          <w:rFonts w:ascii="Times New Roman" w:hAnsi="Times New Roman"/>
          <w:b/>
          <w:sz w:val="26"/>
          <w:szCs w:val="26"/>
        </w:rPr>
        <w:t>муниципального района «</w:t>
      </w:r>
      <w:proofErr w:type="spellStart"/>
      <w:r w:rsidRPr="006B59EF">
        <w:rPr>
          <w:rFonts w:ascii="Times New Roman" w:hAnsi="Times New Roman"/>
          <w:b/>
          <w:sz w:val="26"/>
          <w:szCs w:val="26"/>
        </w:rPr>
        <w:t>Ферзиковский</w:t>
      </w:r>
      <w:proofErr w:type="spellEnd"/>
      <w:r w:rsidRPr="006B59EF">
        <w:rPr>
          <w:rFonts w:ascii="Times New Roman" w:hAnsi="Times New Roman"/>
          <w:b/>
          <w:sz w:val="26"/>
          <w:szCs w:val="26"/>
        </w:rPr>
        <w:t xml:space="preserve"> район» за </w:t>
      </w:r>
      <w:r w:rsidR="000D33DA">
        <w:rPr>
          <w:rFonts w:ascii="Times New Roman" w:hAnsi="Times New Roman"/>
          <w:b/>
          <w:sz w:val="26"/>
          <w:szCs w:val="26"/>
        </w:rPr>
        <w:t xml:space="preserve">первое полугодие </w:t>
      </w:r>
      <w:r w:rsidRPr="006B59EF">
        <w:rPr>
          <w:rFonts w:ascii="Times New Roman" w:hAnsi="Times New Roman"/>
          <w:b/>
          <w:sz w:val="26"/>
          <w:szCs w:val="26"/>
        </w:rPr>
        <w:t>20</w:t>
      </w:r>
      <w:r w:rsidR="00AD2D1E">
        <w:rPr>
          <w:rFonts w:ascii="Times New Roman" w:hAnsi="Times New Roman"/>
          <w:b/>
          <w:sz w:val="26"/>
          <w:szCs w:val="26"/>
        </w:rPr>
        <w:t>1</w:t>
      </w:r>
      <w:r w:rsidR="000D33DA">
        <w:rPr>
          <w:rFonts w:ascii="Times New Roman" w:hAnsi="Times New Roman"/>
          <w:b/>
          <w:sz w:val="26"/>
          <w:szCs w:val="26"/>
        </w:rPr>
        <w:t>5</w:t>
      </w:r>
      <w:r w:rsidRPr="006B59EF">
        <w:rPr>
          <w:rFonts w:ascii="Times New Roman" w:hAnsi="Times New Roman"/>
          <w:b/>
          <w:sz w:val="26"/>
          <w:szCs w:val="26"/>
        </w:rPr>
        <w:t xml:space="preserve"> год</w:t>
      </w:r>
      <w:r w:rsidR="000D33DA">
        <w:rPr>
          <w:rFonts w:ascii="Times New Roman" w:hAnsi="Times New Roman"/>
          <w:b/>
          <w:sz w:val="26"/>
          <w:szCs w:val="26"/>
        </w:rPr>
        <w:t>а</w:t>
      </w:r>
      <w:r w:rsidR="00AD2D1E">
        <w:rPr>
          <w:rFonts w:ascii="Times New Roman" w:hAnsi="Times New Roman"/>
          <w:b/>
          <w:sz w:val="26"/>
          <w:szCs w:val="26"/>
        </w:rPr>
        <w:t>.</w:t>
      </w:r>
    </w:p>
    <w:p w:rsidR="0017590A" w:rsidRPr="006B59EF" w:rsidRDefault="0017590A" w:rsidP="00AD2D1E">
      <w:pPr>
        <w:pStyle w:val="ConsNormal"/>
        <w:widowControl/>
        <w:ind w:firstLine="0"/>
        <w:rPr>
          <w:rFonts w:ascii="Times New Roman" w:hAnsi="Times New Roman"/>
          <w:sz w:val="26"/>
          <w:szCs w:val="26"/>
        </w:rPr>
      </w:pPr>
    </w:p>
    <w:p w:rsidR="0017590A" w:rsidRDefault="0017590A" w:rsidP="00AD2D1E">
      <w:pPr>
        <w:pStyle w:val="ConsNormal"/>
        <w:widowControl/>
        <w:numPr>
          <w:ilvl w:val="1"/>
          <w:numId w:val="1"/>
        </w:numPr>
        <w:tabs>
          <w:tab w:val="clear" w:pos="1920"/>
          <w:tab w:val="num" w:pos="0"/>
        </w:tabs>
        <w:ind w:left="0" w:firstLine="840"/>
        <w:jc w:val="both"/>
        <w:rPr>
          <w:rFonts w:ascii="Times New Roman" w:hAnsi="Times New Roman"/>
          <w:sz w:val="26"/>
          <w:szCs w:val="26"/>
        </w:rPr>
      </w:pPr>
      <w:r w:rsidRPr="006B59EF">
        <w:rPr>
          <w:rFonts w:ascii="Times New Roman" w:hAnsi="Times New Roman"/>
          <w:sz w:val="26"/>
          <w:szCs w:val="26"/>
        </w:rPr>
        <w:t xml:space="preserve">За </w:t>
      </w:r>
      <w:r w:rsidR="000D33DA">
        <w:rPr>
          <w:rFonts w:ascii="Times New Roman" w:hAnsi="Times New Roman"/>
          <w:sz w:val="26"/>
          <w:szCs w:val="26"/>
        </w:rPr>
        <w:t xml:space="preserve">первое полугодие </w:t>
      </w:r>
      <w:r w:rsidRPr="006B59EF">
        <w:rPr>
          <w:rFonts w:ascii="Times New Roman" w:hAnsi="Times New Roman"/>
          <w:sz w:val="26"/>
          <w:szCs w:val="26"/>
        </w:rPr>
        <w:t>20</w:t>
      </w:r>
      <w:r w:rsidR="006A2AC5" w:rsidRPr="006B59EF">
        <w:rPr>
          <w:rFonts w:ascii="Times New Roman" w:hAnsi="Times New Roman"/>
          <w:sz w:val="26"/>
          <w:szCs w:val="26"/>
        </w:rPr>
        <w:t>1</w:t>
      </w:r>
      <w:r w:rsidR="000D33DA">
        <w:rPr>
          <w:rFonts w:ascii="Times New Roman" w:hAnsi="Times New Roman"/>
          <w:sz w:val="26"/>
          <w:szCs w:val="26"/>
        </w:rPr>
        <w:t>5</w:t>
      </w:r>
      <w:r w:rsidRPr="006B59EF">
        <w:rPr>
          <w:rFonts w:ascii="Times New Roman" w:hAnsi="Times New Roman"/>
          <w:sz w:val="26"/>
          <w:szCs w:val="26"/>
        </w:rPr>
        <w:t xml:space="preserve"> год</w:t>
      </w:r>
      <w:r w:rsidR="00A124AE">
        <w:rPr>
          <w:rFonts w:ascii="Times New Roman" w:hAnsi="Times New Roman"/>
          <w:sz w:val="26"/>
          <w:szCs w:val="26"/>
        </w:rPr>
        <w:t>а</w:t>
      </w:r>
      <w:r w:rsidRPr="006B59EF">
        <w:rPr>
          <w:rFonts w:ascii="Times New Roman" w:hAnsi="Times New Roman"/>
          <w:sz w:val="26"/>
          <w:szCs w:val="26"/>
        </w:rPr>
        <w:t xml:space="preserve"> в администрацию (исполнительно-распорядительный орган) муниципального района «</w:t>
      </w:r>
      <w:proofErr w:type="spellStart"/>
      <w:r w:rsidRPr="006B59EF">
        <w:rPr>
          <w:rFonts w:ascii="Times New Roman" w:hAnsi="Times New Roman"/>
          <w:sz w:val="26"/>
          <w:szCs w:val="26"/>
        </w:rPr>
        <w:t>Ферзиковский</w:t>
      </w:r>
      <w:proofErr w:type="spellEnd"/>
      <w:r w:rsidRPr="006B59EF">
        <w:rPr>
          <w:rFonts w:ascii="Times New Roman" w:hAnsi="Times New Roman"/>
          <w:sz w:val="26"/>
          <w:szCs w:val="26"/>
        </w:rPr>
        <w:t xml:space="preserve"> район» поступило </w:t>
      </w:r>
      <w:r w:rsidR="000D33DA">
        <w:rPr>
          <w:rFonts w:ascii="Times New Roman" w:hAnsi="Times New Roman"/>
          <w:sz w:val="26"/>
          <w:szCs w:val="26"/>
        </w:rPr>
        <w:t>211</w:t>
      </w:r>
      <w:r w:rsidR="00CE69C3">
        <w:rPr>
          <w:rFonts w:ascii="Times New Roman" w:hAnsi="Times New Roman"/>
          <w:sz w:val="26"/>
          <w:szCs w:val="26"/>
        </w:rPr>
        <w:t xml:space="preserve"> обращений, </w:t>
      </w:r>
      <w:r w:rsidR="00A124AE">
        <w:rPr>
          <w:rFonts w:ascii="Times New Roman" w:hAnsi="Times New Roman"/>
          <w:sz w:val="26"/>
          <w:szCs w:val="26"/>
        </w:rPr>
        <w:t>(соответствует 201</w:t>
      </w:r>
      <w:r w:rsidR="000D33DA">
        <w:rPr>
          <w:rFonts w:ascii="Times New Roman" w:hAnsi="Times New Roman"/>
          <w:sz w:val="26"/>
          <w:szCs w:val="26"/>
        </w:rPr>
        <w:t>4</w:t>
      </w:r>
      <w:r w:rsidR="00CE69C3">
        <w:rPr>
          <w:rFonts w:ascii="Times New Roman" w:hAnsi="Times New Roman"/>
          <w:sz w:val="26"/>
          <w:szCs w:val="26"/>
        </w:rPr>
        <w:t xml:space="preserve"> году –</w:t>
      </w:r>
      <w:r w:rsidR="008E2926">
        <w:rPr>
          <w:rFonts w:ascii="Times New Roman" w:hAnsi="Times New Roman"/>
          <w:sz w:val="26"/>
          <w:szCs w:val="26"/>
        </w:rPr>
        <w:t xml:space="preserve"> </w:t>
      </w:r>
      <w:r w:rsidR="00591A75">
        <w:rPr>
          <w:rFonts w:ascii="Times New Roman" w:hAnsi="Times New Roman"/>
          <w:sz w:val="26"/>
          <w:szCs w:val="26"/>
        </w:rPr>
        <w:t>652</w:t>
      </w:r>
      <w:r w:rsidR="00CE69C3">
        <w:rPr>
          <w:rFonts w:ascii="Times New Roman" w:hAnsi="Times New Roman"/>
          <w:sz w:val="26"/>
          <w:szCs w:val="26"/>
        </w:rPr>
        <w:t>)</w:t>
      </w:r>
      <w:r w:rsidR="00A124AE">
        <w:rPr>
          <w:rFonts w:ascii="Times New Roman" w:hAnsi="Times New Roman"/>
          <w:sz w:val="26"/>
          <w:szCs w:val="26"/>
        </w:rPr>
        <w:t xml:space="preserve"> из которых</w:t>
      </w:r>
      <w:r w:rsidRPr="006B59EF">
        <w:rPr>
          <w:rFonts w:ascii="Times New Roman" w:hAnsi="Times New Roman"/>
          <w:sz w:val="26"/>
          <w:szCs w:val="26"/>
        </w:rPr>
        <w:t>:</w:t>
      </w:r>
    </w:p>
    <w:p w:rsidR="008F07D1" w:rsidRDefault="00A124AE" w:rsidP="00AD2D1E">
      <w:pPr>
        <w:pStyle w:val="ConsNormal"/>
        <w:widowControl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повторных – </w:t>
      </w:r>
      <w:r w:rsidR="000D33DA">
        <w:rPr>
          <w:rFonts w:ascii="Times New Roman" w:hAnsi="Times New Roman"/>
          <w:sz w:val="26"/>
          <w:szCs w:val="26"/>
        </w:rPr>
        <w:t>17</w:t>
      </w:r>
      <w:r w:rsidR="008F07D1">
        <w:rPr>
          <w:rFonts w:ascii="Times New Roman" w:hAnsi="Times New Roman"/>
          <w:sz w:val="26"/>
          <w:szCs w:val="26"/>
        </w:rPr>
        <w:t>;</w:t>
      </w:r>
    </w:p>
    <w:p w:rsidR="0017590A" w:rsidRDefault="008F07D1" w:rsidP="00AD2D1E">
      <w:pPr>
        <w:pStyle w:val="ConsNormal"/>
        <w:widowControl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F07D1">
        <w:rPr>
          <w:rFonts w:ascii="Times New Roman" w:hAnsi="Times New Roman"/>
          <w:sz w:val="26"/>
          <w:szCs w:val="26"/>
        </w:rPr>
        <w:t>ра</w:t>
      </w:r>
      <w:r w:rsidR="0017590A" w:rsidRPr="008F07D1">
        <w:rPr>
          <w:rFonts w:ascii="Times New Roman" w:hAnsi="Times New Roman"/>
          <w:sz w:val="26"/>
          <w:szCs w:val="26"/>
        </w:rPr>
        <w:t xml:space="preserve">ссмотрено – </w:t>
      </w:r>
      <w:r w:rsidR="000D33DA">
        <w:rPr>
          <w:rFonts w:ascii="Times New Roman" w:hAnsi="Times New Roman"/>
          <w:sz w:val="26"/>
          <w:szCs w:val="26"/>
        </w:rPr>
        <w:t>172</w:t>
      </w:r>
      <w:r w:rsidR="00177CD1">
        <w:rPr>
          <w:rFonts w:ascii="Times New Roman" w:hAnsi="Times New Roman"/>
          <w:sz w:val="26"/>
          <w:szCs w:val="26"/>
        </w:rPr>
        <w:t>;</w:t>
      </w:r>
    </w:p>
    <w:p w:rsidR="0017590A" w:rsidRPr="008F07D1" w:rsidRDefault="008F07D1" w:rsidP="00AD2D1E">
      <w:pPr>
        <w:pStyle w:val="ConsNormal"/>
        <w:widowControl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F07D1">
        <w:rPr>
          <w:rFonts w:ascii="Times New Roman" w:hAnsi="Times New Roman"/>
          <w:sz w:val="26"/>
          <w:szCs w:val="26"/>
        </w:rPr>
        <w:t>нах</w:t>
      </w:r>
      <w:r w:rsidR="0017590A" w:rsidRPr="008F07D1">
        <w:rPr>
          <w:rFonts w:ascii="Times New Roman" w:hAnsi="Times New Roman"/>
          <w:sz w:val="26"/>
          <w:szCs w:val="26"/>
        </w:rPr>
        <w:t xml:space="preserve">одятся на рассмотрении – </w:t>
      </w:r>
      <w:r w:rsidR="000D33DA">
        <w:rPr>
          <w:rFonts w:ascii="Times New Roman" w:hAnsi="Times New Roman"/>
          <w:sz w:val="26"/>
          <w:szCs w:val="26"/>
        </w:rPr>
        <w:t>39</w:t>
      </w:r>
      <w:r w:rsidR="0017590A" w:rsidRPr="008F07D1">
        <w:rPr>
          <w:rFonts w:ascii="Times New Roman" w:hAnsi="Times New Roman"/>
          <w:sz w:val="26"/>
          <w:szCs w:val="26"/>
        </w:rPr>
        <w:t>.</w:t>
      </w:r>
    </w:p>
    <w:p w:rsidR="0017590A" w:rsidRPr="006B59EF" w:rsidRDefault="0017590A" w:rsidP="00AD2D1E">
      <w:pPr>
        <w:pStyle w:val="ConsNormal"/>
        <w:widowControl/>
        <w:numPr>
          <w:ilvl w:val="1"/>
          <w:numId w:val="1"/>
        </w:numPr>
        <w:tabs>
          <w:tab w:val="clear" w:pos="1920"/>
          <w:tab w:val="num" w:pos="0"/>
        </w:tabs>
        <w:ind w:left="0" w:firstLine="840"/>
        <w:jc w:val="both"/>
        <w:rPr>
          <w:rFonts w:ascii="Times New Roman" w:hAnsi="Times New Roman"/>
          <w:sz w:val="26"/>
          <w:szCs w:val="26"/>
        </w:rPr>
      </w:pPr>
      <w:r w:rsidRPr="006B59EF">
        <w:rPr>
          <w:rFonts w:ascii="Times New Roman" w:hAnsi="Times New Roman"/>
          <w:sz w:val="26"/>
          <w:szCs w:val="26"/>
        </w:rPr>
        <w:t>Из поступивших в администрацию (исполнительно-распорядительный орган) муниципального р</w:t>
      </w:r>
      <w:r w:rsidR="00C55B13" w:rsidRPr="006B59EF">
        <w:rPr>
          <w:rFonts w:ascii="Times New Roman" w:hAnsi="Times New Roman"/>
          <w:sz w:val="26"/>
          <w:szCs w:val="26"/>
        </w:rPr>
        <w:t>айона «</w:t>
      </w:r>
      <w:proofErr w:type="spellStart"/>
      <w:r w:rsidR="00C55B13" w:rsidRPr="006B59EF">
        <w:rPr>
          <w:rFonts w:ascii="Times New Roman" w:hAnsi="Times New Roman"/>
          <w:sz w:val="26"/>
          <w:szCs w:val="26"/>
        </w:rPr>
        <w:t>Ферзиковский</w:t>
      </w:r>
      <w:proofErr w:type="spellEnd"/>
      <w:r w:rsidR="00C55B13" w:rsidRPr="006B59EF">
        <w:rPr>
          <w:rFonts w:ascii="Times New Roman" w:hAnsi="Times New Roman"/>
          <w:sz w:val="26"/>
          <w:szCs w:val="26"/>
        </w:rPr>
        <w:t xml:space="preserve"> район» в</w:t>
      </w:r>
      <w:r w:rsidR="00A124AE">
        <w:rPr>
          <w:rFonts w:ascii="Times New Roman" w:hAnsi="Times New Roman"/>
          <w:sz w:val="26"/>
          <w:szCs w:val="26"/>
        </w:rPr>
        <w:t xml:space="preserve"> первом полугодии</w:t>
      </w:r>
      <w:r w:rsidR="00C55B13" w:rsidRPr="006B59EF">
        <w:rPr>
          <w:rFonts w:ascii="Times New Roman" w:hAnsi="Times New Roman"/>
          <w:sz w:val="26"/>
          <w:szCs w:val="26"/>
        </w:rPr>
        <w:t xml:space="preserve"> 20</w:t>
      </w:r>
      <w:r w:rsidR="000D33DA">
        <w:rPr>
          <w:rFonts w:ascii="Times New Roman" w:hAnsi="Times New Roman"/>
          <w:sz w:val="26"/>
          <w:szCs w:val="26"/>
        </w:rPr>
        <w:t>15</w:t>
      </w:r>
      <w:r w:rsidRPr="006B59EF">
        <w:rPr>
          <w:rFonts w:ascii="Times New Roman" w:hAnsi="Times New Roman"/>
          <w:sz w:val="26"/>
          <w:szCs w:val="26"/>
        </w:rPr>
        <w:t xml:space="preserve"> году письменных обращений граждан:</w:t>
      </w:r>
    </w:p>
    <w:p w:rsidR="0017590A" w:rsidRDefault="0017590A" w:rsidP="00AD2D1E">
      <w:pPr>
        <w:pStyle w:val="ConsNormal"/>
        <w:widowControl/>
        <w:numPr>
          <w:ilvl w:val="0"/>
          <w:numId w:val="2"/>
        </w:numPr>
        <w:tabs>
          <w:tab w:val="num" w:pos="0"/>
        </w:tabs>
        <w:ind w:left="0" w:firstLine="840"/>
        <w:jc w:val="both"/>
        <w:rPr>
          <w:rFonts w:ascii="Times New Roman" w:hAnsi="Times New Roman"/>
          <w:sz w:val="26"/>
          <w:szCs w:val="26"/>
        </w:rPr>
      </w:pPr>
      <w:r w:rsidRPr="006B59EF">
        <w:rPr>
          <w:rFonts w:ascii="Times New Roman" w:hAnsi="Times New Roman"/>
          <w:sz w:val="26"/>
          <w:szCs w:val="26"/>
        </w:rPr>
        <w:t xml:space="preserve">в </w:t>
      </w:r>
      <w:r w:rsidR="00A124AE">
        <w:rPr>
          <w:rFonts w:ascii="Times New Roman" w:hAnsi="Times New Roman"/>
          <w:sz w:val="26"/>
          <w:szCs w:val="26"/>
        </w:rPr>
        <w:t>порядке переадресации получено</w:t>
      </w:r>
      <w:r w:rsidR="00660682">
        <w:rPr>
          <w:rFonts w:ascii="Times New Roman" w:hAnsi="Times New Roman"/>
          <w:sz w:val="26"/>
          <w:szCs w:val="26"/>
        </w:rPr>
        <w:t xml:space="preserve"> 78</w:t>
      </w:r>
      <w:r w:rsidR="000E685D" w:rsidRPr="006B59EF">
        <w:rPr>
          <w:rFonts w:ascii="Times New Roman" w:hAnsi="Times New Roman"/>
          <w:sz w:val="26"/>
          <w:szCs w:val="26"/>
        </w:rPr>
        <w:t xml:space="preserve"> письменных обращения</w:t>
      </w:r>
      <w:r w:rsidRPr="006B59EF">
        <w:rPr>
          <w:rFonts w:ascii="Times New Roman" w:hAnsi="Times New Roman"/>
          <w:sz w:val="26"/>
          <w:szCs w:val="26"/>
        </w:rPr>
        <w:t xml:space="preserve"> граждан, в том числе, </w:t>
      </w:r>
      <w:proofErr w:type="gramStart"/>
      <w:r w:rsidRPr="006B59EF">
        <w:rPr>
          <w:rFonts w:ascii="Times New Roman" w:hAnsi="Times New Roman"/>
          <w:sz w:val="26"/>
          <w:szCs w:val="26"/>
        </w:rPr>
        <w:t>через</w:t>
      </w:r>
      <w:proofErr w:type="gramEnd"/>
      <w:r w:rsidRPr="006B59EF">
        <w:rPr>
          <w:rFonts w:ascii="Times New Roman" w:hAnsi="Times New Roman"/>
          <w:sz w:val="26"/>
          <w:szCs w:val="26"/>
        </w:rPr>
        <w:t>:</w:t>
      </w:r>
    </w:p>
    <w:p w:rsidR="007427D9" w:rsidRDefault="008E2926" w:rsidP="00AD2D1E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Приемную</w:t>
      </w:r>
      <w:r w:rsidR="008F07D1" w:rsidRPr="008F07D1">
        <w:rPr>
          <w:rFonts w:ascii="Times New Roman" w:hAnsi="Times New Roman"/>
          <w:sz w:val="26"/>
          <w:szCs w:val="26"/>
        </w:rPr>
        <w:t xml:space="preserve"> </w:t>
      </w:r>
      <w:r w:rsidR="00CE69C3">
        <w:rPr>
          <w:rFonts w:ascii="Times New Roman" w:hAnsi="Times New Roman"/>
          <w:sz w:val="26"/>
          <w:szCs w:val="26"/>
        </w:rPr>
        <w:t>Президента РФ</w:t>
      </w:r>
      <w:r>
        <w:rPr>
          <w:rFonts w:ascii="Times New Roman" w:hAnsi="Times New Roman"/>
          <w:sz w:val="26"/>
          <w:szCs w:val="26"/>
        </w:rPr>
        <w:t xml:space="preserve"> в Калужской области</w:t>
      </w:r>
      <w:r w:rsidR="00CE69C3">
        <w:rPr>
          <w:rFonts w:ascii="Times New Roman" w:hAnsi="Times New Roman"/>
          <w:sz w:val="26"/>
          <w:szCs w:val="26"/>
        </w:rPr>
        <w:t xml:space="preserve"> – </w:t>
      </w:r>
      <w:r w:rsidR="00BE2555">
        <w:rPr>
          <w:rFonts w:ascii="Times New Roman" w:hAnsi="Times New Roman"/>
          <w:sz w:val="26"/>
          <w:szCs w:val="26"/>
        </w:rPr>
        <w:t>5</w:t>
      </w:r>
      <w:r w:rsidR="007427D9" w:rsidRPr="008F07D1">
        <w:rPr>
          <w:rFonts w:ascii="Times New Roman" w:hAnsi="Times New Roman"/>
          <w:sz w:val="26"/>
          <w:szCs w:val="26"/>
        </w:rPr>
        <w:t>;</w:t>
      </w:r>
    </w:p>
    <w:p w:rsidR="0017590A" w:rsidRDefault="0017590A" w:rsidP="00AD2D1E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B59EF">
        <w:rPr>
          <w:rFonts w:ascii="Times New Roman" w:hAnsi="Times New Roman"/>
          <w:sz w:val="26"/>
          <w:szCs w:val="26"/>
        </w:rPr>
        <w:t>Администрацию Губернатора Калужской области –</w:t>
      </w:r>
      <w:r w:rsidR="00CE69C3">
        <w:rPr>
          <w:rFonts w:ascii="Times New Roman" w:hAnsi="Times New Roman"/>
          <w:sz w:val="26"/>
          <w:szCs w:val="26"/>
        </w:rPr>
        <w:t xml:space="preserve"> </w:t>
      </w:r>
      <w:r w:rsidR="00BE2555">
        <w:rPr>
          <w:rFonts w:ascii="Times New Roman" w:hAnsi="Times New Roman"/>
          <w:sz w:val="26"/>
          <w:szCs w:val="26"/>
        </w:rPr>
        <w:t>3</w:t>
      </w:r>
      <w:r w:rsidR="00CE69C3">
        <w:rPr>
          <w:rFonts w:ascii="Times New Roman" w:hAnsi="Times New Roman"/>
          <w:sz w:val="26"/>
          <w:szCs w:val="26"/>
        </w:rPr>
        <w:t>1</w:t>
      </w:r>
      <w:r w:rsidR="007427D9" w:rsidRPr="006B59EF">
        <w:rPr>
          <w:rFonts w:ascii="Times New Roman" w:hAnsi="Times New Roman"/>
          <w:sz w:val="26"/>
          <w:szCs w:val="26"/>
        </w:rPr>
        <w:t>;</w:t>
      </w:r>
    </w:p>
    <w:p w:rsidR="00BE2555" w:rsidRPr="006B59EF" w:rsidRDefault="00BE2555" w:rsidP="00AD2D1E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Военный комиссариат – 1;</w:t>
      </w:r>
    </w:p>
    <w:p w:rsidR="0017590A" w:rsidRPr="006B59EF" w:rsidRDefault="0017590A" w:rsidP="008D7AFB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B59EF">
        <w:rPr>
          <w:rFonts w:ascii="Times New Roman" w:hAnsi="Times New Roman"/>
          <w:sz w:val="26"/>
          <w:szCs w:val="26"/>
        </w:rPr>
        <w:t xml:space="preserve">Министерство </w:t>
      </w:r>
      <w:r w:rsidR="00E13A38">
        <w:rPr>
          <w:rFonts w:ascii="Times New Roman" w:hAnsi="Times New Roman"/>
          <w:sz w:val="26"/>
          <w:szCs w:val="26"/>
        </w:rPr>
        <w:t xml:space="preserve">труда и социальной защиты </w:t>
      </w:r>
      <w:r w:rsidRPr="006B59EF">
        <w:rPr>
          <w:rFonts w:ascii="Times New Roman" w:hAnsi="Times New Roman"/>
          <w:sz w:val="26"/>
          <w:szCs w:val="26"/>
        </w:rPr>
        <w:t xml:space="preserve">Калужской области – </w:t>
      </w:r>
      <w:r w:rsidR="00E13A38">
        <w:rPr>
          <w:rFonts w:ascii="Times New Roman" w:hAnsi="Times New Roman"/>
          <w:sz w:val="26"/>
          <w:szCs w:val="26"/>
        </w:rPr>
        <w:t>4</w:t>
      </w:r>
      <w:r w:rsidR="007427D9" w:rsidRPr="006B59EF">
        <w:rPr>
          <w:rFonts w:ascii="Times New Roman" w:hAnsi="Times New Roman"/>
          <w:sz w:val="26"/>
          <w:szCs w:val="26"/>
        </w:rPr>
        <w:t>;</w:t>
      </w:r>
    </w:p>
    <w:p w:rsidR="0017590A" w:rsidRPr="006B59EF" w:rsidRDefault="0017590A" w:rsidP="008D7AFB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B59EF">
        <w:rPr>
          <w:rFonts w:ascii="Times New Roman" w:hAnsi="Times New Roman"/>
          <w:sz w:val="26"/>
          <w:szCs w:val="26"/>
        </w:rPr>
        <w:t xml:space="preserve">Министерство строительства, жилищно-коммунального хозяйства Калужской области – </w:t>
      </w:r>
      <w:r w:rsidR="008E2926">
        <w:rPr>
          <w:rFonts w:ascii="Times New Roman" w:hAnsi="Times New Roman"/>
          <w:sz w:val="26"/>
          <w:szCs w:val="26"/>
        </w:rPr>
        <w:t>2</w:t>
      </w:r>
      <w:r w:rsidR="007427D9" w:rsidRPr="006B59EF">
        <w:rPr>
          <w:rFonts w:ascii="Times New Roman" w:hAnsi="Times New Roman"/>
          <w:sz w:val="26"/>
          <w:szCs w:val="26"/>
        </w:rPr>
        <w:t>;</w:t>
      </w:r>
    </w:p>
    <w:p w:rsidR="0017590A" w:rsidRPr="006B59EF" w:rsidRDefault="0017590A" w:rsidP="00AD2D1E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B59EF">
        <w:rPr>
          <w:rFonts w:ascii="Times New Roman" w:hAnsi="Times New Roman"/>
          <w:sz w:val="26"/>
          <w:szCs w:val="26"/>
        </w:rPr>
        <w:t xml:space="preserve">Министерство дорожного хозяйства Калужской области – </w:t>
      </w:r>
      <w:r w:rsidR="00E13A38">
        <w:rPr>
          <w:rFonts w:ascii="Times New Roman" w:hAnsi="Times New Roman"/>
          <w:sz w:val="26"/>
          <w:szCs w:val="26"/>
        </w:rPr>
        <w:t>2</w:t>
      </w:r>
      <w:r w:rsidR="007427D9" w:rsidRPr="006B59EF">
        <w:rPr>
          <w:rFonts w:ascii="Times New Roman" w:hAnsi="Times New Roman"/>
          <w:sz w:val="26"/>
          <w:szCs w:val="26"/>
        </w:rPr>
        <w:t>;</w:t>
      </w:r>
    </w:p>
    <w:p w:rsidR="0017590A" w:rsidRPr="006B59EF" w:rsidRDefault="008E2926" w:rsidP="008D7AFB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17590A" w:rsidRPr="006B59EF">
        <w:rPr>
          <w:rFonts w:ascii="Times New Roman" w:hAnsi="Times New Roman"/>
          <w:sz w:val="26"/>
          <w:szCs w:val="26"/>
        </w:rPr>
        <w:t>рок</w:t>
      </w:r>
      <w:r w:rsidR="00660682">
        <w:rPr>
          <w:rFonts w:ascii="Times New Roman" w:hAnsi="Times New Roman"/>
          <w:sz w:val="26"/>
          <w:szCs w:val="26"/>
        </w:rPr>
        <w:t>уратуры</w:t>
      </w:r>
      <w:r w:rsidR="00CE69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E69C3">
        <w:rPr>
          <w:rFonts w:ascii="Times New Roman" w:hAnsi="Times New Roman"/>
          <w:sz w:val="26"/>
          <w:szCs w:val="26"/>
        </w:rPr>
        <w:t>Ферзиковского</w:t>
      </w:r>
      <w:proofErr w:type="spellEnd"/>
      <w:r w:rsidR="00CE69C3">
        <w:rPr>
          <w:rFonts w:ascii="Times New Roman" w:hAnsi="Times New Roman"/>
          <w:sz w:val="26"/>
          <w:szCs w:val="26"/>
        </w:rPr>
        <w:t xml:space="preserve"> р</w:t>
      </w:r>
      <w:r w:rsidR="00E13A38">
        <w:rPr>
          <w:rFonts w:ascii="Times New Roman" w:hAnsi="Times New Roman"/>
          <w:sz w:val="26"/>
          <w:szCs w:val="26"/>
        </w:rPr>
        <w:t>айона – 1</w:t>
      </w:r>
      <w:r w:rsidR="0017590A" w:rsidRPr="006B59EF">
        <w:rPr>
          <w:rFonts w:ascii="Times New Roman" w:hAnsi="Times New Roman"/>
          <w:sz w:val="26"/>
          <w:szCs w:val="26"/>
        </w:rPr>
        <w:t>;</w:t>
      </w:r>
    </w:p>
    <w:p w:rsidR="00181BCB" w:rsidRDefault="00181BCB" w:rsidP="008D7AFB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B59EF">
        <w:rPr>
          <w:rFonts w:ascii="Times New Roman" w:hAnsi="Times New Roman"/>
          <w:sz w:val="26"/>
          <w:szCs w:val="26"/>
        </w:rPr>
        <w:t>сайт администрации муниципального района «</w:t>
      </w:r>
      <w:proofErr w:type="spellStart"/>
      <w:r w:rsidRPr="006B59EF">
        <w:rPr>
          <w:rFonts w:ascii="Times New Roman" w:hAnsi="Times New Roman"/>
          <w:sz w:val="26"/>
          <w:szCs w:val="26"/>
        </w:rPr>
        <w:t>Ферзиковс</w:t>
      </w:r>
      <w:r w:rsidR="000E685D" w:rsidRPr="006B59EF">
        <w:rPr>
          <w:rFonts w:ascii="Times New Roman" w:hAnsi="Times New Roman"/>
          <w:sz w:val="26"/>
          <w:szCs w:val="26"/>
        </w:rPr>
        <w:t>к</w:t>
      </w:r>
      <w:r w:rsidR="00A124AE">
        <w:rPr>
          <w:rFonts w:ascii="Times New Roman" w:hAnsi="Times New Roman"/>
          <w:sz w:val="26"/>
          <w:szCs w:val="26"/>
        </w:rPr>
        <w:t>ий</w:t>
      </w:r>
      <w:proofErr w:type="spellEnd"/>
      <w:r w:rsidR="00A124AE">
        <w:rPr>
          <w:rFonts w:ascii="Times New Roman" w:hAnsi="Times New Roman"/>
          <w:sz w:val="26"/>
          <w:szCs w:val="26"/>
        </w:rPr>
        <w:t xml:space="preserve"> район» - </w:t>
      </w:r>
      <w:r w:rsidR="00BE2555">
        <w:rPr>
          <w:rFonts w:ascii="Times New Roman" w:hAnsi="Times New Roman"/>
          <w:sz w:val="26"/>
          <w:szCs w:val="26"/>
        </w:rPr>
        <w:t>28</w:t>
      </w:r>
      <w:r w:rsidRPr="006B59EF">
        <w:rPr>
          <w:rFonts w:ascii="Times New Roman" w:hAnsi="Times New Roman"/>
          <w:sz w:val="26"/>
          <w:szCs w:val="26"/>
        </w:rPr>
        <w:t>;</w:t>
      </w:r>
    </w:p>
    <w:p w:rsidR="00BE2555" w:rsidRDefault="00BE2555" w:rsidP="008D7AFB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Управление</w:t>
      </w:r>
      <w:r w:rsidR="00E13A38">
        <w:rPr>
          <w:rFonts w:ascii="Times New Roman" w:hAnsi="Times New Roman"/>
          <w:sz w:val="26"/>
          <w:szCs w:val="26"/>
        </w:rPr>
        <w:t xml:space="preserve"> Федеральной службы в</w:t>
      </w:r>
      <w:r>
        <w:rPr>
          <w:rFonts w:ascii="Times New Roman" w:hAnsi="Times New Roman"/>
          <w:sz w:val="26"/>
          <w:szCs w:val="26"/>
        </w:rPr>
        <w:t xml:space="preserve"> сфере защиты прав потребителей и благополучия человека – 1;</w:t>
      </w:r>
    </w:p>
    <w:p w:rsidR="00BE2555" w:rsidRDefault="00BE2555" w:rsidP="008D7AFB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Городская Управа города Калуги –</w:t>
      </w:r>
      <w:r w:rsidR="00660682">
        <w:rPr>
          <w:rFonts w:ascii="Times New Roman" w:hAnsi="Times New Roman"/>
          <w:sz w:val="26"/>
          <w:szCs w:val="26"/>
        </w:rPr>
        <w:t xml:space="preserve"> 2;</w:t>
      </w:r>
    </w:p>
    <w:p w:rsidR="00660682" w:rsidRDefault="00660682" w:rsidP="008D7AFB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Министерство экономического развития Калужской области – 1.</w:t>
      </w:r>
    </w:p>
    <w:p w:rsidR="0017590A" w:rsidRPr="006B59EF" w:rsidRDefault="0017590A" w:rsidP="00AD2D1E">
      <w:pPr>
        <w:pStyle w:val="ConsNormal"/>
        <w:widowControl/>
        <w:numPr>
          <w:ilvl w:val="0"/>
          <w:numId w:val="2"/>
        </w:numPr>
        <w:tabs>
          <w:tab w:val="num" w:pos="0"/>
        </w:tabs>
        <w:ind w:left="0" w:firstLine="840"/>
        <w:jc w:val="both"/>
        <w:rPr>
          <w:rFonts w:ascii="Times New Roman" w:hAnsi="Times New Roman"/>
          <w:sz w:val="26"/>
          <w:szCs w:val="26"/>
        </w:rPr>
      </w:pPr>
      <w:r w:rsidRPr="006B59EF">
        <w:rPr>
          <w:rFonts w:ascii="Times New Roman" w:hAnsi="Times New Roman"/>
          <w:sz w:val="26"/>
          <w:szCs w:val="26"/>
        </w:rPr>
        <w:t xml:space="preserve">личные обращения граждан – </w:t>
      </w:r>
      <w:r w:rsidR="00660682">
        <w:rPr>
          <w:rFonts w:ascii="Times New Roman" w:hAnsi="Times New Roman"/>
          <w:sz w:val="26"/>
          <w:szCs w:val="26"/>
        </w:rPr>
        <w:t>133</w:t>
      </w:r>
      <w:r w:rsidRPr="006B59EF">
        <w:rPr>
          <w:rFonts w:ascii="Times New Roman" w:hAnsi="Times New Roman"/>
          <w:sz w:val="26"/>
          <w:szCs w:val="26"/>
        </w:rPr>
        <w:t>;</w:t>
      </w:r>
    </w:p>
    <w:p w:rsidR="00660682" w:rsidRDefault="0017590A" w:rsidP="00AD2D1E">
      <w:pPr>
        <w:pStyle w:val="ConsNormal"/>
        <w:widowControl/>
        <w:numPr>
          <w:ilvl w:val="0"/>
          <w:numId w:val="2"/>
        </w:numPr>
        <w:tabs>
          <w:tab w:val="num" w:pos="0"/>
        </w:tabs>
        <w:ind w:left="0" w:firstLine="840"/>
        <w:jc w:val="both"/>
        <w:rPr>
          <w:rFonts w:ascii="Times New Roman" w:hAnsi="Times New Roman"/>
          <w:sz w:val="26"/>
          <w:szCs w:val="26"/>
        </w:rPr>
      </w:pPr>
      <w:r w:rsidRPr="006B59EF">
        <w:rPr>
          <w:rFonts w:ascii="Times New Roman" w:hAnsi="Times New Roman"/>
          <w:sz w:val="26"/>
          <w:szCs w:val="26"/>
        </w:rPr>
        <w:t>ко</w:t>
      </w:r>
      <w:r w:rsidR="00A124AE">
        <w:rPr>
          <w:rFonts w:ascii="Times New Roman" w:hAnsi="Times New Roman"/>
          <w:sz w:val="26"/>
          <w:szCs w:val="26"/>
        </w:rPr>
        <w:t xml:space="preserve">ллективные обращения граждан – </w:t>
      </w:r>
      <w:r w:rsidR="00660682">
        <w:rPr>
          <w:rFonts w:ascii="Times New Roman" w:hAnsi="Times New Roman"/>
          <w:sz w:val="26"/>
          <w:szCs w:val="26"/>
        </w:rPr>
        <w:t>3;</w:t>
      </w:r>
    </w:p>
    <w:p w:rsidR="004F6ED5" w:rsidRDefault="00660682" w:rsidP="00AD2D1E">
      <w:pPr>
        <w:pStyle w:val="ConsNormal"/>
        <w:widowControl/>
        <w:numPr>
          <w:ilvl w:val="0"/>
          <w:numId w:val="2"/>
        </w:numPr>
        <w:tabs>
          <w:tab w:val="num" w:pos="0"/>
        </w:tabs>
        <w:ind w:left="0" w:firstLine="8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поступило повторных обращений - 7</w:t>
      </w:r>
      <w:r w:rsidR="0017590A" w:rsidRPr="006B59EF">
        <w:rPr>
          <w:rFonts w:ascii="Times New Roman" w:hAnsi="Times New Roman"/>
          <w:sz w:val="26"/>
          <w:szCs w:val="26"/>
        </w:rPr>
        <w:t xml:space="preserve"> </w:t>
      </w:r>
    </w:p>
    <w:p w:rsidR="008D7AFB" w:rsidRDefault="008D7AFB" w:rsidP="00AD2D1E">
      <w:pPr>
        <w:pStyle w:val="ConsNormal"/>
        <w:widowControl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5176A2" w:rsidRDefault="005176A2" w:rsidP="00AD2D1E">
      <w:pPr>
        <w:pStyle w:val="ConsNormal"/>
        <w:widowControl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5176A2" w:rsidRDefault="005176A2" w:rsidP="00AD2D1E">
      <w:pPr>
        <w:pStyle w:val="ConsNormal"/>
        <w:widowControl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5176A2" w:rsidRDefault="005176A2" w:rsidP="00AD2D1E">
      <w:pPr>
        <w:pStyle w:val="ConsNormal"/>
        <w:widowControl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5176A2" w:rsidRDefault="005176A2" w:rsidP="00AD2D1E">
      <w:pPr>
        <w:pStyle w:val="ConsNormal"/>
        <w:widowControl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5176A2" w:rsidRDefault="005176A2" w:rsidP="00AD2D1E">
      <w:pPr>
        <w:pStyle w:val="ConsNormal"/>
        <w:widowControl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5176A2" w:rsidRDefault="005176A2" w:rsidP="00AD2D1E">
      <w:pPr>
        <w:pStyle w:val="ConsNormal"/>
        <w:widowControl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5176A2" w:rsidRDefault="005176A2" w:rsidP="00AD2D1E">
      <w:pPr>
        <w:pStyle w:val="ConsNormal"/>
        <w:widowControl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5176A2" w:rsidRDefault="005176A2" w:rsidP="00AD2D1E">
      <w:pPr>
        <w:pStyle w:val="ConsNormal"/>
        <w:widowControl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5176A2" w:rsidRDefault="005176A2" w:rsidP="00AD2D1E">
      <w:pPr>
        <w:pStyle w:val="ConsNormal"/>
        <w:widowControl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5176A2" w:rsidRDefault="005176A2" w:rsidP="00AD2D1E">
      <w:pPr>
        <w:pStyle w:val="ConsNormal"/>
        <w:widowControl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5176A2" w:rsidRDefault="005176A2" w:rsidP="00AD2D1E">
      <w:pPr>
        <w:pStyle w:val="ConsNormal"/>
        <w:widowControl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5176A2" w:rsidRDefault="005176A2" w:rsidP="00AD2D1E">
      <w:pPr>
        <w:pStyle w:val="ConsNormal"/>
        <w:widowControl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5176A2" w:rsidRDefault="005176A2" w:rsidP="00AD2D1E">
      <w:pPr>
        <w:pStyle w:val="ConsNormal"/>
        <w:widowControl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683690" w:rsidRDefault="00683690" w:rsidP="005176A2">
      <w:pPr>
        <w:pStyle w:val="ConsNormal"/>
        <w:widowControl/>
        <w:ind w:firstLine="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177CD1" w:rsidRPr="005176A2" w:rsidRDefault="0083286B" w:rsidP="005176A2">
      <w:pPr>
        <w:pStyle w:val="ConsNormal"/>
        <w:widowControl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5176A2">
        <w:rPr>
          <w:rFonts w:ascii="Times New Roman" w:hAnsi="Times New Roman"/>
          <w:b/>
          <w:sz w:val="26"/>
          <w:szCs w:val="26"/>
        </w:rPr>
        <w:lastRenderedPageBreak/>
        <w:t xml:space="preserve">Тематики обращений граждан в сравнении с </w:t>
      </w:r>
      <w:r w:rsidR="00762C71" w:rsidRPr="005176A2">
        <w:rPr>
          <w:rFonts w:ascii="Times New Roman" w:hAnsi="Times New Roman"/>
          <w:b/>
          <w:sz w:val="26"/>
          <w:szCs w:val="26"/>
        </w:rPr>
        <w:t xml:space="preserve">аналогичным </w:t>
      </w:r>
      <w:r w:rsidRPr="005176A2">
        <w:rPr>
          <w:rFonts w:ascii="Times New Roman" w:hAnsi="Times New Roman"/>
          <w:b/>
          <w:sz w:val="26"/>
          <w:szCs w:val="26"/>
        </w:rPr>
        <w:t>периодом 201</w:t>
      </w:r>
      <w:r w:rsidR="00201B48" w:rsidRPr="005176A2">
        <w:rPr>
          <w:rFonts w:ascii="Times New Roman" w:hAnsi="Times New Roman"/>
          <w:b/>
          <w:sz w:val="26"/>
          <w:szCs w:val="26"/>
        </w:rPr>
        <w:t>3</w:t>
      </w:r>
      <w:r w:rsidRPr="005176A2">
        <w:rPr>
          <w:rFonts w:ascii="Times New Roman" w:hAnsi="Times New Roman"/>
          <w:b/>
          <w:sz w:val="26"/>
          <w:szCs w:val="26"/>
        </w:rPr>
        <w:t xml:space="preserve"> года</w:t>
      </w:r>
      <w:r w:rsidR="008860F3" w:rsidRPr="005176A2">
        <w:rPr>
          <w:rFonts w:ascii="Times New Roman" w:hAnsi="Times New Roman"/>
          <w:b/>
          <w:sz w:val="26"/>
          <w:szCs w:val="26"/>
        </w:rPr>
        <w:t>.</w:t>
      </w:r>
    </w:p>
    <w:p w:rsidR="00762C71" w:rsidRDefault="00762C71" w:rsidP="00AD2D1E">
      <w:pPr>
        <w:pStyle w:val="ConsNormal"/>
        <w:widowControl/>
        <w:ind w:firstLine="11"/>
        <w:jc w:val="both"/>
        <w:rPr>
          <w:rFonts w:ascii="Times New Roman" w:hAnsi="Times New Roman"/>
          <w:sz w:val="26"/>
          <w:szCs w:val="26"/>
        </w:rPr>
      </w:pPr>
    </w:p>
    <w:p w:rsidR="00762C71" w:rsidRDefault="008860F3" w:rsidP="00AD2D1E">
      <w:pPr>
        <w:pStyle w:val="ConsNormal"/>
        <w:widowControl/>
        <w:ind w:firstLine="1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noProof/>
          <w:snapToGrid/>
          <w:sz w:val="26"/>
          <w:szCs w:val="26"/>
        </w:rPr>
        <w:drawing>
          <wp:inline distT="0" distB="0" distL="0" distR="0" wp14:anchorId="3DB2E08D" wp14:editId="125D530C">
            <wp:extent cx="6225871" cy="3816626"/>
            <wp:effectExtent l="0" t="0" r="22860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62C71" w:rsidRDefault="00762C71" w:rsidP="00AD2D1E">
      <w:pPr>
        <w:pStyle w:val="ConsNormal"/>
        <w:widowControl/>
        <w:ind w:firstLine="0"/>
        <w:jc w:val="both"/>
        <w:rPr>
          <w:rFonts w:ascii="Times New Roman" w:hAnsi="Times New Roman"/>
          <w:b/>
          <w:sz w:val="26"/>
          <w:szCs w:val="26"/>
        </w:rPr>
      </w:pPr>
    </w:p>
    <w:p w:rsidR="00762C71" w:rsidRDefault="00762C71" w:rsidP="00AD2D1E">
      <w:pPr>
        <w:ind w:firstLine="540"/>
        <w:jc w:val="both"/>
        <w:rPr>
          <w:szCs w:val="26"/>
        </w:rPr>
      </w:pPr>
    </w:p>
    <w:p w:rsidR="00AD6640" w:rsidRPr="006B59EF" w:rsidRDefault="00AD6640" w:rsidP="00AD2D1E">
      <w:pPr>
        <w:ind w:firstLine="851"/>
        <w:jc w:val="both"/>
        <w:rPr>
          <w:szCs w:val="26"/>
        </w:rPr>
      </w:pPr>
      <w:r w:rsidRPr="006B59EF">
        <w:rPr>
          <w:szCs w:val="26"/>
        </w:rPr>
        <w:t>На личных приемах Главой администрации муниципального района</w:t>
      </w:r>
      <w:r w:rsidR="00AD2D1E">
        <w:rPr>
          <w:szCs w:val="26"/>
        </w:rPr>
        <w:t xml:space="preserve"> «</w:t>
      </w:r>
      <w:proofErr w:type="spellStart"/>
      <w:r w:rsidR="00AD2D1E">
        <w:rPr>
          <w:szCs w:val="26"/>
        </w:rPr>
        <w:t>Ферзиковский</w:t>
      </w:r>
      <w:proofErr w:type="spellEnd"/>
      <w:r w:rsidR="00AD2D1E">
        <w:rPr>
          <w:szCs w:val="26"/>
        </w:rPr>
        <w:t xml:space="preserve"> район» </w:t>
      </w:r>
      <w:r w:rsidR="005176A2">
        <w:rPr>
          <w:szCs w:val="26"/>
        </w:rPr>
        <w:t xml:space="preserve">за </w:t>
      </w:r>
      <w:r w:rsidR="00DD5673">
        <w:rPr>
          <w:szCs w:val="26"/>
        </w:rPr>
        <w:t>первое полугодие 2015</w:t>
      </w:r>
      <w:r w:rsidR="005176A2">
        <w:rPr>
          <w:szCs w:val="26"/>
        </w:rPr>
        <w:t xml:space="preserve"> год</w:t>
      </w:r>
      <w:r w:rsidR="00DD5673">
        <w:rPr>
          <w:szCs w:val="26"/>
        </w:rPr>
        <w:t>а</w:t>
      </w:r>
      <w:r w:rsidR="005176A2">
        <w:rPr>
          <w:szCs w:val="26"/>
        </w:rPr>
        <w:t xml:space="preserve"> </w:t>
      </w:r>
      <w:r w:rsidR="00AD2D1E">
        <w:rPr>
          <w:szCs w:val="26"/>
        </w:rPr>
        <w:t xml:space="preserve">принято </w:t>
      </w:r>
      <w:r w:rsidR="00DD5673">
        <w:rPr>
          <w:szCs w:val="26"/>
        </w:rPr>
        <w:t>89</w:t>
      </w:r>
      <w:bookmarkStart w:id="0" w:name="_GoBack"/>
      <w:bookmarkEnd w:id="0"/>
      <w:r w:rsidRPr="006B59EF">
        <w:rPr>
          <w:szCs w:val="26"/>
        </w:rPr>
        <w:t xml:space="preserve"> человек.</w:t>
      </w:r>
    </w:p>
    <w:p w:rsidR="00AD6640" w:rsidRDefault="00AD6640" w:rsidP="00AD2D1E">
      <w:pPr>
        <w:ind w:firstLine="851"/>
        <w:jc w:val="both"/>
        <w:rPr>
          <w:szCs w:val="26"/>
        </w:rPr>
      </w:pPr>
      <w:r w:rsidRPr="006B59EF">
        <w:rPr>
          <w:szCs w:val="26"/>
        </w:rPr>
        <w:t>Основны</w:t>
      </w:r>
      <w:r>
        <w:rPr>
          <w:szCs w:val="26"/>
        </w:rPr>
        <w:t>е</w:t>
      </w:r>
      <w:r w:rsidRPr="006B59EF">
        <w:rPr>
          <w:szCs w:val="26"/>
        </w:rPr>
        <w:t xml:space="preserve"> вопрос</w:t>
      </w:r>
      <w:r>
        <w:rPr>
          <w:szCs w:val="26"/>
        </w:rPr>
        <w:t>ы</w:t>
      </w:r>
      <w:r w:rsidRPr="006B59EF">
        <w:rPr>
          <w:szCs w:val="26"/>
        </w:rPr>
        <w:t xml:space="preserve">, которые граждане затрагивали в своих письмах и </w:t>
      </w:r>
      <w:r>
        <w:rPr>
          <w:szCs w:val="26"/>
        </w:rPr>
        <w:t xml:space="preserve">обращениях касались </w:t>
      </w:r>
      <w:r w:rsidRPr="006B59EF">
        <w:rPr>
          <w:szCs w:val="26"/>
        </w:rPr>
        <w:t>социального обеспечения, строительства и ремонта дорог, газификации, водоснабжения, благоустройс</w:t>
      </w:r>
      <w:r>
        <w:rPr>
          <w:szCs w:val="26"/>
        </w:rPr>
        <w:t>тва населенных пунктов, земельных</w:t>
      </w:r>
      <w:r w:rsidRPr="006B59EF">
        <w:rPr>
          <w:szCs w:val="26"/>
        </w:rPr>
        <w:t xml:space="preserve"> вопрос</w:t>
      </w:r>
      <w:r>
        <w:rPr>
          <w:szCs w:val="26"/>
        </w:rPr>
        <w:t>ов</w:t>
      </w:r>
      <w:r w:rsidRPr="006B59EF">
        <w:rPr>
          <w:szCs w:val="26"/>
        </w:rPr>
        <w:t xml:space="preserve"> и др.</w:t>
      </w:r>
    </w:p>
    <w:p w:rsidR="005176A2" w:rsidRDefault="005176A2" w:rsidP="00AD2D1E">
      <w:pPr>
        <w:ind w:firstLine="851"/>
        <w:jc w:val="both"/>
        <w:rPr>
          <w:szCs w:val="26"/>
        </w:rPr>
      </w:pPr>
    </w:p>
    <w:p w:rsidR="005176A2" w:rsidRPr="005176A2" w:rsidRDefault="005176A2" w:rsidP="005176A2">
      <w:pPr>
        <w:pStyle w:val="ConsNormal"/>
        <w:widowControl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5176A2">
        <w:rPr>
          <w:rFonts w:ascii="Times New Roman" w:hAnsi="Times New Roman"/>
          <w:b/>
          <w:sz w:val="26"/>
          <w:szCs w:val="26"/>
        </w:rPr>
        <w:t>Тематики обращений граждан, побывавших на личном приеме в сравнении с аналогичным периодом 20</w:t>
      </w:r>
      <w:r w:rsidR="00683690">
        <w:rPr>
          <w:rFonts w:ascii="Times New Roman" w:hAnsi="Times New Roman"/>
          <w:b/>
          <w:sz w:val="26"/>
          <w:szCs w:val="26"/>
        </w:rPr>
        <w:t>15</w:t>
      </w:r>
      <w:r w:rsidRPr="005176A2">
        <w:rPr>
          <w:rFonts w:ascii="Times New Roman" w:hAnsi="Times New Roman"/>
          <w:b/>
          <w:sz w:val="26"/>
          <w:szCs w:val="26"/>
        </w:rPr>
        <w:t xml:space="preserve"> года.</w:t>
      </w:r>
    </w:p>
    <w:p w:rsidR="00C2470D" w:rsidRPr="006B59EF" w:rsidRDefault="00C2470D" w:rsidP="00AD2D1E">
      <w:pPr>
        <w:ind w:firstLine="540"/>
        <w:jc w:val="both"/>
        <w:rPr>
          <w:szCs w:val="26"/>
        </w:rPr>
      </w:pPr>
      <w:r w:rsidRPr="006B59EF">
        <w:rPr>
          <w:szCs w:val="26"/>
        </w:rPr>
        <w:t xml:space="preserve"> </w:t>
      </w:r>
      <w:r w:rsidR="00201B48">
        <w:rPr>
          <w:noProof/>
          <w:szCs w:val="26"/>
        </w:rPr>
        <w:drawing>
          <wp:inline distT="0" distB="0" distL="0" distR="0">
            <wp:extent cx="6321287" cy="3331596"/>
            <wp:effectExtent l="0" t="0" r="22860" b="215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C2470D" w:rsidRPr="006B59EF" w:rsidSect="008D7AFB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02BE"/>
    <w:multiLevelType w:val="hybridMultilevel"/>
    <w:tmpl w:val="E4E0F034"/>
    <w:lvl w:ilvl="0" w:tplc="306C25AA">
      <w:start w:val="1"/>
      <w:numFmt w:val="bullet"/>
      <w:lvlText w:val="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B2375B8"/>
    <w:multiLevelType w:val="hybridMultilevel"/>
    <w:tmpl w:val="5A2E1B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995939"/>
    <w:multiLevelType w:val="hybridMultilevel"/>
    <w:tmpl w:val="8050ED92"/>
    <w:lvl w:ilvl="0" w:tplc="306C25A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4B63E7"/>
    <w:multiLevelType w:val="hybridMultilevel"/>
    <w:tmpl w:val="A77246EC"/>
    <w:lvl w:ilvl="0" w:tplc="306C25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01F99"/>
    <w:multiLevelType w:val="hybridMultilevel"/>
    <w:tmpl w:val="146240FC"/>
    <w:lvl w:ilvl="0" w:tplc="306C25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550DE"/>
    <w:multiLevelType w:val="hybridMultilevel"/>
    <w:tmpl w:val="EF146C0E"/>
    <w:lvl w:ilvl="0" w:tplc="306C25A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79520A"/>
    <w:multiLevelType w:val="hybridMultilevel"/>
    <w:tmpl w:val="F912BDAE"/>
    <w:lvl w:ilvl="0" w:tplc="52E809D0">
      <w:start w:val="1"/>
      <w:numFmt w:val="decimal"/>
      <w:lvlText w:val="%1)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/>
      </w:rPr>
    </w:lvl>
    <w:lvl w:ilvl="1" w:tplc="B1CC7596">
      <w:start w:val="1"/>
      <w:numFmt w:val="bullet"/>
      <w:lvlText w:val=""/>
      <w:lvlJc w:val="left"/>
      <w:pPr>
        <w:tabs>
          <w:tab w:val="num" w:pos="1135"/>
        </w:tabs>
        <w:ind w:left="568" w:firstLine="56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336F49"/>
    <w:multiLevelType w:val="hybridMultilevel"/>
    <w:tmpl w:val="29F62C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741105"/>
    <w:multiLevelType w:val="hybridMultilevel"/>
    <w:tmpl w:val="1E5ADD1C"/>
    <w:lvl w:ilvl="0" w:tplc="306C25AA">
      <w:start w:val="1"/>
      <w:numFmt w:val="bullet"/>
      <w:lvlText w:val="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58434312"/>
    <w:multiLevelType w:val="hybridMultilevel"/>
    <w:tmpl w:val="F056CBE4"/>
    <w:lvl w:ilvl="0" w:tplc="0944B5AA">
      <w:start w:val="1"/>
      <w:numFmt w:val="decimal"/>
      <w:lvlText w:val="%1)"/>
      <w:lvlJc w:val="left"/>
      <w:pPr>
        <w:tabs>
          <w:tab w:val="num" w:pos="2040"/>
        </w:tabs>
        <w:ind w:left="2040" w:hanging="1200"/>
      </w:pPr>
    </w:lvl>
    <w:lvl w:ilvl="1" w:tplc="686A0516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7028B2"/>
    <w:multiLevelType w:val="hybridMultilevel"/>
    <w:tmpl w:val="CD026850"/>
    <w:lvl w:ilvl="0" w:tplc="B1CC7596">
      <w:start w:val="1"/>
      <w:numFmt w:val="bullet"/>
      <w:lvlText w:val="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BD333A"/>
    <w:multiLevelType w:val="hybridMultilevel"/>
    <w:tmpl w:val="97480F00"/>
    <w:lvl w:ilvl="0" w:tplc="5BBCCC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F666BBA"/>
    <w:multiLevelType w:val="hybridMultilevel"/>
    <w:tmpl w:val="E242BBAA"/>
    <w:lvl w:ilvl="0" w:tplc="B1CC7596">
      <w:start w:val="1"/>
      <w:numFmt w:val="bullet"/>
      <w:lvlText w:val=""/>
      <w:lvlJc w:val="left"/>
      <w:pPr>
        <w:tabs>
          <w:tab w:val="num" w:pos="1134"/>
        </w:tabs>
        <w:ind w:left="567" w:firstLine="567"/>
      </w:pPr>
      <w:rPr>
        <w:rFonts w:ascii="Symbol" w:hAnsi="Symbol" w:hint="default"/>
      </w:rPr>
    </w:lvl>
    <w:lvl w:ilvl="1" w:tplc="04A8FA1A">
      <w:start w:val="3"/>
      <w:numFmt w:val="decimal"/>
      <w:lvlText w:val="%2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2" w:tplc="B1CC7596">
      <w:start w:val="1"/>
      <w:numFmt w:val="bullet"/>
      <w:lvlText w:val=""/>
      <w:lvlJc w:val="left"/>
      <w:pPr>
        <w:tabs>
          <w:tab w:val="num" w:pos="2367"/>
        </w:tabs>
        <w:ind w:left="1800" w:firstLine="567"/>
      </w:pPr>
      <w:rPr>
        <w:rFonts w:ascii="Symbol" w:hAnsi="Symbol" w:hint="default"/>
      </w:rPr>
    </w:lvl>
    <w:lvl w:ilvl="3" w:tplc="67349314">
      <w:start w:val="6"/>
      <w:numFmt w:val="decimal"/>
      <w:lvlText w:val="%4."/>
      <w:lvlJc w:val="left"/>
      <w:pPr>
        <w:tabs>
          <w:tab w:val="num" w:pos="3087"/>
        </w:tabs>
        <w:ind w:left="2520" w:firstLine="567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78A10F52"/>
    <w:multiLevelType w:val="hybridMultilevel"/>
    <w:tmpl w:val="D832AE30"/>
    <w:lvl w:ilvl="0" w:tplc="306C2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12"/>
  </w:num>
  <w:num w:numId="7">
    <w:abstractNumId w:val="6"/>
  </w:num>
  <w:num w:numId="8">
    <w:abstractNumId w:val="10"/>
  </w:num>
  <w:num w:numId="9">
    <w:abstractNumId w:val="11"/>
  </w:num>
  <w:num w:numId="10">
    <w:abstractNumId w:val="0"/>
  </w:num>
  <w:num w:numId="11">
    <w:abstractNumId w:val="13"/>
  </w:num>
  <w:num w:numId="12">
    <w:abstractNumId w:val="4"/>
  </w:num>
  <w:num w:numId="13">
    <w:abstractNumId w:val="3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5D"/>
    <w:rsid w:val="000062A1"/>
    <w:rsid w:val="00081594"/>
    <w:rsid w:val="000D33DA"/>
    <w:rsid w:val="000E685D"/>
    <w:rsid w:val="001163B1"/>
    <w:rsid w:val="00144BDF"/>
    <w:rsid w:val="001753C2"/>
    <w:rsid w:val="0017590A"/>
    <w:rsid w:val="00177CD1"/>
    <w:rsid w:val="00181BCB"/>
    <w:rsid w:val="001C2AAA"/>
    <w:rsid w:val="00201B48"/>
    <w:rsid w:val="0022211D"/>
    <w:rsid w:val="0025172D"/>
    <w:rsid w:val="00260527"/>
    <w:rsid w:val="00260734"/>
    <w:rsid w:val="002D66D1"/>
    <w:rsid w:val="00312697"/>
    <w:rsid w:val="00313B47"/>
    <w:rsid w:val="003A05B8"/>
    <w:rsid w:val="003A4F53"/>
    <w:rsid w:val="00446FB7"/>
    <w:rsid w:val="004F6ED5"/>
    <w:rsid w:val="005176A2"/>
    <w:rsid w:val="00520EFB"/>
    <w:rsid w:val="00533220"/>
    <w:rsid w:val="00591A75"/>
    <w:rsid w:val="00633AA5"/>
    <w:rsid w:val="00660682"/>
    <w:rsid w:val="00673F65"/>
    <w:rsid w:val="00683690"/>
    <w:rsid w:val="0068419A"/>
    <w:rsid w:val="006A2AC5"/>
    <w:rsid w:val="006B59EF"/>
    <w:rsid w:val="006D050E"/>
    <w:rsid w:val="006D2511"/>
    <w:rsid w:val="007427D9"/>
    <w:rsid w:val="00762C71"/>
    <w:rsid w:val="00772672"/>
    <w:rsid w:val="0083286B"/>
    <w:rsid w:val="00840272"/>
    <w:rsid w:val="008860F3"/>
    <w:rsid w:val="008D7AFB"/>
    <w:rsid w:val="008E2926"/>
    <w:rsid w:val="008F07D1"/>
    <w:rsid w:val="00902326"/>
    <w:rsid w:val="00996959"/>
    <w:rsid w:val="009B0943"/>
    <w:rsid w:val="009B515E"/>
    <w:rsid w:val="009E5389"/>
    <w:rsid w:val="009E7630"/>
    <w:rsid w:val="009F06E3"/>
    <w:rsid w:val="00A124AE"/>
    <w:rsid w:val="00AA3B5D"/>
    <w:rsid w:val="00AD2D1E"/>
    <w:rsid w:val="00AD6640"/>
    <w:rsid w:val="00AE37C6"/>
    <w:rsid w:val="00AE7C77"/>
    <w:rsid w:val="00B20236"/>
    <w:rsid w:val="00BE2555"/>
    <w:rsid w:val="00BE42E9"/>
    <w:rsid w:val="00C2470D"/>
    <w:rsid w:val="00C302CB"/>
    <w:rsid w:val="00C5077E"/>
    <w:rsid w:val="00C55B13"/>
    <w:rsid w:val="00C75F1A"/>
    <w:rsid w:val="00C80550"/>
    <w:rsid w:val="00C942E2"/>
    <w:rsid w:val="00CB0320"/>
    <w:rsid w:val="00CE5001"/>
    <w:rsid w:val="00CE69C3"/>
    <w:rsid w:val="00D803C9"/>
    <w:rsid w:val="00D9585C"/>
    <w:rsid w:val="00DC01B7"/>
    <w:rsid w:val="00DD5673"/>
    <w:rsid w:val="00E075CF"/>
    <w:rsid w:val="00E13A38"/>
    <w:rsid w:val="00E230BC"/>
    <w:rsid w:val="00E80218"/>
    <w:rsid w:val="00EE2B3C"/>
    <w:rsid w:val="00F7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5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3B5D"/>
    <w:pPr>
      <w:keepNext/>
      <w:ind w:left="426"/>
      <w:jc w:val="both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A3B5D"/>
    <w:pPr>
      <w:framePr w:w="4117" w:h="2164" w:hSpace="180" w:wrap="auto" w:vAnchor="text" w:hAnchor="page" w:x="6769" w:y="-69"/>
    </w:pPr>
    <w:rPr>
      <w:b/>
      <w:sz w:val="28"/>
    </w:rPr>
  </w:style>
  <w:style w:type="character" w:customStyle="1" w:styleId="20">
    <w:name w:val="Заголовок 2 Знак"/>
    <w:basedOn w:val="a0"/>
    <w:link w:val="2"/>
    <w:rsid w:val="00AA3B5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AA3B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2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23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A2AC5"/>
    <w:rPr>
      <w:color w:val="0080FF" w:themeColor="hyperlink"/>
      <w:u w:val="single"/>
    </w:rPr>
  </w:style>
  <w:style w:type="paragraph" w:styleId="a7">
    <w:name w:val="List Paragraph"/>
    <w:basedOn w:val="a"/>
    <w:uiPriority w:val="34"/>
    <w:qFormat/>
    <w:rsid w:val="00446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5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3B5D"/>
    <w:pPr>
      <w:keepNext/>
      <w:ind w:left="426"/>
      <w:jc w:val="both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A3B5D"/>
    <w:pPr>
      <w:framePr w:w="4117" w:h="2164" w:hSpace="180" w:wrap="auto" w:vAnchor="text" w:hAnchor="page" w:x="6769" w:y="-69"/>
    </w:pPr>
    <w:rPr>
      <w:b/>
      <w:sz w:val="28"/>
    </w:rPr>
  </w:style>
  <w:style w:type="character" w:customStyle="1" w:styleId="20">
    <w:name w:val="Заголовок 2 Знак"/>
    <w:basedOn w:val="a0"/>
    <w:link w:val="2"/>
    <w:rsid w:val="00AA3B5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AA3B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2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23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A2AC5"/>
    <w:rPr>
      <w:color w:val="0080FF" w:themeColor="hyperlink"/>
      <w:u w:val="single"/>
    </w:rPr>
  </w:style>
  <w:style w:type="paragraph" w:styleId="a7">
    <w:name w:val="List Paragraph"/>
    <w:basedOn w:val="a"/>
    <w:uiPriority w:val="34"/>
    <w:qFormat/>
    <w:rsid w:val="00446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1 полугодие2014 года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вопросы землепользования, градостроительства</c:v>
                </c:pt>
                <c:pt idx="1">
                  <c:v>социальное обеспечение</c:v>
                </c:pt>
                <c:pt idx="2">
                  <c:v>жилищно-коммунальное и бытовое обслуживание</c:v>
                </c:pt>
                <c:pt idx="3">
                  <c:v>транспорт, строрительство, ремонт и эксплуатация дорог</c:v>
                </c:pt>
                <c:pt idx="4">
                  <c:v>образование, здравоохранение</c:v>
                </c:pt>
                <c:pt idx="5">
                  <c:v>агропромышленный комплекс</c:v>
                </c:pt>
                <c:pt idx="6">
                  <c:v>другие вопросы</c:v>
                </c:pt>
                <c:pt idx="7">
                  <c:v>всего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376</c:v>
                </c:pt>
                <c:pt idx="1">
                  <c:v>49</c:v>
                </c:pt>
                <c:pt idx="2">
                  <c:v>28</c:v>
                </c:pt>
                <c:pt idx="3">
                  <c:v>38</c:v>
                </c:pt>
                <c:pt idx="4">
                  <c:v>1</c:v>
                </c:pt>
                <c:pt idx="5">
                  <c:v>2</c:v>
                </c:pt>
                <c:pt idx="6">
                  <c:v>158</c:v>
                </c:pt>
                <c:pt idx="7">
                  <c:v>652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первое полугодие 2015 года</c:v>
                </c:pt>
              </c:strCache>
            </c:strRef>
          </c:tx>
          <c:spPr>
            <a:solidFill>
              <a:srgbClr val="92D050"/>
            </a:solidFill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  <c:invertIfNegative val="0"/>
          <c:cat>
            <c:strRef>
              <c:f>Лист1!$A$2:$A$9</c:f>
              <c:strCache>
                <c:ptCount val="8"/>
                <c:pt idx="0">
                  <c:v>вопросы землепользования, градостроительства</c:v>
                </c:pt>
                <c:pt idx="1">
                  <c:v>социальное обеспечение</c:v>
                </c:pt>
                <c:pt idx="2">
                  <c:v>жилищно-коммунальное и бытовое обслуживание</c:v>
                </c:pt>
                <c:pt idx="3">
                  <c:v>транспорт, строрительство, ремонт и эксплуатация дорог</c:v>
                </c:pt>
                <c:pt idx="4">
                  <c:v>образование, здравоохранение</c:v>
                </c:pt>
                <c:pt idx="5">
                  <c:v>агропромышленный комплекс</c:v>
                </c:pt>
                <c:pt idx="6">
                  <c:v>другие вопросы</c:v>
                </c:pt>
                <c:pt idx="7">
                  <c:v>всего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12</c:v>
                </c:pt>
                <c:pt idx="1">
                  <c:v>17</c:v>
                </c:pt>
                <c:pt idx="2">
                  <c:v>47</c:v>
                </c:pt>
                <c:pt idx="3">
                  <c:v>24</c:v>
                </c:pt>
                <c:pt idx="4">
                  <c:v>4</c:v>
                </c:pt>
                <c:pt idx="5">
                  <c:v>4</c:v>
                </c:pt>
                <c:pt idx="6">
                  <c:v>103</c:v>
                </c:pt>
                <c:pt idx="7">
                  <c:v>211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4074880"/>
        <c:axId val="61997440"/>
      </c:barChart>
      <c:catAx>
        <c:axId val="2407488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ln>
            <a:solidFill>
              <a:srgbClr val="0070C0"/>
            </a:solidFill>
          </a:ln>
        </c:spPr>
        <c:txPr>
          <a:bodyPr/>
          <a:lstStyle/>
          <a:p>
            <a:pPr>
              <a:defRPr sz="1200" b="1" i="0" baseline="0">
                <a:ln>
                  <a:solidFill>
                    <a:srgbClr val="7030A0"/>
                  </a:solidFill>
                </a:ln>
                <a:solidFill>
                  <a:schemeClr val="bg2">
                    <a:lumMod val="50000"/>
                  </a:schemeClr>
                </a:solidFill>
              </a:defRPr>
            </a:pPr>
            <a:endParaRPr lang="ru-RU"/>
          </a:p>
        </c:txPr>
        <c:crossAx val="61997440"/>
        <c:crosses val="autoZero"/>
        <c:auto val="1"/>
        <c:lblAlgn val="ctr"/>
        <c:lblOffset val="100"/>
        <c:noMultiLvlLbl val="0"/>
      </c:catAx>
      <c:valAx>
        <c:axId val="61997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40748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первое полугодие 2014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вопросы земелпользования, градостроительства</c:v>
                </c:pt>
                <c:pt idx="1">
                  <c:v>социальное обеспечение</c:v>
                </c:pt>
                <c:pt idx="2">
                  <c:v>жилищно-коммунальное и бытовое обслуживание</c:v>
                </c:pt>
                <c:pt idx="3">
                  <c:v>траспорт, строительсьво, ремонт и эксплуатация дорог</c:v>
                </c:pt>
                <c:pt idx="4">
                  <c:v>образование, здравоохранение</c:v>
                </c:pt>
                <c:pt idx="5">
                  <c:v>другшие вопросы</c:v>
                </c:pt>
                <c:pt idx="6">
                  <c:v>всего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25</c:v>
                </c:pt>
                <c:pt idx="3">
                  <c:v>8</c:v>
                </c:pt>
                <c:pt idx="4">
                  <c:v>0</c:v>
                </c:pt>
                <c:pt idx="5">
                  <c:v>28</c:v>
                </c:pt>
                <c:pt idx="6">
                  <c:v>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первое полугодие 2015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вопросы земелпользования, градостроительства</c:v>
                </c:pt>
                <c:pt idx="1">
                  <c:v>социальное обеспечение</c:v>
                </c:pt>
                <c:pt idx="2">
                  <c:v>жилищно-коммунальное и бытовое обслуживание</c:v>
                </c:pt>
                <c:pt idx="3">
                  <c:v>траспорт, строительсьво, ремонт и эксплуатация дорог</c:v>
                </c:pt>
                <c:pt idx="4">
                  <c:v>образование, здравоохранение</c:v>
                </c:pt>
                <c:pt idx="5">
                  <c:v>другшие вопросы</c:v>
                </c:pt>
                <c:pt idx="6">
                  <c:v>всего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20</c:v>
                </c:pt>
                <c:pt idx="1">
                  <c:v>6</c:v>
                </c:pt>
                <c:pt idx="2">
                  <c:v>22</c:v>
                </c:pt>
                <c:pt idx="3">
                  <c:v>2</c:v>
                </c:pt>
                <c:pt idx="4">
                  <c:v>3</c:v>
                </c:pt>
                <c:pt idx="5">
                  <c:v>31</c:v>
                </c:pt>
                <c:pt idx="6">
                  <c:v>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414656"/>
        <c:axId val="65416192"/>
      </c:barChart>
      <c:catAx>
        <c:axId val="654146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="1" i="0" baseline="0">
                <a:solidFill>
                  <a:srgbClr val="7030A0"/>
                </a:solidFill>
              </a:defRPr>
            </a:pPr>
            <a:endParaRPr lang="ru-RU"/>
          </a:p>
        </c:txPr>
        <c:crossAx val="65416192"/>
        <c:crosses val="autoZero"/>
        <c:auto val="1"/>
        <c:lblAlgn val="ctr"/>
        <c:lblOffset val="100"/>
        <c:noMultiLvlLbl val="0"/>
      </c:catAx>
      <c:valAx>
        <c:axId val="65416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54146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46139-D14D-4E56-9370-1916B2B9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Екатерина</cp:lastModifiedBy>
  <cp:revision>4</cp:revision>
  <cp:lastPrinted>2015-06-30T06:59:00Z</cp:lastPrinted>
  <dcterms:created xsi:type="dcterms:W3CDTF">2015-06-29T12:31:00Z</dcterms:created>
  <dcterms:modified xsi:type="dcterms:W3CDTF">2015-06-30T06:59:00Z</dcterms:modified>
</cp:coreProperties>
</file>