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Реквизиты муниципальной программы, период реализации</w:t>
            </w:r>
          </w:p>
        </w:tc>
        <w:tc>
          <w:tcPr>
            <w:tcW w:w="8930" w:type="dxa"/>
          </w:tcPr>
          <w:p w:rsidR="00CD7DB0" w:rsidRDefault="00236A27" w:rsidP="00CD7DB0">
            <w:pPr>
              <w:pStyle w:val="ConsPlusNormal"/>
              <w:rPr>
                <w:b w:val="0"/>
                <w:sz w:val="24"/>
                <w:szCs w:val="24"/>
              </w:rPr>
            </w:pPr>
            <w:r w:rsidRPr="005701B6">
              <w:rPr>
                <w:b w:val="0"/>
                <w:sz w:val="24"/>
                <w:szCs w:val="24"/>
              </w:rPr>
              <w:t xml:space="preserve">Постановление администрации (исполнительно-распорядительного органа) муниципального </w:t>
            </w:r>
            <w:r w:rsidR="00CD7DB0">
              <w:rPr>
                <w:b w:val="0"/>
                <w:sz w:val="24"/>
                <w:szCs w:val="24"/>
              </w:rPr>
              <w:t>района «Ферзиковский район» от 29</w:t>
            </w:r>
            <w:r w:rsidRPr="005701B6">
              <w:rPr>
                <w:b w:val="0"/>
                <w:sz w:val="24"/>
                <w:szCs w:val="24"/>
              </w:rPr>
              <w:t xml:space="preserve"> </w:t>
            </w:r>
            <w:r w:rsidR="00CD7DB0">
              <w:rPr>
                <w:b w:val="0"/>
                <w:sz w:val="24"/>
                <w:szCs w:val="24"/>
              </w:rPr>
              <w:t>марта 2019 года №193</w:t>
            </w:r>
          </w:p>
          <w:p w:rsidR="00FF2B88" w:rsidRPr="005701B6" w:rsidRDefault="00236A27" w:rsidP="00CD7DB0">
            <w:pPr>
              <w:pStyle w:val="ConsPlusNormal"/>
              <w:rPr>
                <w:b w:val="0"/>
                <w:sz w:val="24"/>
                <w:szCs w:val="24"/>
              </w:rPr>
            </w:pPr>
            <w:r w:rsidRPr="005701B6">
              <w:rPr>
                <w:b w:val="0"/>
                <w:sz w:val="24"/>
                <w:szCs w:val="24"/>
              </w:rPr>
              <w:t xml:space="preserve"> </w:t>
            </w:r>
            <w:r w:rsidR="000D0476" w:rsidRPr="005701B6">
              <w:rPr>
                <w:b w:val="0"/>
                <w:sz w:val="24"/>
                <w:szCs w:val="24"/>
              </w:rPr>
              <w:t>2015-2020 годы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8930" w:type="dxa"/>
          </w:tcPr>
          <w:p w:rsidR="00FF2B88" w:rsidRPr="005701B6" w:rsidRDefault="001505CF" w:rsidP="00E768F9">
            <w:pPr>
              <w:pStyle w:val="ConsPlusNormal"/>
              <w:rPr>
                <w:b w:val="0"/>
                <w:sz w:val="24"/>
                <w:szCs w:val="24"/>
              </w:rPr>
            </w:pPr>
            <w:r w:rsidRPr="005701B6">
              <w:rPr>
                <w:b w:val="0"/>
                <w:sz w:val="24"/>
                <w:szCs w:val="24"/>
              </w:rPr>
              <w:t>Администрация (исполнительно</w:t>
            </w:r>
            <w:r w:rsidR="000D0476" w:rsidRPr="005701B6">
              <w:rPr>
                <w:b w:val="0"/>
                <w:sz w:val="24"/>
                <w:szCs w:val="24"/>
              </w:rPr>
              <w:t>-распорядительный орган</w:t>
            </w:r>
            <w:r w:rsidRPr="005701B6">
              <w:rPr>
                <w:b w:val="0"/>
                <w:sz w:val="24"/>
                <w:szCs w:val="24"/>
              </w:rPr>
              <w:t>)</w:t>
            </w:r>
            <w:r w:rsidR="000D0476" w:rsidRPr="005701B6">
              <w:rPr>
                <w:b w:val="0"/>
                <w:sz w:val="24"/>
                <w:szCs w:val="24"/>
              </w:rPr>
              <w:t xml:space="preserve"> муниципального района «Ферзиковский район»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8930" w:type="dxa"/>
          </w:tcPr>
          <w:p w:rsidR="00FF2B88" w:rsidRPr="005701B6" w:rsidRDefault="000D0476" w:rsidP="00CD7DB0">
            <w:pPr>
              <w:pStyle w:val="ConsPlusNormal"/>
              <w:rPr>
                <w:b w:val="0"/>
                <w:sz w:val="24"/>
                <w:szCs w:val="24"/>
              </w:rPr>
            </w:pPr>
            <w:r w:rsidRPr="005701B6">
              <w:rPr>
                <w:b w:val="0"/>
                <w:sz w:val="24"/>
                <w:szCs w:val="24"/>
              </w:rPr>
              <w:t xml:space="preserve">Постановление администрации (исполнительно-распорядительного органа) муниципального района «Ферзиковский район» от </w:t>
            </w:r>
            <w:r w:rsidR="00CD7DB0">
              <w:rPr>
                <w:b w:val="0"/>
                <w:sz w:val="24"/>
                <w:szCs w:val="24"/>
              </w:rPr>
              <w:t>29</w:t>
            </w:r>
            <w:r w:rsidR="00CD7DB0" w:rsidRPr="005701B6">
              <w:rPr>
                <w:b w:val="0"/>
                <w:sz w:val="24"/>
                <w:szCs w:val="24"/>
              </w:rPr>
              <w:t xml:space="preserve"> </w:t>
            </w:r>
            <w:r w:rsidR="00CD7DB0">
              <w:rPr>
                <w:b w:val="0"/>
                <w:sz w:val="24"/>
                <w:szCs w:val="24"/>
              </w:rPr>
              <w:t>марта 2019 года №193</w:t>
            </w:r>
            <w:r w:rsidR="00CD7DB0" w:rsidRPr="005701B6">
              <w:rPr>
                <w:b w:val="0"/>
                <w:sz w:val="24"/>
                <w:szCs w:val="24"/>
              </w:rPr>
              <w:t xml:space="preserve"> </w:t>
            </w:r>
            <w:r w:rsidRPr="005701B6">
              <w:rPr>
                <w:b w:val="0"/>
                <w:sz w:val="24"/>
                <w:szCs w:val="24"/>
              </w:rPr>
              <w:t>«Об утверждении муниципальной программы муниципального района «Ферзиковский район» «Развитие муниципальной службы в муниципальном районе «Ферзиковский район»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Должностное лицо, ответственное за составление формы</w:t>
            </w:r>
          </w:p>
          <w:p w:rsidR="00FF2B88" w:rsidRPr="005701B6" w:rsidRDefault="00FF2B88" w:rsidP="00E768F9">
            <w:pPr>
              <w:pStyle w:val="ConsPlusNormal"/>
              <w:rPr>
                <w:sz w:val="24"/>
                <w:szCs w:val="24"/>
              </w:rPr>
            </w:pPr>
            <w:r w:rsidRPr="005701B6">
              <w:rPr>
                <w:sz w:val="24"/>
                <w:szCs w:val="24"/>
              </w:rPr>
              <w:t>(Ф.И.О., должность, контактный телефон)</w:t>
            </w:r>
          </w:p>
        </w:tc>
        <w:tc>
          <w:tcPr>
            <w:tcW w:w="8930" w:type="dxa"/>
          </w:tcPr>
          <w:p w:rsidR="00FF2B88" w:rsidRPr="005701B6" w:rsidRDefault="00CD7DB0" w:rsidP="00CD7DB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Калиничева Екатерина Валерьевна</w:t>
            </w:r>
            <w:r w:rsidR="005701B6" w:rsidRPr="005701B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заведующая отделом организационно-контрольной и кадровой работы</w:t>
            </w:r>
            <w:r w:rsidR="000D0476" w:rsidRPr="005701B6">
              <w:rPr>
                <w:b w:val="0"/>
                <w:sz w:val="24"/>
                <w:szCs w:val="24"/>
              </w:rPr>
              <w:t xml:space="preserve"> администрации (исполнительно-распорядительного органа) муниципального района «Ферзиковский район»</w:t>
            </w:r>
            <w:r w:rsidR="00AB38B5" w:rsidRPr="005701B6">
              <w:rPr>
                <w:b w:val="0"/>
                <w:sz w:val="24"/>
                <w:szCs w:val="24"/>
              </w:rPr>
              <w:t>, контактный телефон: 8(48437) 32 7</w:t>
            </w:r>
            <w:r>
              <w:rPr>
                <w:b w:val="0"/>
                <w:sz w:val="24"/>
                <w:szCs w:val="24"/>
              </w:rPr>
              <w:t>20</w:t>
            </w:r>
            <w:r w:rsidR="00AB38B5" w:rsidRPr="005701B6">
              <w:rPr>
                <w:b w:val="0"/>
                <w:sz w:val="24"/>
                <w:szCs w:val="24"/>
              </w:rPr>
              <w:t xml:space="preserve">, </w:t>
            </w:r>
            <w:r w:rsidR="00AB38B5" w:rsidRPr="005701B6">
              <w:rPr>
                <w:b w:val="0"/>
                <w:sz w:val="24"/>
                <w:szCs w:val="24"/>
                <w:lang w:val="en-US"/>
              </w:rPr>
              <w:t>email</w:t>
            </w:r>
            <w:r w:rsidR="00AB38B5" w:rsidRPr="005701B6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kalinicheva</w:t>
            </w:r>
            <w:proofErr w:type="spellEnd"/>
            <w:r w:rsidRPr="00CD7DB0">
              <w:rPr>
                <w:b w:val="0"/>
                <w:sz w:val="24"/>
                <w:szCs w:val="24"/>
              </w:rPr>
              <w:t>_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ev</w:t>
            </w:r>
            <w:proofErr w:type="spellEnd"/>
            <w:r w:rsidR="00AB38B5" w:rsidRPr="005701B6">
              <w:rPr>
                <w:b w:val="0"/>
                <w:sz w:val="24"/>
                <w:szCs w:val="24"/>
              </w:rPr>
              <w:t>@</w:t>
            </w:r>
            <w:proofErr w:type="spellStart"/>
            <w:r w:rsidR="00AB38B5" w:rsidRPr="005701B6">
              <w:rPr>
                <w:b w:val="0"/>
                <w:sz w:val="24"/>
                <w:szCs w:val="24"/>
                <w:lang w:val="en-US"/>
              </w:rPr>
              <w:t>adm</w:t>
            </w:r>
            <w:proofErr w:type="spellEnd"/>
            <w:r w:rsidR="00AB38B5" w:rsidRPr="005701B6">
              <w:rPr>
                <w:b w:val="0"/>
                <w:sz w:val="24"/>
                <w:szCs w:val="24"/>
              </w:rPr>
              <w:t>.</w:t>
            </w:r>
            <w:proofErr w:type="spellStart"/>
            <w:r w:rsidR="00AB38B5" w:rsidRPr="005701B6">
              <w:rPr>
                <w:b w:val="0"/>
                <w:sz w:val="24"/>
                <w:szCs w:val="24"/>
                <w:lang w:val="en-US"/>
              </w:rPr>
              <w:t>kaluga</w:t>
            </w:r>
            <w:proofErr w:type="spellEnd"/>
            <w:r w:rsidR="00AB38B5" w:rsidRPr="005701B6">
              <w:rPr>
                <w:b w:val="0"/>
                <w:sz w:val="24"/>
                <w:szCs w:val="24"/>
              </w:rPr>
              <w:t>.</w:t>
            </w:r>
            <w:proofErr w:type="spellStart"/>
            <w:r w:rsidR="00AB38B5" w:rsidRPr="005701B6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p w:rsidR="00FF2B88" w:rsidRPr="005701B6" w:rsidRDefault="00FF2B88" w:rsidP="00FF2B88">
      <w:pPr>
        <w:pStyle w:val="ConsPlusNormal"/>
        <w:jc w:val="center"/>
        <w:rPr>
          <w:b w:val="0"/>
          <w:sz w:val="24"/>
          <w:szCs w:val="24"/>
        </w:rPr>
      </w:pPr>
      <w:r w:rsidRPr="005701B6">
        <w:rPr>
          <w:sz w:val="24"/>
          <w:szCs w:val="24"/>
        </w:rPr>
        <w:t>Отчет о реализации</w:t>
      </w:r>
      <w:r w:rsidRPr="005701B6">
        <w:rPr>
          <w:b w:val="0"/>
          <w:sz w:val="24"/>
          <w:szCs w:val="24"/>
        </w:rPr>
        <w:t xml:space="preserve"> </w:t>
      </w:r>
      <w:r w:rsidR="00AE60AF" w:rsidRPr="005701B6">
        <w:rPr>
          <w:sz w:val="24"/>
          <w:szCs w:val="24"/>
        </w:rPr>
        <w:t>муниципальной</w:t>
      </w:r>
      <w:r w:rsidR="001505CF" w:rsidRPr="005701B6">
        <w:rPr>
          <w:sz w:val="24"/>
          <w:szCs w:val="24"/>
        </w:rPr>
        <w:t xml:space="preserve"> программы </w:t>
      </w:r>
      <w:r w:rsidR="00AE60AF" w:rsidRPr="005701B6">
        <w:rPr>
          <w:sz w:val="24"/>
          <w:szCs w:val="24"/>
        </w:rPr>
        <w:t xml:space="preserve">муниципального района «Ферзиковский район» </w:t>
      </w:r>
      <w:r w:rsidR="001505CF" w:rsidRPr="005701B6">
        <w:rPr>
          <w:sz w:val="24"/>
          <w:szCs w:val="24"/>
        </w:rPr>
        <w:t>«Развитие муниципальной службы в муниципаль</w:t>
      </w:r>
      <w:r w:rsidR="00B7756B" w:rsidRPr="005701B6">
        <w:rPr>
          <w:sz w:val="24"/>
          <w:szCs w:val="24"/>
        </w:rPr>
        <w:t>ном рай</w:t>
      </w:r>
      <w:r w:rsidR="00E35D2B" w:rsidRPr="005701B6">
        <w:rPr>
          <w:sz w:val="24"/>
          <w:szCs w:val="24"/>
        </w:rPr>
        <w:t>оне «Ферзиковский район» за 201</w:t>
      </w:r>
      <w:r w:rsidR="00CD7DB0">
        <w:rPr>
          <w:sz w:val="24"/>
          <w:szCs w:val="24"/>
        </w:rPr>
        <w:t>9</w:t>
      </w:r>
      <w:r w:rsidR="00B7756B" w:rsidRPr="005701B6">
        <w:rPr>
          <w:sz w:val="24"/>
          <w:szCs w:val="24"/>
        </w:rPr>
        <w:t xml:space="preserve"> год.</w:t>
      </w:r>
    </w:p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  <w:sectPr w:rsidR="00FF2B88" w:rsidRPr="00676690">
          <w:pgSz w:w="16838" w:h="11905" w:orient="landscape"/>
          <w:pgMar w:top="283" w:right="567" w:bottom="567" w:left="567" w:header="0" w:footer="0" w:gutter="0"/>
          <w:cols w:space="720"/>
          <w:noEndnote/>
        </w:sectPr>
      </w:pPr>
    </w:p>
    <w:p w:rsidR="00A95EE2" w:rsidRPr="005701B6" w:rsidRDefault="00A95EE2" w:rsidP="00AC135B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Задача 1 </w:t>
      </w:r>
      <w:r w:rsidRPr="005701B6">
        <w:rPr>
          <w:rFonts w:ascii="Times New Roman" w:hAnsi="Times New Roman" w:cs="Times New Roman"/>
          <w:b/>
          <w:sz w:val="24"/>
          <w:szCs w:val="24"/>
          <w:lang w:eastAsia="en-US"/>
        </w:rPr>
        <w:t>Развитие системы управления муниципальной службы</w:t>
      </w:r>
    </w:p>
    <w:p w:rsidR="00DA1CDD" w:rsidRPr="005701B6" w:rsidRDefault="00A95EE2" w:rsidP="00AC135B">
      <w:pPr>
        <w:pStyle w:val="ConsPlusNormal"/>
        <w:ind w:firstLine="567"/>
        <w:jc w:val="both"/>
        <w:rPr>
          <w:sz w:val="24"/>
          <w:szCs w:val="24"/>
        </w:rPr>
      </w:pPr>
      <w:r w:rsidRPr="005701B6">
        <w:rPr>
          <w:sz w:val="24"/>
          <w:szCs w:val="24"/>
          <w:u w:val="single"/>
        </w:rPr>
        <w:t>Индикатор:</w:t>
      </w:r>
      <w:r w:rsidRPr="005701B6">
        <w:rPr>
          <w:sz w:val="24"/>
          <w:szCs w:val="24"/>
        </w:rPr>
        <w:t xml:space="preserve"> </w:t>
      </w:r>
      <w:r w:rsidR="00CD7DB0" w:rsidRPr="004652A1">
        <w:rPr>
          <w:sz w:val="24"/>
          <w:szCs w:val="24"/>
        </w:rPr>
        <w:t xml:space="preserve">Доля должностей муниципальной службы, на которые сформирован кадровый резерв </w:t>
      </w:r>
      <w:r w:rsidRPr="005701B6">
        <w:rPr>
          <w:sz w:val="24"/>
          <w:szCs w:val="24"/>
        </w:rPr>
        <w:t>(</w:t>
      </w:r>
      <w:proofErr w:type="gramStart"/>
      <w:r w:rsidRPr="005701B6">
        <w:rPr>
          <w:sz w:val="24"/>
          <w:szCs w:val="24"/>
        </w:rPr>
        <w:t>в</w:t>
      </w:r>
      <w:proofErr w:type="gramEnd"/>
      <w:r w:rsidRPr="005701B6">
        <w:rPr>
          <w:sz w:val="24"/>
          <w:szCs w:val="24"/>
        </w:rPr>
        <w:t xml:space="preserve"> % </w:t>
      </w:r>
      <w:proofErr w:type="gramStart"/>
      <w:r w:rsidRPr="005701B6">
        <w:rPr>
          <w:sz w:val="24"/>
          <w:szCs w:val="24"/>
        </w:rPr>
        <w:t>от</w:t>
      </w:r>
      <w:proofErr w:type="gramEnd"/>
      <w:r w:rsidRPr="005701B6">
        <w:rPr>
          <w:sz w:val="24"/>
          <w:szCs w:val="24"/>
        </w:rPr>
        <w:t xml:space="preserve"> общего числа муниципальных служащих)</w:t>
      </w:r>
      <w:r w:rsidR="00DA1CDD" w:rsidRPr="005701B6">
        <w:rPr>
          <w:sz w:val="24"/>
          <w:szCs w:val="24"/>
        </w:rPr>
        <w:t xml:space="preserve">. </w:t>
      </w:r>
    </w:p>
    <w:p w:rsidR="009756E0" w:rsidRPr="005701B6" w:rsidRDefault="009756E0" w:rsidP="009756E0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В 201</w:t>
      </w:r>
      <w:r w:rsidR="00F012A9">
        <w:rPr>
          <w:rFonts w:ascii="Times New Roman" w:hAnsi="Times New Roman" w:cs="Times New Roman"/>
          <w:sz w:val="24"/>
          <w:szCs w:val="24"/>
        </w:rPr>
        <w:t>9</w:t>
      </w:r>
      <w:r w:rsidRPr="005701B6">
        <w:rPr>
          <w:rFonts w:ascii="Times New Roman" w:hAnsi="Times New Roman" w:cs="Times New Roman"/>
          <w:sz w:val="24"/>
          <w:szCs w:val="24"/>
        </w:rPr>
        <w:t xml:space="preserve"> году кадровый резерв сформирован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12A9">
        <w:rPr>
          <w:rFonts w:ascii="Times New Roman" w:hAnsi="Times New Roman" w:cs="Times New Roman"/>
          <w:sz w:val="24"/>
          <w:szCs w:val="24"/>
        </w:rPr>
        <w:t>2</w:t>
      </w:r>
      <w:r w:rsidRPr="005701B6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012A9">
        <w:rPr>
          <w:rFonts w:ascii="Times New Roman" w:hAnsi="Times New Roman" w:cs="Times New Roman"/>
          <w:sz w:val="24"/>
          <w:szCs w:val="24"/>
        </w:rPr>
        <w:t>и</w:t>
      </w:r>
      <w:r w:rsidRPr="005701B6">
        <w:rPr>
          <w:rFonts w:ascii="Times New Roman" w:hAnsi="Times New Roman" w:cs="Times New Roman"/>
          <w:sz w:val="24"/>
          <w:szCs w:val="24"/>
        </w:rPr>
        <w:t xml:space="preserve"> муниципальной службы, что 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12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2A9">
        <w:rPr>
          <w:rFonts w:ascii="Times New Roman" w:hAnsi="Times New Roman" w:cs="Times New Roman"/>
          <w:sz w:val="24"/>
          <w:szCs w:val="24"/>
        </w:rPr>
        <w:t>41</w:t>
      </w:r>
      <w:r w:rsidRPr="005701B6">
        <w:rPr>
          <w:rFonts w:ascii="Times New Roman" w:hAnsi="Times New Roman" w:cs="Times New Roman"/>
          <w:sz w:val="24"/>
          <w:szCs w:val="24"/>
        </w:rPr>
        <w:t>%, от общего количества муниципальных должностей (</w:t>
      </w:r>
      <w:r w:rsidR="00F162E9">
        <w:rPr>
          <w:rFonts w:ascii="Times New Roman" w:hAnsi="Times New Roman" w:cs="Times New Roman"/>
          <w:sz w:val="24"/>
          <w:szCs w:val="24"/>
        </w:rPr>
        <w:t>80%</w:t>
      </w:r>
      <w:r w:rsidRPr="005701B6">
        <w:rPr>
          <w:rFonts w:ascii="Times New Roman" w:hAnsi="Times New Roman" w:cs="Times New Roman"/>
          <w:sz w:val="24"/>
          <w:szCs w:val="24"/>
        </w:rPr>
        <w:t>).</w:t>
      </w:r>
    </w:p>
    <w:p w:rsidR="00A95EE2" w:rsidRPr="005701B6" w:rsidRDefault="00A95EE2" w:rsidP="00AC135B">
      <w:pPr>
        <w:pStyle w:val="ConsPlusNormal"/>
        <w:ind w:firstLine="567"/>
        <w:jc w:val="both"/>
        <w:rPr>
          <w:kern w:val="2"/>
          <w:sz w:val="24"/>
          <w:szCs w:val="24"/>
        </w:rPr>
      </w:pPr>
    </w:p>
    <w:p w:rsidR="000E6A8C" w:rsidRPr="005701B6" w:rsidRDefault="000E6A8C" w:rsidP="000E6A8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701B6">
        <w:rPr>
          <w:rFonts w:ascii="Times New Roman" w:hAnsi="Times New Roman" w:cs="Times New Roman"/>
          <w:kern w:val="2"/>
          <w:sz w:val="24"/>
          <w:szCs w:val="24"/>
        </w:rPr>
        <w:t xml:space="preserve"> = (</w:t>
      </w:r>
      <w:r>
        <w:rPr>
          <w:rFonts w:ascii="Times New Roman" w:hAnsi="Times New Roman" w:cs="Times New Roman"/>
          <w:kern w:val="2"/>
          <w:sz w:val="24"/>
          <w:szCs w:val="24"/>
        </w:rPr>
        <w:t>7</w:t>
      </w:r>
      <w:r w:rsidR="009756E0">
        <w:rPr>
          <w:rFonts w:ascii="Times New Roman" w:hAnsi="Times New Roman" w:cs="Times New Roman"/>
          <w:kern w:val="2"/>
          <w:sz w:val="24"/>
          <w:szCs w:val="24"/>
        </w:rPr>
        <w:t>2</w:t>
      </w:r>
      <w:r>
        <w:rPr>
          <w:rFonts w:ascii="Times New Roman" w:hAnsi="Times New Roman" w:cs="Times New Roman"/>
          <w:kern w:val="2"/>
          <w:sz w:val="24"/>
          <w:szCs w:val="24"/>
        </w:rPr>
        <w:t>,</w:t>
      </w:r>
      <w:r w:rsidR="009756E0">
        <w:rPr>
          <w:rFonts w:ascii="Times New Roman" w:hAnsi="Times New Roman" w:cs="Times New Roman"/>
          <w:kern w:val="2"/>
          <w:sz w:val="24"/>
          <w:szCs w:val="24"/>
        </w:rPr>
        <w:t>41</w:t>
      </w:r>
      <w:r w:rsidRPr="005701B6">
        <w:rPr>
          <w:rFonts w:ascii="Times New Roman" w:hAnsi="Times New Roman" w:cs="Times New Roman"/>
          <w:kern w:val="2"/>
          <w:sz w:val="24"/>
          <w:szCs w:val="24"/>
        </w:rPr>
        <w:t>%</w:t>
      </w:r>
      <w:r w:rsidR="00F012A9">
        <w:rPr>
          <w:rFonts w:ascii="Times New Roman" w:hAnsi="Times New Roman" w:cs="Times New Roman"/>
          <w:kern w:val="2"/>
          <w:sz w:val="24"/>
          <w:szCs w:val="24"/>
        </w:rPr>
        <w:t>:80</w:t>
      </w:r>
      <w:r w:rsidRPr="005701B6">
        <w:rPr>
          <w:rFonts w:ascii="Times New Roman" w:hAnsi="Times New Roman" w:cs="Times New Roman"/>
          <w:kern w:val="2"/>
          <w:sz w:val="24"/>
          <w:szCs w:val="24"/>
        </w:rPr>
        <w:t xml:space="preserve">)х100% = </w:t>
      </w:r>
      <w:r w:rsidR="00F55332">
        <w:rPr>
          <w:rFonts w:ascii="Times New Roman" w:hAnsi="Times New Roman" w:cs="Times New Roman"/>
          <w:i/>
          <w:kern w:val="2"/>
          <w:sz w:val="24"/>
          <w:szCs w:val="24"/>
        </w:rPr>
        <w:t>91</w:t>
      </w:r>
      <w:r w:rsidRPr="005701B6">
        <w:rPr>
          <w:rFonts w:ascii="Times New Roman" w:hAnsi="Times New Roman" w:cs="Times New Roman"/>
          <w:i/>
          <w:kern w:val="2"/>
          <w:sz w:val="24"/>
          <w:szCs w:val="24"/>
        </w:rPr>
        <w:t>%</w:t>
      </w:r>
    </w:p>
    <w:p w:rsidR="000E6A8C" w:rsidRDefault="000E6A8C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CD7DB0" w:rsidRDefault="00CD7DB0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7DB0">
        <w:rPr>
          <w:rFonts w:ascii="Times New Roman" w:hAnsi="Times New Roman" w:cs="Times New Roman"/>
          <w:b/>
          <w:sz w:val="24"/>
          <w:szCs w:val="24"/>
          <w:u w:val="single"/>
        </w:rPr>
        <w:t>Индикатор: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52A1">
        <w:rPr>
          <w:rFonts w:ascii="Times New Roman" w:hAnsi="Times New Roman" w:cs="Times New Roman"/>
          <w:b/>
          <w:sz w:val="24"/>
          <w:szCs w:val="24"/>
        </w:rPr>
        <w:t>Доля муниципальных служащих, имеющих наставника</w:t>
      </w:r>
      <w:r w:rsidR="004652A1" w:rsidRPr="004652A1">
        <w:rPr>
          <w:rFonts w:ascii="Times New Roman" w:hAnsi="Times New Roman" w:cs="Times New Roman"/>
          <w:b/>
          <w:sz w:val="24"/>
          <w:szCs w:val="24"/>
        </w:rPr>
        <w:t>, из числа впервые назначенных на должность муниципальной службы</w:t>
      </w:r>
    </w:p>
    <w:p w:rsidR="00FF6FED" w:rsidRPr="0014596C" w:rsidRDefault="00FF6FED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4596C">
        <w:rPr>
          <w:rFonts w:ascii="Times New Roman" w:hAnsi="Times New Roman" w:cs="Times New Roman"/>
          <w:sz w:val="24"/>
          <w:szCs w:val="24"/>
        </w:rPr>
        <w:t xml:space="preserve">В 2019 году впервые назначено на должность муниципальной службы 2 человека, из них </w:t>
      </w:r>
      <w:r w:rsidR="0014596C">
        <w:rPr>
          <w:rFonts w:ascii="Times New Roman" w:hAnsi="Times New Roman" w:cs="Times New Roman"/>
          <w:sz w:val="24"/>
          <w:szCs w:val="24"/>
        </w:rPr>
        <w:t>2</w:t>
      </w:r>
      <w:r w:rsidRPr="0014596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596C">
        <w:rPr>
          <w:rFonts w:ascii="Times New Roman" w:hAnsi="Times New Roman" w:cs="Times New Roman"/>
          <w:sz w:val="24"/>
          <w:szCs w:val="24"/>
        </w:rPr>
        <w:t>ам</w:t>
      </w:r>
      <w:r w:rsidRPr="0014596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14596C">
        <w:rPr>
          <w:rFonts w:ascii="Times New Roman" w:hAnsi="Times New Roman" w:cs="Times New Roman"/>
          <w:sz w:val="24"/>
          <w:szCs w:val="24"/>
        </w:rPr>
        <w:t>ы</w:t>
      </w:r>
      <w:r w:rsidRPr="0014596C">
        <w:rPr>
          <w:rFonts w:ascii="Times New Roman" w:hAnsi="Times New Roman" w:cs="Times New Roman"/>
          <w:sz w:val="24"/>
          <w:szCs w:val="24"/>
        </w:rPr>
        <w:t xml:space="preserve"> наставник.</w:t>
      </w:r>
      <w:proofErr w:type="gramEnd"/>
    </w:p>
    <w:p w:rsidR="004652A1" w:rsidRDefault="004652A1" w:rsidP="004652A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52A1" w:rsidRPr="005701B6" w:rsidRDefault="004652A1" w:rsidP="004652A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701B6">
        <w:rPr>
          <w:rFonts w:ascii="Times New Roman" w:hAnsi="Times New Roman" w:cs="Times New Roman"/>
          <w:kern w:val="2"/>
          <w:sz w:val="24"/>
          <w:szCs w:val="24"/>
        </w:rPr>
        <w:t xml:space="preserve"> = (</w:t>
      </w:r>
      <w:r w:rsidR="0014596C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5701B6">
        <w:rPr>
          <w:rFonts w:ascii="Times New Roman" w:hAnsi="Times New Roman" w:cs="Times New Roman"/>
          <w:kern w:val="2"/>
          <w:sz w:val="24"/>
          <w:szCs w:val="24"/>
        </w:rPr>
        <w:t>:</w:t>
      </w:r>
      <w:r w:rsidR="00FF6FED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5701B6">
        <w:rPr>
          <w:rFonts w:ascii="Times New Roman" w:hAnsi="Times New Roman" w:cs="Times New Roman"/>
          <w:kern w:val="2"/>
          <w:sz w:val="24"/>
          <w:szCs w:val="24"/>
        </w:rPr>
        <w:t xml:space="preserve">)х100% = </w:t>
      </w:r>
      <w:r w:rsidR="0014596C">
        <w:rPr>
          <w:rFonts w:ascii="Times New Roman" w:hAnsi="Times New Roman" w:cs="Times New Roman"/>
          <w:kern w:val="2"/>
          <w:sz w:val="24"/>
          <w:szCs w:val="24"/>
        </w:rPr>
        <w:t>100</w:t>
      </w:r>
      <w:r w:rsidRPr="005701B6">
        <w:rPr>
          <w:rFonts w:ascii="Times New Roman" w:hAnsi="Times New Roman" w:cs="Times New Roman"/>
          <w:i/>
          <w:kern w:val="2"/>
          <w:sz w:val="24"/>
          <w:szCs w:val="24"/>
        </w:rPr>
        <w:t>%</w:t>
      </w:r>
    </w:p>
    <w:p w:rsidR="004652A1" w:rsidRPr="004652A1" w:rsidRDefault="004652A1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 </w:t>
      </w:r>
      <w:r w:rsidRPr="005701B6">
        <w:rPr>
          <w:rFonts w:ascii="Times New Roman" w:hAnsi="Times New Roman" w:cs="Times New Roman"/>
          <w:b/>
          <w:sz w:val="24"/>
          <w:szCs w:val="24"/>
        </w:rPr>
        <w:t>Развитие кадрового потенциала муниципальной службы</w:t>
      </w:r>
    </w:p>
    <w:p w:rsidR="004652A1" w:rsidRPr="004652A1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Индикатор 1: </w:t>
      </w:r>
      <w:r w:rsidR="004652A1" w:rsidRPr="004652A1">
        <w:rPr>
          <w:rFonts w:ascii="Times New Roman" w:hAnsi="Times New Roman" w:cs="Times New Roman"/>
          <w:b/>
          <w:sz w:val="24"/>
          <w:szCs w:val="24"/>
        </w:rPr>
        <w:t>Число муниципальных служащих из числа кадрового резерва, прошедших обучение</w:t>
      </w:r>
      <w:r w:rsidR="004652A1" w:rsidRPr="0046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E0" w:rsidRPr="005701B6" w:rsidRDefault="009756E0" w:rsidP="009756E0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В 201</w:t>
      </w:r>
      <w:r w:rsidR="00FF6FED">
        <w:rPr>
          <w:rFonts w:ascii="Times New Roman" w:hAnsi="Times New Roman" w:cs="Times New Roman"/>
          <w:sz w:val="24"/>
          <w:szCs w:val="24"/>
        </w:rPr>
        <w:t>9</w:t>
      </w:r>
      <w:r w:rsidRPr="005701B6">
        <w:rPr>
          <w:rFonts w:ascii="Times New Roman" w:hAnsi="Times New Roman" w:cs="Times New Roman"/>
          <w:sz w:val="24"/>
          <w:szCs w:val="24"/>
        </w:rPr>
        <w:t xml:space="preserve"> году прошли обучение </w:t>
      </w:r>
      <w:r w:rsidR="00FF6FED">
        <w:rPr>
          <w:rFonts w:ascii="Times New Roman" w:hAnsi="Times New Roman" w:cs="Times New Roman"/>
          <w:sz w:val="24"/>
          <w:szCs w:val="24"/>
        </w:rPr>
        <w:t>3</w:t>
      </w:r>
      <w:r w:rsidRPr="005701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F6FED">
        <w:rPr>
          <w:rFonts w:ascii="Times New Roman" w:hAnsi="Times New Roman" w:cs="Times New Roman"/>
          <w:sz w:val="24"/>
          <w:szCs w:val="24"/>
        </w:rPr>
        <w:t>а</w:t>
      </w:r>
      <w:r w:rsidRPr="005701B6">
        <w:rPr>
          <w:rFonts w:ascii="Times New Roman" w:hAnsi="Times New Roman" w:cs="Times New Roman"/>
          <w:sz w:val="24"/>
          <w:szCs w:val="24"/>
        </w:rPr>
        <w:t xml:space="preserve"> из числа, включенных в кадровый резерв</w:t>
      </w:r>
      <w:r>
        <w:rPr>
          <w:rFonts w:ascii="Times New Roman" w:hAnsi="Times New Roman" w:cs="Times New Roman"/>
          <w:sz w:val="24"/>
          <w:szCs w:val="24"/>
        </w:rPr>
        <w:t>, всего в кадровом резерве 4</w:t>
      </w:r>
      <w:r w:rsidR="00FF6FED">
        <w:rPr>
          <w:rFonts w:ascii="Times New Roman" w:hAnsi="Times New Roman" w:cs="Times New Roman"/>
          <w:sz w:val="24"/>
          <w:szCs w:val="24"/>
        </w:rPr>
        <w:t>2</w:t>
      </w:r>
      <w:r w:rsidRPr="005701B6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F162E9">
        <w:rPr>
          <w:rFonts w:ascii="Times New Roman" w:hAnsi="Times New Roman" w:cs="Times New Roman"/>
          <w:sz w:val="24"/>
          <w:szCs w:val="24"/>
        </w:rPr>
        <w:t>(10)</w:t>
      </w:r>
    </w:p>
    <w:p w:rsidR="003A7C19" w:rsidRPr="005701B6" w:rsidRDefault="003A7C19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EE2" w:rsidRPr="005701B6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368A0" w:rsidRPr="005701B6">
        <w:rPr>
          <w:rFonts w:ascii="Times New Roman" w:hAnsi="Times New Roman" w:cs="Times New Roman"/>
          <w:kern w:val="2"/>
          <w:sz w:val="24"/>
          <w:szCs w:val="24"/>
        </w:rPr>
        <w:t xml:space="preserve"> = (</w:t>
      </w:r>
      <w:r w:rsidR="00F55332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A37070">
        <w:rPr>
          <w:rFonts w:ascii="Times New Roman" w:hAnsi="Times New Roman" w:cs="Times New Roman"/>
          <w:kern w:val="2"/>
          <w:sz w:val="24"/>
          <w:szCs w:val="24"/>
        </w:rPr>
        <w:t>:10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 xml:space="preserve">)х100% </w:t>
      </w:r>
      <w:r w:rsidR="00A95EE2" w:rsidRPr="00F55332">
        <w:rPr>
          <w:rFonts w:ascii="Times New Roman" w:hAnsi="Times New Roman" w:cs="Times New Roman"/>
          <w:kern w:val="2"/>
          <w:sz w:val="24"/>
          <w:szCs w:val="24"/>
        </w:rPr>
        <w:t xml:space="preserve">= </w:t>
      </w:r>
      <w:r w:rsidR="00F55332" w:rsidRPr="00F55332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14596C" w:rsidRPr="00F55332">
        <w:rPr>
          <w:rFonts w:ascii="Times New Roman" w:hAnsi="Times New Roman" w:cs="Times New Roman"/>
          <w:kern w:val="2"/>
          <w:sz w:val="24"/>
          <w:szCs w:val="24"/>
        </w:rPr>
        <w:t>0</w:t>
      </w:r>
      <w:r w:rsidR="00A95EE2" w:rsidRPr="00F55332">
        <w:rPr>
          <w:rFonts w:ascii="Times New Roman" w:hAnsi="Times New Roman" w:cs="Times New Roman"/>
          <w:kern w:val="2"/>
          <w:sz w:val="24"/>
          <w:szCs w:val="24"/>
        </w:rPr>
        <w:t>%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4652A1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>Индикатор 2:</w:t>
      </w:r>
      <w:r w:rsidRPr="00570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A1" w:rsidRPr="004652A1">
        <w:rPr>
          <w:rFonts w:ascii="Times New Roman" w:hAnsi="Times New Roman" w:cs="Times New Roman"/>
          <w:b/>
          <w:sz w:val="24"/>
          <w:szCs w:val="24"/>
        </w:rPr>
        <w:t>Доля муниципальных служащих, прошедших обучение от общего числа должностей муниципальных службы</w:t>
      </w:r>
      <w:r w:rsidR="004652A1" w:rsidRPr="00570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E0" w:rsidRPr="005701B6" w:rsidRDefault="009756E0" w:rsidP="009756E0">
      <w:pPr>
        <w:pStyle w:val="ConsPlusNormal"/>
        <w:ind w:firstLine="567"/>
        <w:jc w:val="both"/>
        <w:rPr>
          <w:sz w:val="24"/>
          <w:szCs w:val="24"/>
        </w:rPr>
      </w:pPr>
      <w:r w:rsidRPr="005701B6">
        <w:rPr>
          <w:b w:val="0"/>
          <w:sz w:val="24"/>
          <w:szCs w:val="24"/>
        </w:rPr>
        <w:t>В 201</w:t>
      </w:r>
      <w:r>
        <w:rPr>
          <w:b w:val="0"/>
          <w:sz w:val="24"/>
          <w:szCs w:val="24"/>
        </w:rPr>
        <w:t>9</w:t>
      </w:r>
      <w:r w:rsidRPr="005701B6">
        <w:rPr>
          <w:b w:val="0"/>
          <w:sz w:val="24"/>
          <w:szCs w:val="24"/>
        </w:rPr>
        <w:t xml:space="preserve"> году обучение прошли </w:t>
      </w:r>
      <w:r w:rsidR="0014596C">
        <w:rPr>
          <w:b w:val="0"/>
          <w:sz w:val="24"/>
          <w:szCs w:val="24"/>
        </w:rPr>
        <w:t>обучение 18</w:t>
      </w:r>
      <w:r w:rsidRPr="005701B6">
        <w:rPr>
          <w:b w:val="0"/>
          <w:sz w:val="24"/>
          <w:szCs w:val="24"/>
        </w:rPr>
        <w:t xml:space="preserve"> муниципальных служ</w:t>
      </w:r>
      <w:r>
        <w:rPr>
          <w:b w:val="0"/>
          <w:sz w:val="24"/>
          <w:szCs w:val="24"/>
        </w:rPr>
        <w:t xml:space="preserve">ащих, что составляет </w:t>
      </w:r>
      <w:r w:rsidR="00A37070">
        <w:rPr>
          <w:b w:val="0"/>
          <w:sz w:val="24"/>
          <w:szCs w:val="24"/>
        </w:rPr>
        <w:t>18</w:t>
      </w:r>
      <w:r w:rsidRPr="005701B6">
        <w:rPr>
          <w:b w:val="0"/>
          <w:sz w:val="24"/>
          <w:szCs w:val="24"/>
        </w:rPr>
        <w:t>% от общего количества (общее количество составляет - 5</w:t>
      </w:r>
      <w:r>
        <w:rPr>
          <w:b w:val="0"/>
          <w:sz w:val="24"/>
          <w:szCs w:val="24"/>
        </w:rPr>
        <w:t>8</w:t>
      </w:r>
      <w:r w:rsidRPr="005701B6">
        <w:rPr>
          <w:b w:val="0"/>
          <w:sz w:val="24"/>
          <w:szCs w:val="24"/>
        </w:rPr>
        <w:t xml:space="preserve"> муниципальных служащих).</w:t>
      </w:r>
      <w:r w:rsidR="00F162E9">
        <w:rPr>
          <w:b w:val="0"/>
          <w:sz w:val="24"/>
          <w:szCs w:val="24"/>
        </w:rPr>
        <w:t xml:space="preserve"> (47)</w:t>
      </w:r>
    </w:p>
    <w:p w:rsidR="009756E0" w:rsidRDefault="009756E0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216E59" w:rsidRPr="005701B6" w:rsidRDefault="00216E59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EE2" w:rsidRPr="005701B6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55332">
        <w:rPr>
          <w:rFonts w:ascii="Times New Roman" w:hAnsi="Times New Roman" w:cs="Times New Roman"/>
          <w:kern w:val="2"/>
          <w:sz w:val="24"/>
          <w:szCs w:val="24"/>
        </w:rPr>
        <w:t xml:space="preserve"> = (33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:</w:t>
      </w:r>
      <w:r w:rsidR="0014596C">
        <w:rPr>
          <w:rFonts w:ascii="Times New Roman" w:hAnsi="Times New Roman" w:cs="Times New Roman"/>
          <w:kern w:val="2"/>
          <w:sz w:val="24"/>
          <w:szCs w:val="24"/>
        </w:rPr>
        <w:t>47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)х1</w:t>
      </w:r>
      <w:r w:rsidR="006F1E57">
        <w:rPr>
          <w:rFonts w:ascii="Times New Roman" w:hAnsi="Times New Roman" w:cs="Times New Roman"/>
          <w:kern w:val="2"/>
          <w:sz w:val="24"/>
          <w:szCs w:val="24"/>
        </w:rPr>
        <w:t xml:space="preserve">00% = </w:t>
      </w:r>
      <w:r w:rsidR="00F55332">
        <w:rPr>
          <w:rFonts w:ascii="Times New Roman" w:hAnsi="Times New Roman" w:cs="Times New Roman"/>
          <w:kern w:val="2"/>
          <w:sz w:val="24"/>
          <w:szCs w:val="24"/>
        </w:rPr>
        <w:t>70,2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%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№3 </w:t>
      </w:r>
      <w:r w:rsidRPr="005701B6">
        <w:rPr>
          <w:rFonts w:ascii="Times New Roman" w:hAnsi="Times New Roman" w:cs="Times New Roman"/>
          <w:b/>
          <w:sz w:val="24"/>
          <w:szCs w:val="24"/>
        </w:rPr>
        <w:t>Повышение эффективности взаимодействия муниципальной службы и населения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  <w:u w:val="single"/>
        </w:rPr>
        <w:t>Индикатор:</w:t>
      </w:r>
      <w:r w:rsidRPr="005701B6">
        <w:rPr>
          <w:rFonts w:ascii="Times New Roman" w:hAnsi="Times New Roman" w:cs="Times New Roman"/>
          <w:b/>
          <w:sz w:val="24"/>
          <w:szCs w:val="24"/>
        </w:rPr>
        <w:t xml:space="preserve"> Количество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</w:t>
      </w:r>
    </w:p>
    <w:p w:rsidR="00A95EE2" w:rsidRPr="005701B6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95EE2" w:rsidRPr="005701B6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5701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4596C">
        <w:rPr>
          <w:rFonts w:ascii="Times New Roman" w:hAnsi="Times New Roman" w:cs="Times New Roman"/>
          <w:kern w:val="2"/>
          <w:sz w:val="24"/>
          <w:szCs w:val="24"/>
        </w:rPr>
        <w:t xml:space="preserve"> = (360</w:t>
      </w:r>
      <w:r w:rsidR="00A95EE2" w:rsidRPr="005701B6">
        <w:rPr>
          <w:rFonts w:ascii="Times New Roman" w:hAnsi="Times New Roman" w:cs="Times New Roman"/>
          <w:kern w:val="2"/>
          <w:sz w:val="24"/>
          <w:szCs w:val="24"/>
        </w:rPr>
        <w:t>:</w:t>
      </w:r>
      <w:r w:rsidR="0014596C">
        <w:rPr>
          <w:rFonts w:ascii="Times New Roman" w:hAnsi="Times New Roman" w:cs="Times New Roman"/>
          <w:kern w:val="2"/>
          <w:sz w:val="24"/>
          <w:szCs w:val="24"/>
        </w:rPr>
        <w:t>247</w:t>
      </w:r>
      <w:r w:rsidR="00CE3105" w:rsidRPr="005701B6">
        <w:rPr>
          <w:rFonts w:ascii="Times New Roman" w:hAnsi="Times New Roman" w:cs="Times New Roman"/>
          <w:kern w:val="2"/>
          <w:sz w:val="24"/>
          <w:szCs w:val="24"/>
        </w:rPr>
        <w:t xml:space="preserve">)х100% = </w:t>
      </w:r>
      <w:r w:rsidR="00216E59" w:rsidRPr="005701B6">
        <w:rPr>
          <w:rFonts w:ascii="Times New Roman" w:hAnsi="Times New Roman" w:cs="Times New Roman"/>
          <w:i/>
          <w:kern w:val="2"/>
          <w:sz w:val="24"/>
          <w:szCs w:val="24"/>
        </w:rPr>
        <w:t>100</w:t>
      </w:r>
      <w:r w:rsidR="00A95EE2" w:rsidRPr="005701B6">
        <w:rPr>
          <w:rFonts w:ascii="Times New Roman" w:hAnsi="Times New Roman" w:cs="Times New Roman"/>
          <w:i/>
          <w:kern w:val="2"/>
          <w:sz w:val="24"/>
          <w:szCs w:val="24"/>
        </w:rPr>
        <w:t>%</w:t>
      </w:r>
    </w:p>
    <w:p w:rsidR="00986DEE" w:rsidRPr="005701B6" w:rsidRDefault="00986DEE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986DEE" w:rsidRPr="005701B6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kern w:val="2"/>
          <w:sz w:val="24"/>
          <w:szCs w:val="24"/>
        </w:rPr>
        <w:t>Оценка э</w:t>
      </w:r>
      <w:r w:rsidRPr="005701B6">
        <w:rPr>
          <w:rFonts w:ascii="Times New Roman" w:hAnsi="Times New Roman" w:cs="Times New Roman"/>
          <w:sz w:val="24"/>
          <w:szCs w:val="24"/>
        </w:rPr>
        <w:t xml:space="preserve">ффективности реализации ВЦП </w:t>
      </w:r>
    </w:p>
    <w:p w:rsidR="00986DEE" w:rsidRPr="005701B6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DEE" w:rsidRPr="005701B6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  <w:lang w:val="en-US"/>
        </w:rPr>
        <w:t>Cel</w:t>
      </w:r>
      <w:r w:rsidR="00F55332">
        <w:rPr>
          <w:rFonts w:ascii="Times New Roman" w:hAnsi="Times New Roman" w:cs="Times New Roman"/>
          <w:sz w:val="24"/>
          <w:szCs w:val="24"/>
        </w:rPr>
        <w:t xml:space="preserve"> = (90</w:t>
      </w:r>
      <w:proofErr w:type="gramStart"/>
      <w:r w:rsidR="00F5533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5701B6">
        <w:rPr>
          <w:rFonts w:ascii="Times New Roman" w:hAnsi="Times New Roman" w:cs="Times New Roman"/>
          <w:sz w:val="24"/>
          <w:szCs w:val="24"/>
        </w:rPr>
        <w:t xml:space="preserve"> + </w:t>
      </w:r>
      <w:r w:rsidR="00F55332">
        <w:rPr>
          <w:rFonts w:ascii="Times New Roman" w:hAnsi="Times New Roman" w:cs="Times New Roman"/>
          <w:sz w:val="24"/>
          <w:szCs w:val="24"/>
        </w:rPr>
        <w:t>100</w:t>
      </w:r>
      <w:r w:rsidR="0014596C">
        <w:rPr>
          <w:rFonts w:ascii="Times New Roman" w:hAnsi="Times New Roman" w:cs="Times New Roman"/>
          <w:sz w:val="24"/>
          <w:szCs w:val="24"/>
        </w:rPr>
        <w:t xml:space="preserve"> +</w:t>
      </w:r>
      <w:r w:rsidR="00F55332">
        <w:rPr>
          <w:rFonts w:ascii="Times New Roman" w:hAnsi="Times New Roman" w:cs="Times New Roman"/>
          <w:sz w:val="24"/>
          <w:szCs w:val="24"/>
        </w:rPr>
        <w:t>100</w:t>
      </w:r>
      <w:r w:rsidRPr="005701B6">
        <w:rPr>
          <w:rFonts w:ascii="Times New Roman" w:hAnsi="Times New Roman" w:cs="Times New Roman"/>
          <w:sz w:val="24"/>
          <w:szCs w:val="24"/>
        </w:rPr>
        <w:t xml:space="preserve"> +</w:t>
      </w:r>
      <w:r w:rsidR="00F55332">
        <w:rPr>
          <w:rFonts w:ascii="Times New Roman" w:hAnsi="Times New Roman" w:cs="Times New Roman"/>
          <w:sz w:val="24"/>
          <w:szCs w:val="24"/>
        </w:rPr>
        <w:t>70,2</w:t>
      </w:r>
      <w:r w:rsidRPr="005701B6">
        <w:rPr>
          <w:rFonts w:ascii="Times New Roman" w:hAnsi="Times New Roman" w:cs="Times New Roman"/>
          <w:sz w:val="24"/>
          <w:szCs w:val="24"/>
        </w:rPr>
        <w:t xml:space="preserve"> + </w:t>
      </w:r>
      <w:r w:rsidR="00CE3105" w:rsidRPr="005701B6">
        <w:rPr>
          <w:rFonts w:ascii="Times New Roman" w:hAnsi="Times New Roman" w:cs="Times New Roman"/>
          <w:sz w:val="24"/>
          <w:szCs w:val="24"/>
        </w:rPr>
        <w:t>1</w:t>
      </w:r>
      <w:r w:rsidR="00216E59" w:rsidRPr="005701B6">
        <w:rPr>
          <w:rFonts w:ascii="Times New Roman" w:hAnsi="Times New Roman" w:cs="Times New Roman"/>
          <w:sz w:val="24"/>
          <w:szCs w:val="24"/>
        </w:rPr>
        <w:t>00</w:t>
      </w:r>
      <w:r w:rsidRPr="005701B6">
        <w:rPr>
          <w:rFonts w:ascii="Times New Roman" w:hAnsi="Times New Roman" w:cs="Times New Roman"/>
          <w:sz w:val="24"/>
          <w:szCs w:val="24"/>
        </w:rPr>
        <w:t xml:space="preserve">) : 5 = </w:t>
      </w:r>
      <w:r w:rsidR="00F55332">
        <w:rPr>
          <w:rFonts w:ascii="Times New Roman" w:hAnsi="Times New Roman" w:cs="Times New Roman"/>
          <w:sz w:val="24"/>
          <w:szCs w:val="24"/>
        </w:rPr>
        <w:t>92</w:t>
      </w:r>
      <w:r w:rsidR="00216E59" w:rsidRPr="005701B6">
        <w:rPr>
          <w:rFonts w:ascii="Times New Roman" w:hAnsi="Times New Roman" w:cs="Times New Roman"/>
          <w:sz w:val="24"/>
          <w:szCs w:val="24"/>
        </w:rPr>
        <w:t>,</w:t>
      </w:r>
      <w:r w:rsidR="00F55332">
        <w:rPr>
          <w:rFonts w:ascii="Times New Roman" w:hAnsi="Times New Roman" w:cs="Times New Roman"/>
          <w:sz w:val="24"/>
          <w:szCs w:val="24"/>
        </w:rPr>
        <w:t>1</w:t>
      </w:r>
      <w:r w:rsidR="006F1E57">
        <w:rPr>
          <w:rFonts w:ascii="Times New Roman" w:hAnsi="Times New Roman" w:cs="Times New Roman"/>
          <w:sz w:val="24"/>
          <w:szCs w:val="24"/>
        </w:rPr>
        <w:t>4</w:t>
      </w:r>
      <w:r w:rsidRPr="005701B6">
        <w:rPr>
          <w:rFonts w:ascii="Times New Roman" w:hAnsi="Times New Roman" w:cs="Times New Roman"/>
          <w:sz w:val="24"/>
          <w:szCs w:val="24"/>
        </w:rPr>
        <w:t>%</w:t>
      </w:r>
    </w:p>
    <w:p w:rsidR="00986DEE" w:rsidRPr="005701B6" w:rsidRDefault="00986DEE" w:rsidP="00AC135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9CA" w:rsidRPr="005701B6" w:rsidRDefault="007E29CA" w:rsidP="007E29C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701B6">
        <w:rPr>
          <w:b w:val="0"/>
          <w:sz w:val="24"/>
          <w:szCs w:val="24"/>
        </w:rPr>
        <w:t>где Cel - оценка степени достижения цели, решения задачи муниципальной программы (подпрограммы);</w:t>
      </w:r>
    </w:p>
    <w:p w:rsidR="007E29CA" w:rsidRPr="005701B6" w:rsidRDefault="007E29CA" w:rsidP="007E29C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701B6">
        <w:rPr>
          <w:b w:val="0"/>
          <w:sz w:val="24"/>
          <w:szCs w:val="24"/>
        </w:rPr>
        <w:t>Si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E29CA" w:rsidRPr="005701B6" w:rsidRDefault="007E29CA" w:rsidP="007E29C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701B6">
        <w:rPr>
          <w:b w:val="0"/>
          <w:sz w:val="24"/>
          <w:szCs w:val="24"/>
        </w:rPr>
        <w:t>m - число показателей, характеризующих степень достижения цели, решения задачи муниципальной программы (подпрограммы);</w:t>
      </w:r>
    </w:p>
    <w:p w:rsidR="00A95EE2" w:rsidRPr="005701B6" w:rsidRDefault="007E29CA" w:rsidP="007E29C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701B6">
        <w:rPr>
          <w:b w:val="0"/>
          <w:sz w:val="24"/>
          <w:szCs w:val="24"/>
        </w:rPr>
        <w:t>SUM - сумма значений.</w:t>
      </w:r>
    </w:p>
    <w:p w:rsidR="00A95EE2" w:rsidRPr="005701B6" w:rsidRDefault="00A95EE2" w:rsidP="00AC135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могут быть сделаны следующие выводы:</w:t>
      </w:r>
    </w:p>
    <w:p w:rsidR="00A95EE2" w:rsidRPr="005701B6" w:rsidRDefault="00A95EE2" w:rsidP="007E29C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 xml:space="preserve">Показатель эффективности реализации ВЦП = </w:t>
      </w:r>
      <w:r w:rsidR="00F55332">
        <w:rPr>
          <w:rFonts w:ascii="Times New Roman" w:hAnsi="Times New Roman" w:cs="Times New Roman"/>
          <w:sz w:val="24"/>
          <w:szCs w:val="24"/>
        </w:rPr>
        <w:t>92</w:t>
      </w:r>
      <w:r w:rsidR="00216E59" w:rsidRPr="005701B6">
        <w:rPr>
          <w:rFonts w:ascii="Times New Roman" w:hAnsi="Times New Roman" w:cs="Times New Roman"/>
          <w:sz w:val="24"/>
          <w:szCs w:val="24"/>
        </w:rPr>
        <w:t>,</w:t>
      </w:r>
      <w:r w:rsidR="00F55332">
        <w:rPr>
          <w:rFonts w:ascii="Times New Roman" w:hAnsi="Times New Roman" w:cs="Times New Roman"/>
          <w:sz w:val="24"/>
          <w:szCs w:val="24"/>
        </w:rPr>
        <w:t>1</w:t>
      </w:r>
      <w:r w:rsidR="006F1E57">
        <w:rPr>
          <w:rFonts w:ascii="Times New Roman" w:hAnsi="Times New Roman" w:cs="Times New Roman"/>
          <w:sz w:val="24"/>
          <w:szCs w:val="24"/>
        </w:rPr>
        <w:t>4</w:t>
      </w:r>
      <w:r w:rsidR="007E29CA" w:rsidRPr="005701B6">
        <w:rPr>
          <w:rFonts w:ascii="Times New Roman" w:hAnsi="Times New Roman" w:cs="Times New Roman"/>
          <w:sz w:val="24"/>
          <w:szCs w:val="24"/>
        </w:rPr>
        <w:t>%</w:t>
      </w:r>
      <w:r w:rsidRPr="005701B6">
        <w:rPr>
          <w:rFonts w:ascii="Times New Roman" w:hAnsi="Times New Roman" w:cs="Times New Roman"/>
          <w:sz w:val="24"/>
          <w:szCs w:val="24"/>
        </w:rPr>
        <w:t xml:space="preserve"> </w:t>
      </w:r>
      <w:r w:rsidR="007E29CA" w:rsidRPr="005701B6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эффективности.</w:t>
      </w:r>
    </w:p>
    <w:p w:rsidR="007E29CA" w:rsidRPr="005701B6" w:rsidRDefault="007E29CA" w:rsidP="002B3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340E" w:rsidRPr="005701B6" w:rsidRDefault="002B340E" w:rsidP="002B3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340E" w:rsidRPr="005701B6" w:rsidRDefault="002B340E" w:rsidP="00AE6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>к отчету о ходе выполнения «Муниципальной программы «Развитие муниципальной службы в муниципаль</w:t>
      </w:r>
      <w:r w:rsidR="00AE60AF" w:rsidRPr="005701B6">
        <w:rPr>
          <w:rFonts w:ascii="Times New Roman" w:hAnsi="Times New Roman" w:cs="Times New Roman"/>
          <w:b/>
          <w:sz w:val="24"/>
          <w:szCs w:val="24"/>
        </w:rPr>
        <w:t>ном районе «Ферзиковский район».</w:t>
      </w:r>
    </w:p>
    <w:p w:rsidR="00AE60AF" w:rsidRPr="005701B6" w:rsidRDefault="00AE60AF" w:rsidP="00AE6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B1" w:rsidRPr="005701B6" w:rsidRDefault="008250B1" w:rsidP="002B340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5701B6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районе «Ферзиковский район» утверждена постановлением администрации (исполнительно-распорядительного органа) муниципального р</w:t>
      </w:r>
      <w:r w:rsidR="00F55332">
        <w:rPr>
          <w:rFonts w:ascii="Times New Roman" w:hAnsi="Times New Roman" w:cs="Times New Roman"/>
          <w:sz w:val="24"/>
          <w:szCs w:val="24"/>
        </w:rPr>
        <w:t>айона «Ферзиковский район» от 29 марта</w:t>
      </w:r>
      <w:r w:rsidRPr="005701B6">
        <w:rPr>
          <w:rFonts w:ascii="Times New Roman" w:hAnsi="Times New Roman" w:cs="Times New Roman"/>
          <w:sz w:val="24"/>
          <w:szCs w:val="24"/>
        </w:rPr>
        <w:t xml:space="preserve"> 201</w:t>
      </w:r>
      <w:r w:rsidR="00F55332">
        <w:rPr>
          <w:rFonts w:ascii="Times New Roman" w:hAnsi="Times New Roman" w:cs="Times New Roman"/>
          <w:sz w:val="24"/>
          <w:szCs w:val="24"/>
        </w:rPr>
        <w:t>9 года №193</w:t>
      </w:r>
      <w:r w:rsidRPr="005701B6">
        <w:rPr>
          <w:rFonts w:ascii="Times New Roman" w:hAnsi="Times New Roman" w:cs="Times New Roman"/>
          <w:sz w:val="24"/>
          <w:szCs w:val="24"/>
        </w:rPr>
        <w:t>.</w:t>
      </w:r>
    </w:p>
    <w:p w:rsidR="008250B1" w:rsidRPr="005701B6" w:rsidRDefault="008250B1" w:rsidP="002B340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sz w:val="24"/>
          <w:szCs w:val="24"/>
        </w:rPr>
        <w:t>Целью Программы является формирование высококвалифицированного кадрового состава муниципальной службы, обеспечивающего эффективность муниципального управления и успешное социально-экономическое развитие муниципального района «Ферзиковский район».</w:t>
      </w:r>
    </w:p>
    <w:p w:rsidR="008250B1" w:rsidRPr="005701B6" w:rsidRDefault="008250B1" w:rsidP="002B340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>В рамках 1 мероприятия «Развитие системы управления муниципальной службы».</w:t>
      </w:r>
    </w:p>
    <w:p w:rsidR="009B3DEE" w:rsidRPr="005701B6" w:rsidRDefault="009B3DEE" w:rsidP="009F788B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и консультационное обеспечение кадровых служб органов местного самоуправления</w:t>
      </w:r>
      <w:r w:rsidR="00300560" w:rsidRPr="005701B6">
        <w:rPr>
          <w:rFonts w:ascii="Times New Roman" w:hAnsi="Times New Roman"/>
          <w:sz w:val="24"/>
          <w:szCs w:val="24"/>
        </w:rPr>
        <w:t>. О</w:t>
      </w:r>
      <w:r w:rsidR="00016CB5" w:rsidRPr="005701B6">
        <w:rPr>
          <w:rFonts w:ascii="Times New Roman" w:hAnsi="Times New Roman"/>
          <w:sz w:val="24"/>
          <w:szCs w:val="24"/>
        </w:rPr>
        <w:t>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 постоянно производится консультирование администраций сельских поселений, входящих в состав муниципального района «Ферзиковский район», а так же структурных подразделения администрации (исполнительно-распорядительного органа) муниципального района «Ферзиковский район» по вопросам кадровой работы.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Организация и проведение семинаров-совещаний с руководителями и специалистами органов местного самоуправления по актуальным проблемам применения законода</w:t>
      </w:r>
      <w:r w:rsidR="00EE111B" w:rsidRPr="005701B6">
        <w:rPr>
          <w:rFonts w:ascii="Times New Roman" w:hAnsi="Times New Roman"/>
          <w:i/>
          <w:sz w:val="24"/>
          <w:szCs w:val="24"/>
          <w:u w:val="single"/>
        </w:rPr>
        <w:t xml:space="preserve">тельства о муниципальной службе. </w:t>
      </w:r>
      <w:r w:rsidR="00EE111B" w:rsidRPr="005701B6">
        <w:rPr>
          <w:rFonts w:ascii="Times New Roman" w:hAnsi="Times New Roman"/>
          <w:sz w:val="24"/>
          <w:szCs w:val="24"/>
        </w:rPr>
        <w:t>На консультативном Совете Глав администраций сельских поселений, входящих в состав муниципального района «Ферзиковский район» проводится консультирование Глав администраций сельских поселений, входящих в состав муниципального района «Ферзиковский район» по вопросам изменения в законодательстве о муниципальной службе.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Ежегодный аудит и оптимизация структуры и штатной численности органов местного самоуправления</w:t>
      </w:r>
      <w:r w:rsidR="00300560" w:rsidRPr="005701B6">
        <w:rPr>
          <w:rFonts w:ascii="Times New Roman" w:hAnsi="Times New Roman"/>
          <w:sz w:val="24"/>
          <w:szCs w:val="24"/>
        </w:rPr>
        <w:t>. В</w:t>
      </w:r>
      <w:r w:rsidR="00016CB5" w:rsidRPr="005701B6">
        <w:rPr>
          <w:rFonts w:ascii="Times New Roman" w:hAnsi="Times New Roman"/>
          <w:sz w:val="24"/>
          <w:szCs w:val="24"/>
        </w:rPr>
        <w:t xml:space="preserve"> 201</w:t>
      </w:r>
      <w:r w:rsidR="00F55332">
        <w:rPr>
          <w:rFonts w:ascii="Times New Roman" w:hAnsi="Times New Roman"/>
          <w:sz w:val="24"/>
          <w:szCs w:val="24"/>
        </w:rPr>
        <w:t>9</w:t>
      </w:r>
      <w:r w:rsidR="00016CB5" w:rsidRPr="005701B6">
        <w:rPr>
          <w:rFonts w:ascii="Times New Roman" w:hAnsi="Times New Roman"/>
          <w:sz w:val="24"/>
          <w:szCs w:val="24"/>
        </w:rPr>
        <w:t xml:space="preserve"> году </w:t>
      </w:r>
      <w:r w:rsidR="00F95DEE" w:rsidRPr="005701B6">
        <w:rPr>
          <w:rFonts w:ascii="Times New Roman" w:hAnsi="Times New Roman"/>
          <w:sz w:val="24"/>
          <w:szCs w:val="24"/>
        </w:rPr>
        <w:t xml:space="preserve">аудит и оптимизация структуры и штатной численности </w:t>
      </w:r>
      <w:r w:rsidR="00016CB5" w:rsidRPr="005701B6">
        <w:rPr>
          <w:rFonts w:ascii="Times New Roman" w:hAnsi="Times New Roman"/>
          <w:sz w:val="24"/>
          <w:szCs w:val="24"/>
        </w:rPr>
        <w:t xml:space="preserve">муниципальных служащих администрации (исполнительно-распорядительного органа) муниципального района «Ферзиковский район» </w:t>
      </w:r>
      <w:r w:rsidR="00F95DEE" w:rsidRPr="005701B6">
        <w:rPr>
          <w:rFonts w:ascii="Times New Roman" w:hAnsi="Times New Roman"/>
          <w:sz w:val="24"/>
          <w:szCs w:val="24"/>
        </w:rPr>
        <w:t>не проводил</w:t>
      </w:r>
      <w:r w:rsidR="00CE3105" w:rsidRPr="005701B6">
        <w:rPr>
          <w:rFonts w:ascii="Times New Roman" w:hAnsi="Times New Roman"/>
          <w:sz w:val="24"/>
          <w:szCs w:val="24"/>
        </w:rPr>
        <w:t>и</w:t>
      </w:r>
      <w:r w:rsidR="00F95DEE" w:rsidRPr="005701B6">
        <w:rPr>
          <w:rFonts w:ascii="Times New Roman" w:hAnsi="Times New Roman"/>
          <w:sz w:val="24"/>
          <w:szCs w:val="24"/>
        </w:rPr>
        <w:t>сь</w:t>
      </w:r>
      <w:r w:rsidR="00016CB5" w:rsidRPr="005701B6">
        <w:rPr>
          <w:rFonts w:ascii="Times New Roman" w:hAnsi="Times New Roman"/>
          <w:sz w:val="24"/>
          <w:szCs w:val="24"/>
        </w:rPr>
        <w:t>.</w:t>
      </w:r>
    </w:p>
    <w:p w:rsidR="00082B6C" w:rsidRPr="005701B6" w:rsidRDefault="009B3DEE" w:rsidP="009F788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  <w:u w:val="single"/>
        </w:rPr>
        <w:t>Проведение комплекса мероприятий, направленных на повышение престижа муниципальной службы</w:t>
      </w:r>
      <w:r w:rsidR="00300560" w:rsidRPr="005701B6">
        <w:rPr>
          <w:rFonts w:ascii="Times New Roman" w:hAnsi="Times New Roman"/>
          <w:sz w:val="24"/>
          <w:szCs w:val="24"/>
          <w:u w:val="single"/>
        </w:rPr>
        <w:t>. О</w:t>
      </w:r>
      <w:r w:rsidR="00082B6C" w:rsidRPr="005701B6">
        <w:rPr>
          <w:rFonts w:ascii="Times New Roman" w:hAnsi="Times New Roman"/>
          <w:sz w:val="24"/>
          <w:szCs w:val="24"/>
        </w:rPr>
        <w:t xml:space="preserve">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 на постоянной основе проводится </w:t>
      </w:r>
      <w:r w:rsidR="003F3F2A" w:rsidRPr="005701B6">
        <w:rPr>
          <w:rFonts w:ascii="Times New Roman" w:hAnsi="Times New Roman"/>
          <w:sz w:val="24"/>
          <w:szCs w:val="24"/>
        </w:rPr>
        <w:t xml:space="preserve">работа по повышению престижа </w:t>
      </w:r>
      <w:r w:rsidR="00082B6C" w:rsidRPr="005701B6">
        <w:rPr>
          <w:rFonts w:ascii="Times New Roman" w:hAnsi="Times New Roman"/>
          <w:sz w:val="24"/>
          <w:szCs w:val="24"/>
        </w:rPr>
        <w:t xml:space="preserve">муниципальных служащих, а именно </w:t>
      </w:r>
      <w:r w:rsidR="004D27AC" w:rsidRPr="005701B6">
        <w:rPr>
          <w:rFonts w:ascii="Times New Roman" w:hAnsi="Times New Roman"/>
          <w:sz w:val="24"/>
          <w:szCs w:val="24"/>
        </w:rPr>
        <w:t xml:space="preserve">контроль за </w:t>
      </w:r>
      <w:r w:rsidR="00082B6C" w:rsidRPr="005701B6">
        <w:rPr>
          <w:rFonts w:ascii="Times New Roman" w:hAnsi="Times New Roman"/>
          <w:sz w:val="24"/>
          <w:szCs w:val="24"/>
        </w:rPr>
        <w:t>своевременн</w:t>
      </w:r>
      <w:r w:rsidR="004D27AC" w:rsidRPr="005701B6">
        <w:rPr>
          <w:rFonts w:ascii="Times New Roman" w:hAnsi="Times New Roman"/>
          <w:sz w:val="24"/>
          <w:szCs w:val="24"/>
        </w:rPr>
        <w:t>ым</w:t>
      </w:r>
      <w:r w:rsidR="00082B6C" w:rsidRPr="005701B6">
        <w:rPr>
          <w:rFonts w:ascii="Times New Roman" w:hAnsi="Times New Roman"/>
          <w:sz w:val="24"/>
          <w:szCs w:val="24"/>
        </w:rPr>
        <w:t xml:space="preserve"> предоставление</w:t>
      </w:r>
      <w:r w:rsidR="004D27AC" w:rsidRPr="005701B6">
        <w:rPr>
          <w:rFonts w:ascii="Times New Roman" w:hAnsi="Times New Roman"/>
          <w:sz w:val="24"/>
          <w:szCs w:val="24"/>
        </w:rPr>
        <w:t xml:space="preserve">м муниципальными служащими </w:t>
      </w:r>
      <w:r w:rsidR="00082B6C" w:rsidRPr="005701B6">
        <w:rPr>
          <w:rFonts w:ascii="Times New Roman" w:hAnsi="Times New Roman"/>
          <w:sz w:val="24"/>
          <w:szCs w:val="24"/>
        </w:rPr>
        <w:t xml:space="preserve">и размещение на официальном сайте администрации (исполнительно-распорядительного органа) муниципального района «Ферзиковский район» </w:t>
      </w:r>
      <w:r w:rsidR="00082B6C" w:rsidRPr="005701B6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F04111" w:rsidRPr="005701B6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</w:t>
      </w:r>
      <w:r w:rsidR="009940FA" w:rsidRPr="005701B6">
        <w:rPr>
          <w:rFonts w:ascii="Times New Roman" w:hAnsi="Times New Roman"/>
          <w:sz w:val="24"/>
          <w:szCs w:val="24"/>
        </w:rPr>
        <w:t>(исполнительно-распорядительного органа) муниципального района «Ферзиковский район», а также их</w:t>
      </w:r>
      <w:r w:rsidR="00082B6C" w:rsidRPr="005701B6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="009940FA" w:rsidRPr="005701B6">
        <w:rPr>
          <w:rFonts w:ascii="Times New Roman" w:hAnsi="Times New Roman" w:cs="Times New Roman"/>
          <w:sz w:val="24"/>
          <w:szCs w:val="24"/>
        </w:rPr>
        <w:t>. Также на постоянной основе организованна работа по формированию кадрового резерва муниципального района «Ферзиковский район».</w:t>
      </w:r>
    </w:p>
    <w:p w:rsidR="009B3DEE" w:rsidRPr="005701B6" w:rsidRDefault="009B3DEE" w:rsidP="004C09A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sz w:val="24"/>
          <w:szCs w:val="24"/>
          <w:u w:val="single"/>
        </w:rPr>
        <w:t>Обеспечение функционирования администрации муниципального района  «Ферзиковский район»</w:t>
      </w:r>
      <w:r w:rsidR="003C001A" w:rsidRPr="005701B6">
        <w:rPr>
          <w:rFonts w:ascii="Times New Roman" w:hAnsi="Times New Roman"/>
          <w:sz w:val="24"/>
          <w:szCs w:val="24"/>
          <w:u w:val="single"/>
        </w:rPr>
        <w:t>.</w:t>
      </w:r>
      <w:r w:rsidR="003C001A" w:rsidRPr="005701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001A" w:rsidRPr="005701B6">
        <w:rPr>
          <w:rFonts w:ascii="Times New Roman" w:hAnsi="Times New Roman"/>
          <w:sz w:val="24"/>
          <w:szCs w:val="24"/>
        </w:rPr>
        <w:t xml:space="preserve">На основании </w:t>
      </w:r>
      <w:r w:rsidR="00B47DA8" w:rsidRPr="005701B6">
        <w:rPr>
          <w:rFonts w:ascii="Times New Roman" w:hAnsi="Times New Roman"/>
          <w:sz w:val="24"/>
          <w:szCs w:val="24"/>
        </w:rPr>
        <w:t>Решения Районного муниципального района «Ферзиковский район» от 07 июля 2010 года №27 «О Перечне муниципальных должностей и должностей муниципальной службы в муниципальном районе «Ферзиковский район», оплате труда лиц, замещающих должности муниципальной службы в муниципальном районе «Фер</w:t>
      </w:r>
      <w:r w:rsidR="004C09A0" w:rsidRPr="005701B6">
        <w:rPr>
          <w:rFonts w:ascii="Times New Roman" w:hAnsi="Times New Roman"/>
          <w:sz w:val="24"/>
          <w:szCs w:val="24"/>
        </w:rPr>
        <w:t xml:space="preserve">зиковский район», Решения </w:t>
      </w:r>
      <w:r w:rsidR="004C09A0" w:rsidRPr="005701B6">
        <w:rPr>
          <w:rFonts w:ascii="Times New Roman" w:hAnsi="Times New Roman"/>
          <w:spacing w:val="-1"/>
          <w:sz w:val="24"/>
          <w:szCs w:val="24"/>
        </w:rPr>
        <w:t>Районного Собрания муниципального района «Ферзиковский район» Калужской области от</w:t>
      </w:r>
      <w:r w:rsidR="004C09A0" w:rsidRPr="005701B6">
        <w:rPr>
          <w:rFonts w:ascii="Times New Roman" w:hAnsi="Times New Roman"/>
          <w:sz w:val="24"/>
          <w:szCs w:val="24"/>
        </w:rPr>
        <w:t xml:space="preserve"> 24 декабря 2014 года №243 «Об упорядочении оплаты труда работников администрации</w:t>
      </w:r>
      <w:proofErr w:type="gramEnd"/>
      <w:r w:rsidR="004C09A0" w:rsidRPr="005701B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C09A0" w:rsidRPr="005701B6">
        <w:rPr>
          <w:rFonts w:ascii="Times New Roman" w:hAnsi="Times New Roman"/>
          <w:sz w:val="24"/>
          <w:szCs w:val="24"/>
        </w:rPr>
        <w:t>исполнительно-распорядительного органа) муниципального района «Ферзиковский район» и её структурных подразделений, осуществляющих профессиональную деятельность по должностям служащих и по профессиям рабочих», Решения Районного Собрания Калужской области от 24 декабря 2014 года №242 «Об упорядочении оплаты труда работников администрации (исполнительно-распорядительного органа) муниципального района «Ферзиковский район» и её структурных подразделений, замещающих должности, не являющиеся дол</w:t>
      </w:r>
      <w:r w:rsidR="004D27AC" w:rsidRPr="005701B6">
        <w:rPr>
          <w:rFonts w:ascii="Times New Roman" w:hAnsi="Times New Roman"/>
          <w:sz w:val="24"/>
          <w:szCs w:val="24"/>
        </w:rPr>
        <w:t xml:space="preserve">жностями муниципальной службы» </w:t>
      </w:r>
      <w:r w:rsidR="004C09A0" w:rsidRPr="005701B6">
        <w:rPr>
          <w:rFonts w:ascii="Times New Roman" w:hAnsi="Times New Roman"/>
          <w:sz w:val="24"/>
          <w:szCs w:val="24"/>
        </w:rPr>
        <w:t xml:space="preserve">за счет средств местного бюджета, </w:t>
      </w:r>
      <w:r w:rsidR="004C09A0" w:rsidRPr="005701B6">
        <w:rPr>
          <w:rFonts w:ascii="Times New Roman" w:hAnsi="Times New Roman"/>
          <w:sz w:val="24"/>
          <w:szCs w:val="24"/>
        </w:rPr>
        <w:lastRenderedPageBreak/>
        <w:t>областного</w:t>
      </w:r>
      <w:proofErr w:type="gramEnd"/>
      <w:r w:rsidR="004C09A0" w:rsidRPr="005701B6">
        <w:rPr>
          <w:rFonts w:ascii="Times New Roman" w:hAnsi="Times New Roman"/>
          <w:sz w:val="24"/>
          <w:szCs w:val="24"/>
        </w:rPr>
        <w:t xml:space="preserve"> бюджета, </w:t>
      </w:r>
      <w:r w:rsidR="00F55332">
        <w:rPr>
          <w:rFonts w:ascii="Times New Roman" w:hAnsi="Times New Roman"/>
          <w:sz w:val="24"/>
          <w:szCs w:val="24"/>
        </w:rPr>
        <w:t xml:space="preserve">выделяются денежные средства </w:t>
      </w:r>
      <w:r w:rsidR="004C09A0" w:rsidRPr="005701B6">
        <w:rPr>
          <w:rFonts w:ascii="Times New Roman" w:hAnsi="Times New Roman"/>
          <w:sz w:val="24"/>
          <w:szCs w:val="24"/>
        </w:rPr>
        <w:t>на обеспечение функционирования администрации.</w:t>
      </w:r>
      <w:r w:rsidR="00956BEF">
        <w:rPr>
          <w:rFonts w:ascii="Times New Roman" w:hAnsi="Times New Roman"/>
          <w:sz w:val="24"/>
          <w:szCs w:val="24"/>
        </w:rPr>
        <w:t xml:space="preserve"> </w:t>
      </w:r>
    </w:p>
    <w:p w:rsidR="006C4676" w:rsidRPr="005701B6" w:rsidRDefault="004B0005" w:rsidP="0071511C">
      <w:pPr>
        <w:ind w:firstLine="567"/>
        <w:rPr>
          <w:rFonts w:ascii="Times New Roman" w:hAnsi="Times New Roman"/>
          <w:i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</w:rPr>
        <w:t>Вывод: в соответствии с проведением мероприятий по задаче 1 «</w:t>
      </w:r>
      <w:r w:rsidRPr="005701B6">
        <w:rPr>
          <w:rFonts w:ascii="Times New Roman" w:hAnsi="Times New Roman" w:cs="Times New Roman"/>
          <w:i/>
          <w:sz w:val="24"/>
          <w:szCs w:val="24"/>
        </w:rPr>
        <w:t xml:space="preserve">Развитие системы управления муниципальной службы», </w:t>
      </w:r>
      <w:r w:rsidR="0071511C" w:rsidRPr="005701B6">
        <w:rPr>
          <w:rFonts w:ascii="Times New Roman" w:hAnsi="Times New Roman" w:cs="Times New Roman"/>
          <w:i/>
          <w:sz w:val="24"/>
          <w:szCs w:val="24"/>
        </w:rPr>
        <w:t>разработаны и приняты муниципальные правовые акты, направленные на комплекс мероприятий по повышению престижа муниципальной службы, а также в связи с необходимостью приведения действующих документов в соответствие с изменившимися требованиями федерального и областного законодательства, иных нормативных правовых актов.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b/>
          <w:sz w:val="24"/>
          <w:szCs w:val="24"/>
        </w:rPr>
        <w:t>В рамках 2 мероприятия «Развитие кадрового потенциала муниципальной службы».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Мониторинг кадрового потенциала муниципальных служащих</w:t>
      </w:r>
      <w:r w:rsidR="00300560" w:rsidRPr="005701B6">
        <w:rPr>
          <w:rFonts w:ascii="Times New Roman" w:hAnsi="Times New Roman"/>
          <w:sz w:val="24"/>
          <w:szCs w:val="24"/>
        </w:rPr>
        <w:t>. В</w:t>
      </w:r>
      <w:r w:rsidR="009940FA" w:rsidRPr="005701B6">
        <w:rPr>
          <w:rFonts w:ascii="Times New Roman" w:hAnsi="Times New Roman"/>
          <w:sz w:val="24"/>
          <w:szCs w:val="24"/>
        </w:rPr>
        <w:t xml:space="preserve"> 201</w:t>
      </w:r>
      <w:r w:rsidR="00E02E9D">
        <w:rPr>
          <w:rFonts w:ascii="Times New Roman" w:hAnsi="Times New Roman"/>
          <w:sz w:val="24"/>
          <w:szCs w:val="24"/>
        </w:rPr>
        <w:t>9</w:t>
      </w:r>
      <w:r w:rsidR="009940FA" w:rsidRPr="005701B6">
        <w:rPr>
          <w:rFonts w:ascii="Times New Roman" w:hAnsi="Times New Roman"/>
          <w:sz w:val="24"/>
          <w:szCs w:val="24"/>
        </w:rPr>
        <w:t xml:space="preserve"> году был проведен </w:t>
      </w:r>
      <w:r w:rsidR="008B3CF2" w:rsidRPr="005701B6">
        <w:rPr>
          <w:rFonts w:ascii="Times New Roman" w:hAnsi="Times New Roman"/>
          <w:sz w:val="24"/>
          <w:szCs w:val="24"/>
        </w:rPr>
        <w:t xml:space="preserve">очередной ежегодный </w:t>
      </w:r>
      <w:r w:rsidR="009940FA" w:rsidRPr="005701B6">
        <w:rPr>
          <w:rFonts w:ascii="Times New Roman" w:hAnsi="Times New Roman"/>
          <w:sz w:val="24"/>
          <w:szCs w:val="24"/>
        </w:rPr>
        <w:t>мониторинг кадрового потенциала муниципальных служащих, по результат</w:t>
      </w:r>
      <w:r w:rsidR="002C6E7D" w:rsidRPr="005701B6">
        <w:rPr>
          <w:rFonts w:ascii="Times New Roman" w:hAnsi="Times New Roman"/>
          <w:sz w:val="24"/>
          <w:szCs w:val="24"/>
        </w:rPr>
        <w:t>ам</w:t>
      </w:r>
      <w:r w:rsidR="009940FA" w:rsidRPr="005701B6">
        <w:rPr>
          <w:rFonts w:ascii="Times New Roman" w:hAnsi="Times New Roman"/>
          <w:sz w:val="24"/>
          <w:szCs w:val="24"/>
        </w:rPr>
        <w:t xml:space="preserve"> которого были </w:t>
      </w:r>
      <w:r w:rsidR="004D27AC" w:rsidRPr="005701B6">
        <w:rPr>
          <w:rFonts w:ascii="Times New Roman" w:hAnsi="Times New Roman"/>
          <w:sz w:val="24"/>
          <w:szCs w:val="24"/>
        </w:rPr>
        <w:t xml:space="preserve">отобраны </w:t>
      </w:r>
      <w:r w:rsidR="009940FA" w:rsidRPr="005701B6">
        <w:rPr>
          <w:rFonts w:ascii="Times New Roman" w:hAnsi="Times New Roman"/>
          <w:sz w:val="24"/>
          <w:szCs w:val="24"/>
        </w:rPr>
        <w:t>кандидатуры</w:t>
      </w:r>
      <w:r w:rsidR="004D27AC" w:rsidRPr="005701B6">
        <w:rPr>
          <w:rFonts w:ascii="Times New Roman" w:hAnsi="Times New Roman"/>
          <w:sz w:val="24"/>
          <w:szCs w:val="24"/>
        </w:rPr>
        <w:t xml:space="preserve"> </w:t>
      </w:r>
      <w:r w:rsidR="009940FA" w:rsidRPr="005701B6">
        <w:rPr>
          <w:rFonts w:ascii="Times New Roman" w:hAnsi="Times New Roman"/>
          <w:sz w:val="24"/>
          <w:szCs w:val="24"/>
        </w:rPr>
        <w:t>для включения в управленческий кадровый резерв муниципального района «Ферзиковский район».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Организация методического обеспечения формирования индивидуальных планов профессионального развития муниципальных служащих</w:t>
      </w:r>
      <w:r w:rsidR="00300560" w:rsidRPr="005701B6">
        <w:rPr>
          <w:rFonts w:ascii="Times New Roman" w:hAnsi="Times New Roman"/>
          <w:sz w:val="24"/>
          <w:szCs w:val="24"/>
        </w:rPr>
        <w:t>. К</w:t>
      </w:r>
      <w:r w:rsidR="009940FA" w:rsidRPr="005701B6">
        <w:rPr>
          <w:rFonts w:ascii="Times New Roman" w:hAnsi="Times New Roman"/>
          <w:sz w:val="24"/>
          <w:szCs w:val="24"/>
        </w:rPr>
        <w:t>андидатами</w:t>
      </w:r>
      <w:r w:rsidR="004D27AC" w:rsidRPr="005701B6">
        <w:rPr>
          <w:rFonts w:ascii="Times New Roman" w:hAnsi="Times New Roman"/>
          <w:sz w:val="24"/>
          <w:szCs w:val="24"/>
        </w:rPr>
        <w:t>,</w:t>
      </w:r>
      <w:r w:rsidR="009940FA" w:rsidRPr="005701B6">
        <w:rPr>
          <w:rFonts w:ascii="Times New Roman" w:hAnsi="Times New Roman"/>
          <w:sz w:val="24"/>
          <w:szCs w:val="24"/>
        </w:rPr>
        <w:t xml:space="preserve"> включенными в управленческий кадровый резерв муниципального района «Ферзиковский район»</w:t>
      </w:r>
      <w:r w:rsidR="00ED5830" w:rsidRPr="005701B6">
        <w:rPr>
          <w:rFonts w:ascii="Times New Roman" w:hAnsi="Times New Roman"/>
          <w:sz w:val="24"/>
          <w:szCs w:val="24"/>
        </w:rPr>
        <w:t xml:space="preserve"> </w:t>
      </w:r>
      <w:r w:rsidR="008B3CF2" w:rsidRPr="005701B6">
        <w:rPr>
          <w:rFonts w:ascii="Times New Roman" w:hAnsi="Times New Roman"/>
          <w:sz w:val="24"/>
          <w:szCs w:val="24"/>
        </w:rPr>
        <w:t>формируются</w:t>
      </w:r>
      <w:r w:rsidR="00ED5830" w:rsidRPr="005701B6">
        <w:rPr>
          <w:rFonts w:ascii="Times New Roman" w:hAnsi="Times New Roman"/>
          <w:sz w:val="24"/>
          <w:szCs w:val="24"/>
        </w:rPr>
        <w:t xml:space="preserve"> план</w:t>
      </w:r>
      <w:r w:rsidR="008B3CF2" w:rsidRPr="005701B6">
        <w:rPr>
          <w:rFonts w:ascii="Times New Roman" w:hAnsi="Times New Roman"/>
          <w:sz w:val="24"/>
          <w:szCs w:val="24"/>
        </w:rPr>
        <w:t xml:space="preserve">ы </w:t>
      </w:r>
      <w:r w:rsidR="00ED5830" w:rsidRPr="005701B6">
        <w:rPr>
          <w:rFonts w:ascii="Times New Roman" w:hAnsi="Times New Roman"/>
          <w:sz w:val="24"/>
          <w:szCs w:val="24"/>
        </w:rPr>
        <w:t>профессионального развития.</w:t>
      </w:r>
    </w:p>
    <w:p w:rsidR="00ED5830" w:rsidRPr="005701B6" w:rsidRDefault="00E02E9D" w:rsidP="00E02E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E9D">
        <w:rPr>
          <w:rFonts w:ascii="Times New Roman" w:hAnsi="Times New Roman" w:cs="Times New Roman"/>
          <w:i/>
          <w:u w:val="single"/>
        </w:rPr>
        <w:t xml:space="preserve">Организация обучения муниципальных служащих и работников, замещающих должности, не являющиеся должностями муниципальной службы Организация участия в семинарах, совещаниях, конференциях, тренингах, </w:t>
      </w:r>
      <w:proofErr w:type="spellStart"/>
      <w:r w:rsidRPr="00E02E9D">
        <w:rPr>
          <w:rFonts w:ascii="Times New Roman" w:hAnsi="Times New Roman" w:cs="Times New Roman"/>
          <w:i/>
          <w:u w:val="single"/>
        </w:rPr>
        <w:t>вебинарах</w:t>
      </w:r>
      <w:proofErr w:type="spellEnd"/>
      <w:r w:rsidRPr="00E02E9D">
        <w:rPr>
          <w:rFonts w:ascii="Times New Roman" w:hAnsi="Times New Roman" w:cs="Times New Roman"/>
          <w:i/>
          <w:u w:val="single"/>
        </w:rPr>
        <w:t>, форумах, школах и иных мероприятий, предусматривающих получение (передачу) знаний, навыков и умений, а также обмен опытом; организация профессионального развития (в том числе организация зарубежных выездных семинаров для лиц, замещающих муниципальные должности, должности муниципальной службы)</w:t>
      </w:r>
      <w:r w:rsidRPr="00E02E9D">
        <w:rPr>
          <w:rFonts w:ascii="Times New Roman" w:hAnsi="Times New Roman" w:cs="Times New Roman"/>
          <w:i/>
          <w:u w:val="single"/>
        </w:rPr>
        <w:t xml:space="preserve"> </w:t>
      </w:r>
      <w:r w:rsidR="00ED5830" w:rsidRPr="005701B6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D5830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>а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F5F3A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прошли обучение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="00ED5830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956B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D5830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F788B" w:rsidRPr="005701B6" w:rsidRDefault="009B3DEE" w:rsidP="009F788B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кадрового резерва муниципальной службы</w:t>
      </w:r>
      <w:r w:rsidR="00ED5830" w:rsidRPr="005701B6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В резерв управленческих кадров </w:t>
      </w:r>
      <w:r w:rsidR="004D27AC" w:rsidRPr="005701B6">
        <w:rPr>
          <w:rFonts w:ascii="Times New Roman" w:hAnsi="Times New Roman" w:cs="Times New Roman"/>
          <w:sz w:val="24"/>
          <w:szCs w:val="24"/>
        </w:rPr>
        <w:t xml:space="preserve">муниципального района «Ферзиковский район» 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включено </w:t>
      </w:r>
      <w:r w:rsidR="0045042E" w:rsidRPr="005701B6">
        <w:rPr>
          <w:rFonts w:ascii="Times New Roman" w:hAnsi="Times New Roman" w:cs="Times New Roman"/>
          <w:sz w:val="24"/>
          <w:szCs w:val="24"/>
        </w:rPr>
        <w:t>2</w:t>
      </w:r>
      <w:r w:rsidR="00823BF5">
        <w:rPr>
          <w:rFonts w:ascii="Times New Roman" w:hAnsi="Times New Roman" w:cs="Times New Roman"/>
          <w:sz w:val="24"/>
          <w:szCs w:val="24"/>
        </w:rPr>
        <w:t>8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 человек, списочный состав утвержден Распоряжением администрации (исполнительно – распорядительного органа) муниципального района «Ферзиковский район» от 25 октября 2016 года № 312-р «Об утверждении состава управленческого кадрового резерва муниципального района «Ферзиковский район». На основании распоряжения администрации (исполнительно-распорядительного органа) муниципального района «Ферзиковский район» от 25 октября 2016 года №313-р </w:t>
      </w:r>
      <w:r w:rsidR="004D27AC" w:rsidRPr="005701B6">
        <w:rPr>
          <w:rFonts w:ascii="Times New Roman" w:hAnsi="Times New Roman" w:cs="Times New Roman"/>
          <w:sz w:val="24"/>
          <w:szCs w:val="24"/>
        </w:rPr>
        <w:t>утвержден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 кадровый резерв муниципального района «Ферзиковский район» в количестве 1</w:t>
      </w:r>
      <w:r w:rsidR="00823BF5">
        <w:rPr>
          <w:rFonts w:ascii="Times New Roman" w:hAnsi="Times New Roman" w:cs="Times New Roman"/>
          <w:sz w:val="24"/>
          <w:szCs w:val="24"/>
        </w:rPr>
        <w:t>8</w:t>
      </w:r>
      <w:r w:rsidR="00ED5830" w:rsidRPr="005701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788B" w:rsidRPr="00570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830" w:rsidRPr="0098348A" w:rsidRDefault="00E02E9D" w:rsidP="00E02E9D">
      <w:pPr>
        <w:pStyle w:val="ConsPlusNormal"/>
        <w:jc w:val="both"/>
        <w:rPr>
          <w:b w:val="0"/>
          <w:sz w:val="24"/>
          <w:szCs w:val="24"/>
        </w:rPr>
      </w:pPr>
      <w:r w:rsidRPr="0098348A">
        <w:rPr>
          <w:b w:val="0"/>
          <w:i/>
          <w:sz w:val="24"/>
          <w:szCs w:val="24"/>
          <w:u w:val="single"/>
        </w:rPr>
        <w:t>Организация обучения ли</w:t>
      </w:r>
      <w:r w:rsidRPr="0098348A">
        <w:rPr>
          <w:b w:val="0"/>
          <w:i/>
          <w:sz w:val="24"/>
          <w:szCs w:val="24"/>
          <w:u w:val="single"/>
        </w:rPr>
        <w:t xml:space="preserve">ц, включенных в кадровый резерв. </w:t>
      </w:r>
      <w:proofErr w:type="gramStart"/>
      <w:r w:rsidRPr="0098348A">
        <w:rPr>
          <w:b w:val="0"/>
          <w:i/>
          <w:sz w:val="24"/>
          <w:szCs w:val="24"/>
          <w:u w:val="single"/>
        </w:rPr>
        <w:t xml:space="preserve">Организация участия в семинарах, совещаниях, конференциях, тренингах, </w:t>
      </w:r>
      <w:proofErr w:type="spellStart"/>
      <w:r w:rsidRPr="0098348A">
        <w:rPr>
          <w:b w:val="0"/>
          <w:i/>
          <w:sz w:val="24"/>
          <w:szCs w:val="24"/>
          <w:u w:val="single"/>
        </w:rPr>
        <w:t>вебинарах</w:t>
      </w:r>
      <w:proofErr w:type="spellEnd"/>
      <w:r w:rsidRPr="0098348A">
        <w:rPr>
          <w:b w:val="0"/>
          <w:i/>
          <w:sz w:val="24"/>
          <w:szCs w:val="24"/>
          <w:u w:val="single"/>
        </w:rPr>
        <w:t xml:space="preserve">, форумах, школах и иных мероприятий, предусматривающих получение (передачу) знаний, навыков и умений, а также обмен опытом) </w:t>
      </w:r>
      <w:r w:rsidR="00ED5830" w:rsidRPr="0098348A">
        <w:rPr>
          <w:b w:val="0"/>
          <w:i/>
          <w:sz w:val="24"/>
          <w:szCs w:val="24"/>
          <w:u w:val="single"/>
        </w:rPr>
        <w:t xml:space="preserve"> </w:t>
      </w:r>
      <w:r w:rsidR="00ED5830" w:rsidRPr="0098348A">
        <w:rPr>
          <w:b w:val="0"/>
          <w:sz w:val="24"/>
          <w:szCs w:val="24"/>
        </w:rPr>
        <w:t xml:space="preserve">Лица, включенные в резерв управленческих кадров, успешно обучаются на курсах повышения квалификации, постоянно принимают участие в обучающих семинарах. </w:t>
      </w:r>
      <w:proofErr w:type="gramEnd"/>
    </w:p>
    <w:p w:rsidR="00ED5830" w:rsidRPr="005701B6" w:rsidRDefault="00ED5830" w:rsidP="009F788B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>Так, в течение 201</w:t>
      </w:r>
      <w:r w:rsidR="0098348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повыш</w:t>
      </w:r>
      <w:r w:rsidR="00053B9C"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3BF5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98348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3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квалификации </w:t>
      </w:r>
      <w:r w:rsidR="0098348A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 10</w:t>
      </w:r>
      <w:r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состоящих в резерве управленческих кадров муниципального района «Ферзиковский район». </w:t>
      </w:r>
    </w:p>
    <w:p w:rsidR="00ED5830" w:rsidRPr="005701B6" w:rsidRDefault="00ED5830" w:rsidP="009F788B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1B6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профессиональной подготовки и повышения квалификации были проведены следующие мероприятия:</w:t>
      </w:r>
    </w:p>
    <w:p w:rsidR="00823BF5" w:rsidRPr="0098348A" w:rsidRDefault="0098348A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8348A">
        <w:rPr>
          <w:rFonts w:ascii="Times New Roman" w:hAnsi="Times New Roman" w:cs="Times New Roman"/>
        </w:rPr>
        <w:t>ФГБОУ ВО «Всероссийский государственный университет юстиции (РПА Минюста России)», тема «Вопросы противодействия коррупции»</w:t>
      </w:r>
      <w:r>
        <w:rPr>
          <w:rFonts w:ascii="Times New Roman" w:hAnsi="Times New Roman" w:cs="Times New Roman"/>
        </w:rPr>
        <w:t xml:space="preserve"> - 3 человека</w:t>
      </w:r>
      <w:r w:rsidR="00823BF5" w:rsidRPr="0098348A">
        <w:rPr>
          <w:rFonts w:ascii="Times New Roman" w:hAnsi="Times New Roman" w:cs="Times New Roman"/>
          <w:sz w:val="24"/>
          <w:szCs w:val="24"/>
        </w:rPr>
        <w:t>;</w:t>
      </w:r>
    </w:p>
    <w:p w:rsidR="00823BF5" w:rsidRPr="0098348A" w:rsidRDefault="0098348A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8348A">
        <w:rPr>
          <w:rFonts w:ascii="Times New Roman" w:hAnsi="Times New Roman" w:cs="Times New Roman"/>
          <w:bCs/>
          <w:sz w:val="24"/>
          <w:szCs w:val="24"/>
        </w:rPr>
        <w:t>Частное учреждение Дополнительного профессионального образования «Институт практической психологии ИМАТОН»</w:t>
      </w:r>
      <w:r w:rsidRPr="009834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48A">
        <w:rPr>
          <w:rFonts w:ascii="Times New Roman" w:hAnsi="Times New Roman" w:cs="Times New Roman"/>
          <w:sz w:val="24"/>
          <w:szCs w:val="24"/>
        </w:rPr>
        <w:t>по программе «Предупреждение профессионального «выгорания» у специалистов, работающих с людьми»</w:t>
      </w:r>
      <w:r>
        <w:rPr>
          <w:rFonts w:ascii="Times New Roman" w:hAnsi="Times New Roman" w:cs="Times New Roman"/>
          <w:sz w:val="24"/>
          <w:szCs w:val="24"/>
        </w:rPr>
        <w:t xml:space="preserve"> - 7 человек</w:t>
      </w:r>
      <w:r w:rsidR="00823BF5" w:rsidRPr="0098348A">
        <w:rPr>
          <w:rFonts w:ascii="Times New Roman" w:hAnsi="Times New Roman" w:cs="Times New Roman"/>
          <w:sz w:val="24"/>
          <w:szCs w:val="24"/>
        </w:rPr>
        <w:t>;</w:t>
      </w:r>
    </w:p>
    <w:p w:rsidR="00B274FD" w:rsidRPr="0098348A" w:rsidRDefault="0098348A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48A">
        <w:rPr>
          <w:rFonts w:ascii="Times New Roman" w:hAnsi="Times New Roman" w:cs="Times New Roman"/>
        </w:rPr>
        <w:t>Автономная некоммерческая организация «Центр охраны труда г. Калуга» по программе Обучение и проверка знаний требований охраны труда</w:t>
      </w:r>
      <w:r w:rsidRPr="0098348A">
        <w:rPr>
          <w:rFonts w:ascii="Times New Roman" w:hAnsi="Times New Roman" w:cs="Times New Roman"/>
          <w:sz w:val="24"/>
          <w:szCs w:val="24"/>
        </w:rPr>
        <w:t xml:space="preserve"> </w:t>
      </w:r>
      <w:r w:rsidR="00823BF5" w:rsidRPr="0098348A">
        <w:rPr>
          <w:rFonts w:ascii="Times New Roman" w:hAnsi="Times New Roman" w:cs="Times New Roman"/>
          <w:sz w:val="24"/>
          <w:szCs w:val="24"/>
        </w:rPr>
        <w:t>- 1 человек</w:t>
      </w:r>
      <w:r w:rsidR="00B274FD" w:rsidRPr="0098348A">
        <w:rPr>
          <w:rFonts w:ascii="Times New Roman" w:hAnsi="Times New Roman" w:cs="Times New Roman"/>
          <w:sz w:val="24"/>
          <w:szCs w:val="24"/>
        </w:rPr>
        <w:t>.</w:t>
      </w:r>
    </w:p>
    <w:p w:rsidR="00EE111B" w:rsidRPr="005701B6" w:rsidRDefault="009B3DEE" w:rsidP="002F5F3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Проведение квалификационного экзамена для присвоения кла</w:t>
      </w:r>
      <w:r w:rsidR="00EE111B" w:rsidRPr="005701B6">
        <w:rPr>
          <w:rFonts w:ascii="Times New Roman" w:hAnsi="Times New Roman"/>
          <w:i/>
          <w:sz w:val="24"/>
          <w:szCs w:val="24"/>
          <w:u w:val="single"/>
        </w:rPr>
        <w:t>ссного чина муниципальной служб.</w:t>
      </w:r>
      <w:r w:rsidR="00ED5830" w:rsidRPr="005701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E111B" w:rsidRPr="005701B6">
        <w:rPr>
          <w:rFonts w:ascii="Times New Roman" w:hAnsi="Times New Roman"/>
          <w:sz w:val="24"/>
          <w:szCs w:val="24"/>
        </w:rPr>
        <w:t xml:space="preserve">В соответствии с Законом Калужской области от 03 декабря 2007 года №382-ОЗ «О муниципальной службе в Калужской области» классные чины </w:t>
      </w:r>
      <w:r w:rsidR="00EE111B" w:rsidRPr="005701B6">
        <w:rPr>
          <w:rFonts w:ascii="Times New Roman" w:hAnsi="Times New Roman" w:cs="Times New Roman"/>
          <w:sz w:val="24"/>
          <w:szCs w:val="24"/>
        </w:rPr>
        <w:t>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замещаемой</w:t>
      </w:r>
      <w:r w:rsidR="00701270" w:rsidRPr="005701B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службы.</w:t>
      </w:r>
    </w:p>
    <w:p w:rsidR="009B3DEE" w:rsidRPr="005701B6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Проведение ежегодной диспансеризации муниципальных служащих</w:t>
      </w:r>
      <w:r w:rsidR="00921517" w:rsidRPr="005701B6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921517" w:rsidRPr="005701B6">
        <w:rPr>
          <w:rFonts w:ascii="Times New Roman" w:hAnsi="Times New Roman"/>
          <w:sz w:val="24"/>
          <w:szCs w:val="24"/>
        </w:rPr>
        <w:t xml:space="preserve">В соответствии с </w:t>
      </w:r>
      <w:r w:rsidR="00921517" w:rsidRPr="005701B6">
        <w:rPr>
          <w:rFonts w:ascii="Times New Roman" w:hAnsi="Times New Roman"/>
          <w:sz w:val="24"/>
          <w:szCs w:val="24"/>
        </w:rPr>
        <w:lastRenderedPageBreak/>
        <w:t>Федеральным законом от 02 марта 2007 года №25-ФЗ «О муниципальной службе в Российской Федерации», Приказом Министерства здравоохранения и социального развития Российской Федерации от 14 декабря 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учреждения»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исследований. В 201</w:t>
      </w:r>
      <w:r w:rsidR="0098348A">
        <w:rPr>
          <w:rFonts w:ascii="Times New Roman" w:hAnsi="Times New Roman"/>
          <w:sz w:val="24"/>
          <w:szCs w:val="24"/>
        </w:rPr>
        <w:t>9</w:t>
      </w:r>
      <w:r w:rsidR="00921517" w:rsidRPr="005701B6">
        <w:rPr>
          <w:rFonts w:ascii="Times New Roman" w:hAnsi="Times New Roman"/>
          <w:sz w:val="24"/>
          <w:szCs w:val="24"/>
        </w:rPr>
        <w:t xml:space="preserve"> году </w:t>
      </w:r>
      <w:r w:rsidR="002F5F3A" w:rsidRPr="005701B6">
        <w:rPr>
          <w:rFonts w:ascii="Times New Roman" w:hAnsi="Times New Roman"/>
          <w:sz w:val="24"/>
          <w:szCs w:val="24"/>
        </w:rPr>
        <w:t>был заключен муниципальный контракт на прохождение муниципальными служащими администрации (исполнительно-распорядительного органа) муниципального района «Ферзиковский район» ежегодной диспансеризации. Был составлен график прохождения диспансеризации, в результате чего все муниципальные служащие</w:t>
      </w:r>
      <w:r w:rsidR="0098348A">
        <w:rPr>
          <w:rFonts w:ascii="Times New Roman" w:hAnsi="Times New Roman"/>
          <w:sz w:val="24"/>
          <w:szCs w:val="24"/>
        </w:rPr>
        <w:t xml:space="preserve"> (26</w:t>
      </w:r>
      <w:r w:rsidR="004D27AC" w:rsidRPr="005701B6">
        <w:rPr>
          <w:rFonts w:ascii="Times New Roman" w:hAnsi="Times New Roman"/>
          <w:sz w:val="24"/>
          <w:szCs w:val="24"/>
        </w:rPr>
        <w:t xml:space="preserve"> человек)</w:t>
      </w:r>
      <w:r w:rsidR="002F5F3A" w:rsidRPr="005701B6">
        <w:rPr>
          <w:rFonts w:ascii="Times New Roman" w:hAnsi="Times New Roman"/>
          <w:sz w:val="24"/>
          <w:szCs w:val="24"/>
        </w:rPr>
        <w:t xml:space="preserve"> п</w:t>
      </w:r>
      <w:r w:rsidR="00B274FD" w:rsidRPr="005701B6">
        <w:rPr>
          <w:rFonts w:ascii="Times New Roman" w:hAnsi="Times New Roman"/>
          <w:sz w:val="24"/>
          <w:szCs w:val="24"/>
        </w:rPr>
        <w:t>рошли ежегодную диспансеризацию.</w:t>
      </w:r>
    </w:p>
    <w:p w:rsidR="009B3DEE" w:rsidRPr="00AA083E" w:rsidRDefault="00AA083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</w:t>
      </w:r>
      <w:r w:rsidRPr="00AA083E">
        <w:rPr>
          <w:rFonts w:ascii="Times New Roman" w:hAnsi="Times New Roman"/>
          <w:i/>
          <w:sz w:val="24"/>
          <w:szCs w:val="24"/>
          <w:u w:val="single"/>
        </w:rPr>
        <w:t xml:space="preserve"> 201</w:t>
      </w:r>
      <w:r w:rsidR="0098348A">
        <w:rPr>
          <w:rFonts w:ascii="Times New Roman" w:hAnsi="Times New Roman"/>
          <w:i/>
          <w:sz w:val="24"/>
          <w:szCs w:val="24"/>
          <w:u w:val="single"/>
        </w:rPr>
        <w:t>9</w:t>
      </w:r>
      <w:r w:rsidRPr="00AA083E">
        <w:rPr>
          <w:rFonts w:ascii="Times New Roman" w:hAnsi="Times New Roman"/>
          <w:i/>
          <w:sz w:val="24"/>
          <w:szCs w:val="24"/>
          <w:u w:val="single"/>
        </w:rPr>
        <w:t xml:space="preserve"> году </w:t>
      </w:r>
      <w:r w:rsidR="009B3DEE" w:rsidRPr="00AA083E">
        <w:rPr>
          <w:rFonts w:ascii="Times New Roman" w:hAnsi="Times New Roman"/>
          <w:i/>
          <w:sz w:val="24"/>
          <w:szCs w:val="24"/>
          <w:u w:val="single"/>
        </w:rPr>
        <w:t>аттестаци</w:t>
      </w:r>
      <w:r w:rsidRPr="00AA083E">
        <w:rPr>
          <w:rFonts w:ascii="Times New Roman" w:hAnsi="Times New Roman"/>
          <w:i/>
          <w:sz w:val="24"/>
          <w:szCs w:val="24"/>
          <w:u w:val="single"/>
        </w:rPr>
        <w:t>я</w:t>
      </w:r>
      <w:r w:rsidR="009B3DEE" w:rsidRPr="00AA083E">
        <w:rPr>
          <w:rFonts w:ascii="Times New Roman" w:hAnsi="Times New Roman"/>
          <w:i/>
          <w:sz w:val="24"/>
          <w:szCs w:val="24"/>
          <w:u w:val="single"/>
        </w:rPr>
        <w:t xml:space="preserve"> рабочих мест муниципальных служащих</w:t>
      </w:r>
      <w:r w:rsidR="0098348A">
        <w:rPr>
          <w:rFonts w:ascii="Times New Roman" w:hAnsi="Times New Roman"/>
          <w:i/>
          <w:sz w:val="24"/>
          <w:szCs w:val="24"/>
          <w:u w:val="single"/>
        </w:rPr>
        <w:t xml:space="preserve"> не проводилась</w:t>
      </w:r>
      <w:r w:rsidR="009F788B" w:rsidRPr="00AA083E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3BB2" w:rsidRPr="005701B6" w:rsidRDefault="00823BB2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701B6">
        <w:rPr>
          <w:rFonts w:ascii="Times New Roman" w:hAnsi="Times New Roman"/>
          <w:i/>
          <w:sz w:val="24"/>
          <w:szCs w:val="24"/>
        </w:rPr>
        <w:t>Вывод: В соответствии с проведением мероприятий по задаче 2 «Развитие кадрового потенциала муниципальной службы», произошел рост профессиональног</w:t>
      </w:r>
      <w:r w:rsidR="00B83192" w:rsidRPr="005701B6">
        <w:rPr>
          <w:rFonts w:ascii="Times New Roman" w:hAnsi="Times New Roman"/>
          <w:i/>
          <w:sz w:val="24"/>
          <w:szCs w:val="24"/>
        </w:rPr>
        <w:t>о уровня муниципальных служащих.</w:t>
      </w:r>
      <w:r w:rsidR="004B0005" w:rsidRPr="005701B6">
        <w:rPr>
          <w:rFonts w:ascii="Times New Roman" w:hAnsi="Times New Roman"/>
          <w:i/>
          <w:sz w:val="24"/>
          <w:szCs w:val="24"/>
        </w:rPr>
        <w:t xml:space="preserve"> Решена задача по своевременному и оперативному замещению вакантных должностей муниципальной службы высококвалифицированными специалистами.</w:t>
      </w:r>
      <w:r w:rsidRPr="005701B6">
        <w:rPr>
          <w:rFonts w:ascii="Times New Roman" w:hAnsi="Times New Roman"/>
          <w:i/>
          <w:sz w:val="24"/>
          <w:szCs w:val="24"/>
        </w:rPr>
        <w:t xml:space="preserve"> </w:t>
      </w:r>
    </w:p>
    <w:p w:rsidR="009B3DEE" w:rsidRPr="005701B6" w:rsidRDefault="009B3DEE" w:rsidP="005B093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701B6">
        <w:rPr>
          <w:rFonts w:ascii="Times New Roman" w:hAnsi="Times New Roman"/>
          <w:b/>
          <w:sz w:val="24"/>
          <w:szCs w:val="24"/>
        </w:rPr>
        <w:t>В рамках 3 мероприятия «Повышение эффективности взаимодействия муниципальной службы и населения».</w:t>
      </w:r>
    </w:p>
    <w:p w:rsidR="00016CB5" w:rsidRPr="005701B6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Поддержка официального сайта муниципального района «Ферзико</w:t>
      </w:r>
      <w:r w:rsidR="0020620A" w:rsidRPr="005701B6">
        <w:rPr>
          <w:rFonts w:ascii="Times New Roman" w:hAnsi="Times New Roman"/>
          <w:i/>
          <w:sz w:val="24"/>
          <w:szCs w:val="24"/>
          <w:u w:val="single"/>
        </w:rPr>
        <w:t>вский район».</w:t>
      </w:r>
      <w:r w:rsidR="0020620A" w:rsidRPr="005701B6">
        <w:rPr>
          <w:rFonts w:ascii="Times New Roman" w:hAnsi="Times New Roman"/>
          <w:sz w:val="24"/>
          <w:szCs w:val="24"/>
        </w:rPr>
        <w:t xml:space="preserve"> На официальном сайте администрации (исполнительно-распорядительного органа) муниципального района «Ферзиковский район» ежедневно размещается </w:t>
      </w:r>
      <w:proofErr w:type="gramStart"/>
      <w:r w:rsidR="0020620A" w:rsidRPr="005701B6">
        <w:rPr>
          <w:rFonts w:ascii="Times New Roman" w:hAnsi="Times New Roman"/>
          <w:sz w:val="24"/>
          <w:szCs w:val="24"/>
        </w:rPr>
        <w:t>информация</w:t>
      </w:r>
      <w:proofErr w:type="gramEnd"/>
      <w:r w:rsidR="0020620A" w:rsidRPr="005701B6">
        <w:rPr>
          <w:rFonts w:ascii="Times New Roman" w:hAnsi="Times New Roman"/>
          <w:sz w:val="24"/>
          <w:szCs w:val="24"/>
        </w:rPr>
        <w:t xml:space="preserve"> касающаяся деятельности администрации (исполнительно-распорядительного органа) муниципального района «Ферзиковский район», ее структурных подразделений. В 201</w:t>
      </w:r>
      <w:r w:rsidR="0098348A">
        <w:rPr>
          <w:rFonts w:ascii="Times New Roman" w:hAnsi="Times New Roman"/>
          <w:sz w:val="24"/>
          <w:szCs w:val="24"/>
        </w:rPr>
        <w:t>9</w:t>
      </w:r>
      <w:r w:rsidR="0020620A" w:rsidRPr="005701B6">
        <w:rPr>
          <w:rFonts w:ascii="Times New Roman" w:hAnsi="Times New Roman"/>
          <w:sz w:val="24"/>
          <w:szCs w:val="24"/>
        </w:rPr>
        <w:t xml:space="preserve"> году было размещено </w:t>
      </w:r>
      <w:r w:rsidR="0098348A">
        <w:rPr>
          <w:rFonts w:ascii="Times New Roman" w:hAnsi="Times New Roman"/>
          <w:sz w:val="24"/>
          <w:szCs w:val="24"/>
        </w:rPr>
        <w:t>360</w:t>
      </w:r>
      <w:r w:rsidR="0020620A" w:rsidRPr="005701B6">
        <w:rPr>
          <w:rFonts w:ascii="Times New Roman" w:hAnsi="Times New Roman"/>
          <w:sz w:val="24"/>
          <w:szCs w:val="24"/>
        </w:rPr>
        <w:t xml:space="preserve">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Интернет.</w:t>
      </w:r>
    </w:p>
    <w:p w:rsidR="00016CB5" w:rsidRPr="005701B6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Информирование населения по вопросам муниципальной службы и кадрового резерва через средства массовой информации</w:t>
      </w:r>
      <w:r w:rsidR="00016CB5" w:rsidRPr="005701B6">
        <w:rPr>
          <w:rFonts w:ascii="Times New Roman" w:hAnsi="Times New Roman"/>
          <w:sz w:val="24"/>
          <w:szCs w:val="24"/>
        </w:rPr>
        <w:t xml:space="preserve"> - </w:t>
      </w:r>
      <w:r w:rsidR="00016CB5" w:rsidRPr="005701B6">
        <w:rPr>
          <w:rFonts w:ascii="Times New Roman" w:hAnsi="Times New Roman" w:cs="Times New Roman"/>
          <w:sz w:val="24"/>
          <w:szCs w:val="24"/>
        </w:rPr>
        <w:t>Основные направления политики в информационной сфере включают, в частности, формирование и защиту государственных информационных ресурсов; создание условий для качественного и эффективного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государственных информационных ресурсов; содействие формированию рынка информационных ресурсов, услуг, информационных систем, технологий, средств их обеспечения.</w:t>
      </w:r>
    </w:p>
    <w:p w:rsidR="00016CB5" w:rsidRPr="005701B6" w:rsidRDefault="00016CB5" w:rsidP="006C5942">
      <w:pPr>
        <w:tabs>
          <w:tab w:val="left" w:pos="1134"/>
          <w:tab w:val="left" w:pos="2268"/>
          <w:tab w:val="left" w:pos="109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701B6">
        <w:rPr>
          <w:rFonts w:ascii="Times New Roman" w:hAnsi="Times New Roman" w:cs="Times New Roman"/>
          <w:sz w:val="24"/>
          <w:szCs w:val="24"/>
        </w:rPr>
        <w:t>Очевидно, что информационное обеспечение является необходимым условием эффективной муниципальной службы. Достоверная и достаточно подробная информация является предпосылкой разработки обоснованных вариантов управленческих решений.</w:t>
      </w:r>
    </w:p>
    <w:p w:rsidR="006C5942" w:rsidRPr="005701B6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Вопросы повышения правовой культуры избирателей</w:t>
      </w:r>
      <w:r w:rsidR="0020620A" w:rsidRPr="005701B6">
        <w:rPr>
          <w:rFonts w:ascii="Times New Roman" w:hAnsi="Times New Roman"/>
          <w:sz w:val="24"/>
          <w:szCs w:val="24"/>
        </w:rPr>
        <w:t xml:space="preserve">. </w:t>
      </w:r>
      <w:r w:rsidR="00FB3989" w:rsidRPr="005701B6">
        <w:rPr>
          <w:rFonts w:ascii="Times New Roman" w:hAnsi="Times New Roman"/>
          <w:sz w:val="24"/>
          <w:szCs w:val="24"/>
        </w:rPr>
        <w:t>В 20</w:t>
      </w:r>
      <w:r w:rsidR="00EC2DED" w:rsidRPr="005701B6">
        <w:rPr>
          <w:rFonts w:ascii="Times New Roman" w:hAnsi="Times New Roman"/>
          <w:sz w:val="24"/>
          <w:szCs w:val="24"/>
        </w:rPr>
        <w:t>1</w:t>
      </w:r>
      <w:r w:rsidR="0098348A">
        <w:rPr>
          <w:rFonts w:ascii="Times New Roman" w:hAnsi="Times New Roman"/>
          <w:sz w:val="24"/>
          <w:szCs w:val="24"/>
        </w:rPr>
        <w:t>9</w:t>
      </w:r>
      <w:r w:rsidR="00FB3989" w:rsidRPr="005701B6">
        <w:rPr>
          <w:rFonts w:ascii="Times New Roman" w:hAnsi="Times New Roman"/>
          <w:sz w:val="24"/>
          <w:szCs w:val="24"/>
        </w:rPr>
        <w:t xml:space="preserve"> году </w:t>
      </w:r>
      <w:r w:rsidR="0098348A">
        <w:rPr>
          <w:rFonts w:ascii="Times New Roman" w:hAnsi="Times New Roman"/>
          <w:sz w:val="24"/>
          <w:szCs w:val="24"/>
        </w:rPr>
        <w:t>выборы не проводились</w:t>
      </w:r>
      <w:r w:rsidR="00FB3989" w:rsidRPr="005701B6">
        <w:rPr>
          <w:rFonts w:ascii="Times New Roman" w:hAnsi="Times New Roman"/>
          <w:sz w:val="24"/>
          <w:szCs w:val="24"/>
        </w:rPr>
        <w:t>.</w:t>
      </w:r>
    </w:p>
    <w:p w:rsidR="009B3DEE" w:rsidRPr="005701B6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701B6">
        <w:rPr>
          <w:rFonts w:ascii="Times New Roman" w:hAnsi="Times New Roman"/>
          <w:i/>
          <w:sz w:val="24"/>
          <w:szCs w:val="24"/>
          <w:u w:val="single"/>
        </w:rPr>
        <w:t>Обучение членов территориальных и участковых комиссий, кандидатур, включенных в резерв составов участковых комиссий</w:t>
      </w:r>
      <w:r w:rsidR="00AA083E">
        <w:rPr>
          <w:rFonts w:ascii="Times New Roman" w:hAnsi="Times New Roman"/>
          <w:i/>
          <w:sz w:val="24"/>
          <w:szCs w:val="24"/>
          <w:u w:val="single"/>
        </w:rPr>
        <w:t>.</w:t>
      </w:r>
      <w:r w:rsidR="00AA083E" w:rsidRPr="00AA083E">
        <w:rPr>
          <w:rFonts w:ascii="Times New Roman" w:hAnsi="Times New Roman"/>
          <w:i/>
          <w:sz w:val="24"/>
          <w:szCs w:val="24"/>
        </w:rPr>
        <w:t xml:space="preserve"> </w:t>
      </w:r>
      <w:r w:rsidR="00AA083E" w:rsidRPr="005701B6">
        <w:rPr>
          <w:rFonts w:ascii="Times New Roman" w:hAnsi="Times New Roman"/>
          <w:sz w:val="24"/>
          <w:szCs w:val="24"/>
        </w:rPr>
        <w:t>В 201</w:t>
      </w:r>
      <w:r w:rsidR="0098348A">
        <w:rPr>
          <w:rFonts w:ascii="Times New Roman" w:hAnsi="Times New Roman"/>
          <w:sz w:val="24"/>
          <w:szCs w:val="24"/>
        </w:rPr>
        <w:t>9</w:t>
      </w:r>
      <w:r w:rsidR="00AA083E" w:rsidRPr="005701B6">
        <w:rPr>
          <w:rFonts w:ascii="Times New Roman" w:hAnsi="Times New Roman"/>
          <w:sz w:val="24"/>
          <w:szCs w:val="24"/>
        </w:rPr>
        <w:t xml:space="preserve"> году выборы</w:t>
      </w:r>
      <w:r w:rsidR="00AA083E">
        <w:rPr>
          <w:rFonts w:ascii="Times New Roman" w:hAnsi="Times New Roman"/>
          <w:sz w:val="24"/>
          <w:szCs w:val="24"/>
        </w:rPr>
        <w:t xml:space="preserve"> </w:t>
      </w:r>
      <w:r w:rsidR="00AA083E" w:rsidRPr="00AA083E">
        <w:rPr>
          <w:rFonts w:ascii="Times New Roman" w:hAnsi="Times New Roman"/>
          <w:sz w:val="24"/>
          <w:szCs w:val="24"/>
        </w:rPr>
        <w:t>Президента Российской Федерации</w:t>
      </w:r>
      <w:r w:rsidR="0098348A">
        <w:rPr>
          <w:rFonts w:ascii="Times New Roman" w:hAnsi="Times New Roman"/>
          <w:sz w:val="24"/>
          <w:szCs w:val="24"/>
        </w:rPr>
        <w:t xml:space="preserve"> не проводились</w:t>
      </w:r>
      <w:r w:rsidR="00AA083E" w:rsidRPr="005701B6">
        <w:rPr>
          <w:rFonts w:ascii="Times New Roman" w:hAnsi="Times New Roman"/>
          <w:sz w:val="24"/>
          <w:szCs w:val="24"/>
        </w:rPr>
        <w:t>.</w:t>
      </w:r>
    </w:p>
    <w:p w:rsidR="001C4B87" w:rsidRPr="005701B6" w:rsidRDefault="001C4B87" w:rsidP="00986DEE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5701B6">
        <w:rPr>
          <w:rFonts w:ascii="Times New Roman" w:hAnsi="Times New Roman"/>
          <w:b/>
        </w:rPr>
        <w:t>В рамках 4 мероприятия Социальная выплата как лицу, замещавшему должность муниципальной службы в администрации.</w:t>
      </w:r>
      <w:r w:rsidRPr="005701B6">
        <w:rPr>
          <w:rFonts w:ascii="Times New Roman" w:hAnsi="Times New Roman"/>
        </w:rPr>
        <w:t xml:space="preserve"> </w:t>
      </w:r>
    </w:p>
    <w:p w:rsidR="00986DEE" w:rsidRPr="005701B6" w:rsidRDefault="001C4B87" w:rsidP="00986DEE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5701B6">
        <w:rPr>
          <w:rFonts w:ascii="Times New Roman" w:hAnsi="Times New Roman"/>
          <w:i/>
          <w:u w:val="single"/>
        </w:rPr>
        <w:t xml:space="preserve">Ежемесячная социальная выплата как лицу, замещавшему должность муниципальной службы в администрации. </w:t>
      </w:r>
      <w:proofErr w:type="gramStart"/>
      <w:r w:rsidRPr="005701B6">
        <w:rPr>
          <w:rFonts w:ascii="Times New Roman" w:hAnsi="Times New Roman"/>
        </w:rPr>
        <w:t>В соответствии с Решением Районного собрания муниципального района «Ферзиковский район» от 29 марта 2017 года №90 «Об утверждении Положения о порядке назначения, выплаты, перерасчета, индексации, приостановления (прекращения) и возобновления ежемесячной социальной выплаты лицам, замещавшим должности муниципальной службы в администрации (исполнительно-распорядительном органе) муниципального района «Ферзиковский район»</w:t>
      </w:r>
      <w:r w:rsidR="004E523F" w:rsidRPr="005701B6">
        <w:rPr>
          <w:rFonts w:ascii="Times New Roman" w:hAnsi="Times New Roman"/>
        </w:rPr>
        <w:t xml:space="preserve"> в муниципальном районе «Ферзиковский район» ежемесячную социальную выплату получают </w:t>
      </w:r>
      <w:r w:rsidR="00BA4812">
        <w:rPr>
          <w:rFonts w:ascii="Times New Roman" w:hAnsi="Times New Roman"/>
        </w:rPr>
        <w:t>12</w:t>
      </w:r>
      <w:r w:rsidR="004E523F" w:rsidRPr="005701B6">
        <w:rPr>
          <w:rFonts w:ascii="Times New Roman" w:hAnsi="Times New Roman"/>
        </w:rPr>
        <w:t xml:space="preserve"> человек.</w:t>
      </w:r>
      <w:proofErr w:type="gramEnd"/>
    </w:p>
    <w:p w:rsidR="000932E8" w:rsidRPr="005701B6" w:rsidRDefault="000932E8" w:rsidP="005701B6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</w:rPr>
      </w:pPr>
      <w:r w:rsidRPr="005701B6">
        <w:rPr>
          <w:rFonts w:ascii="Times New Roman" w:hAnsi="Times New Roman"/>
          <w:i/>
        </w:rPr>
        <w:t xml:space="preserve">Вывод: в соответствии с проведением мероприятий по задаче 4 «Социальная выплата </w:t>
      </w:r>
      <w:r w:rsidRPr="005701B6">
        <w:rPr>
          <w:rFonts w:ascii="Times New Roman" w:hAnsi="Times New Roman"/>
          <w:i/>
        </w:rPr>
        <w:lastRenderedPageBreak/>
        <w:t>как лицу, замещавшему должность муниципальной службы в администрации»</w:t>
      </w:r>
      <w:r w:rsidR="005701B6">
        <w:rPr>
          <w:rFonts w:ascii="Times New Roman" w:hAnsi="Times New Roman"/>
          <w:i/>
        </w:rPr>
        <w:t xml:space="preserve">, </w:t>
      </w:r>
      <w:r w:rsidR="004B0005" w:rsidRPr="005701B6">
        <w:rPr>
          <w:rFonts w:ascii="Times New Roman" w:hAnsi="Times New Roman"/>
          <w:i/>
        </w:rPr>
        <w:t>в полном объеме реализуется статья 48 Устава муниципального района «Ферзиковский район» «Гарантии муниципальным служащим в связи с выходом на пенсию».</w:t>
      </w:r>
    </w:p>
    <w:p w:rsidR="005701B6" w:rsidRDefault="005701B6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1B6" w:rsidRDefault="005701B6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1B6" w:rsidRDefault="005701B6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1B6" w:rsidRDefault="00BA4812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отделом организационно-контрольной и кадровой работы</w:t>
      </w:r>
      <w:r w:rsidR="005701B6" w:rsidRPr="00570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1B6" w:rsidRDefault="002B340E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 xml:space="preserve">администрации (исполнительно-распорядительного органа) </w:t>
      </w:r>
    </w:p>
    <w:p w:rsidR="002B340E" w:rsidRPr="005701B6" w:rsidRDefault="002B340E" w:rsidP="00AC135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01B6">
        <w:rPr>
          <w:rFonts w:ascii="Times New Roman" w:hAnsi="Times New Roman" w:cs="Times New Roman"/>
          <w:b/>
          <w:sz w:val="24"/>
          <w:szCs w:val="24"/>
        </w:rPr>
        <w:t>муниципального района «Ферзиковский район</w:t>
      </w:r>
      <w:r w:rsidR="005701B6">
        <w:rPr>
          <w:rFonts w:ascii="Times New Roman" w:hAnsi="Times New Roman" w:cs="Times New Roman"/>
          <w:b/>
          <w:sz w:val="24"/>
          <w:szCs w:val="24"/>
        </w:rPr>
        <w:t xml:space="preserve">»                             </w:t>
      </w:r>
      <w:r w:rsidR="005701B6" w:rsidRPr="005701B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A4812">
        <w:rPr>
          <w:rFonts w:ascii="Times New Roman" w:hAnsi="Times New Roman" w:cs="Times New Roman"/>
          <w:b/>
          <w:sz w:val="24"/>
          <w:szCs w:val="24"/>
        </w:rPr>
        <w:t>Е.В. Калиничева</w:t>
      </w:r>
    </w:p>
    <w:p w:rsidR="00560C77" w:rsidRPr="005701B6" w:rsidRDefault="00560C77" w:rsidP="002B34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C77" w:rsidRPr="005701B6" w:rsidSect="002B340E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662"/>
    <w:multiLevelType w:val="hybridMultilevel"/>
    <w:tmpl w:val="11CAE394"/>
    <w:lvl w:ilvl="0" w:tplc="10F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E7496"/>
    <w:multiLevelType w:val="hybridMultilevel"/>
    <w:tmpl w:val="B066D30A"/>
    <w:lvl w:ilvl="0" w:tplc="51FA5F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B7112"/>
    <w:multiLevelType w:val="hybridMultilevel"/>
    <w:tmpl w:val="7E68F5FE"/>
    <w:lvl w:ilvl="0" w:tplc="306C25A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7C1261D"/>
    <w:multiLevelType w:val="hybridMultilevel"/>
    <w:tmpl w:val="C8642E7E"/>
    <w:lvl w:ilvl="0" w:tplc="9A3682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5E07E3"/>
    <w:multiLevelType w:val="hybridMultilevel"/>
    <w:tmpl w:val="7928573A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682B0D"/>
    <w:multiLevelType w:val="hybridMultilevel"/>
    <w:tmpl w:val="81D42618"/>
    <w:lvl w:ilvl="0" w:tplc="306C25A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52BA"/>
    <w:multiLevelType w:val="multilevel"/>
    <w:tmpl w:val="026ADE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8C00CC"/>
    <w:multiLevelType w:val="multilevel"/>
    <w:tmpl w:val="86F4DD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9E004AF"/>
    <w:multiLevelType w:val="multilevel"/>
    <w:tmpl w:val="A7AC0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8"/>
    <w:rsid w:val="00016CB5"/>
    <w:rsid w:val="00053B9C"/>
    <w:rsid w:val="00054B4A"/>
    <w:rsid w:val="000572B8"/>
    <w:rsid w:val="00082B6C"/>
    <w:rsid w:val="000932E8"/>
    <w:rsid w:val="000D0476"/>
    <w:rsid w:val="000E6A8C"/>
    <w:rsid w:val="001343E9"/>
    <w:rsid w:val="0014596C"/>
    <w:rsid w:val="001505CF"/>
    <w:rsid w:val="001C4B87"/>
    <w:rsid w:val="001D2C4A"/>
    <w:rsid w:val="0020620A"/>
    <w:rsid w:val="00216E59"/>
    <w:rsid w:val="002207F6"/>
    <w:rsid w:val="00236A27"/>
    <w:rsid w:val="00247579"/>
    <w:rsid w:val="0024794E"/>
    <w:rsid w:val="002A4AFC"/>
    <w:rsid w:val="002A5CA3"/>
    <w:rsid w:val="002B340E"/>
    <w:rsid w:val="002C2E70"/>
    <w:rsid w:val="002C6E7D"/>
    <w:rsid w:val="002F5F3A"/>
    <w:rsid w:val="00300560"/>
    <w:rsid w:val="0033545B"/>
    <w:rsid w:val="00392853"/>
    <w:rsid w:val="003A7C19"/>
    <w:rsid w:val="003B74D1"/>
    <w:rsid w:val="003C001A"/>
    <w:rsid w:val="003D4E9F"/>
    <w:rsid w:val="003E1795"/>
    <w:rsid w:val="003F3F2A"/>
    <w:rsid w:val="0045042E"/>
    <w:rsid w:val="004652A1"/>
    <w:rsid w:val="004B0005"/>
    <w:rsid w:val="004C09A0"/>
    <w:rsid w:val="004C43C0"/>
    <w:rsid w:val="004D27AC"/>
    <w:rsid w:val="004E31C7"/>
    <w:rsid w:val="004E523F"/>
    <w:rsid w:val="005147EB"/>
    <w:rsid w:val="00560C77"/>
    <w:rsid w:val="005701B6"/>
    <w:rsid w:val="00574F38"/>
    <w:rsid w:val="005B093D"/>
    <w:rsid w:val="005F307A"/>
    <w:rsid w:val="005F4562"/>
    <w:rsid w:val="00603E5F"/>
    <w:rsid w:val="0063082B"/>
    <w:rsid w:val="00632AEA"/>
    <w:rsid w:val="00682A41"/>
    <w:rsid w:val="00691EB6"/>
    <w:rsid w:val="006C4676"/>
    <w:rsid w:val="006C489B"/>
    <w:rsid w:val="006C5942"/>
    <w:rsid w:val="006F1E57"/>
    <w:rsid w:val="00701270"/>
    <w:rsid w:val="0071511C"/>
    <w:rsid w:val="007C32BB"/>
    <w:rsid w:val="007D7367"/>
    <w:rsid w:val="007E29CA"/>
    <w:rsid w:val="00823BB2"/>
    <w:rsid w:val="00823BF5"/>
    <w:rsid w:val="008250B1"/>
    <w:rsid w:val="00827E00"/>
    <w:rsid w:val="00862982"/>
    <w:rsid w:val="00895ACE"/>
    <w:rsid w:val="008B3CF2"/>
    <w:rsid w:val="008F2278"/>
    <w:rsid w:val="008F53DD"/>
    <w:rsid w:val="00921517"/>
    <w:rsid w:val="00956BEF"/>
    <w:rsid w:val="00965C17"/>
    <w:rsid w:val="009756E0"/>
    <w:rsid w:val="0098348A"/>
    <w:rsid w:val="00986DEE"/>
    <w:rsid w:val="009940FA"/>
    <w:rsid w:val="009B3DEE"/>
    <w:rsid w:val="009F788B"/>
    <w:rsid w:val="00A01687"/>
    <w:rsid w:val="00A16BDE"/>
    <w:rsid w:val="00A27DF5"/>
    <w:rsid w:val="00A37070"/>
    <w:rsid w:val="00A62469"/>
    <w:rsid w:val="00A72D4F"/>
    <w:rsid w:val="00A95EE2"/>
    <w:rsid w:val="00AA083E"/>
    <w:rsid w:val="00AB38B5"/>
    <w:rsid w:val="00AC135B"/>
    <w:rsid w:val="00AE60AF"/>
    <w:rsid w:val="00AF401A"/>
    <w:rsid w:val="00B274FD"/>
    <w:rsid w:val="00B31461"/>
    <w:rsid w:val="00B47DA8"/>
    <w:rsid w:val="00B5044D"/>
    <w:rsid w:val="00B7756B"/>
    <w:rsid w:val="00B83192"/>
    <w:rsid w:val="00BA4812"/>
    <w:rsid w:val="00BE49A8"/>
    <w:rsid w:val="00C021A4"/>
    <w:rsid w:val="00C100C7"/>
    <w:rsid w:val="00C10103"/>
    <w:rsid w:val="00C80969"/>
    <w:rsid w:val="00C959FC"/>
    <w:rsid w:val="00CD7DB0"/>
    <w:rsid w:val="00CE3105"/>
    <w:rsid w:val="00CF45A2"/>
    <w:rsid w:val="00DA1CDD"/>
    <w:rsid w:val="00DD3B90"/>
    <w:rsid w:val="00E02E9D"/>
    <w:rsid w:val="00E35D2B"/>
    <w:rsid w:val="00E368A0"/>
    <w:rsid w:val="00E83B37"/>
    <w:rsid w:val="00EC2DED"/>
    <w:rsid w:val="00ED5830"/>
    <w:rsid w:val="00EE111B"/>
    <w:rsid w:val="00F012A9"/>
    <w:rsid w:val="00F04111"/>
    <w:rsid w:val="00F162E9"/>
    <w:rsid w:val="00F55332"/>
    <w:rsid w:val="00F95DEE"/>
    <w:rsid w:val="00FB3989"/>
    <w:rsid w:val="00FB7062"/>
    <w:rsid w:val="00FC6CF5"/>
    <w:rsid w:val="00FF2B88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476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34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340E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34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Реферат"/>
    <w:basedOn w:val="a"/>
    <w:uiPriority w:val="99"/>
    <w:rsid w:val="002B340E"/>
    <w:pPr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E60AF"/>
    <w:pPr>
      <w:ind w:firstLine="567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E60A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B3D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3DEE"/>
    <w:rPr>
      <w:sz w:val="20"/>
      <w:szCs w:val="20"/>
    </w:rPr>
  </w:style>
  <w:style w:type="paragraph" w:styleId="ac">
    <w:name w:val="annotation subject"/>
    <w:basedOn w:val="aa"/>
    <w:next w:val="aa"/>
    <w:link w:val="ad"/>
    <w:rsid w:val="009B3DEE"/>
    <w:pPr>
      <w:ind w:firstLine="0"/>
      <w:jc w:val="left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9B3D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CD7DB0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476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34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340E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34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Реферат"/>
    <w:basedOn w:val="a"/>
    <w:uiPriority w:val="99"/>
    <w:rsid w:val="002B340E"/>
    <w:pPr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E60AF"/>
    <w:pPr>
      <w:ind w:firstLine="567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E60A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B3D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3DEE"/>
    <w:rPr>
      <w:sz w:val="20"/>
      <w:szCs w:val="20"/>
    </w:rPr>
  </w:style>
  <w:style w:type="paragraph" w:styleId="ac">
    <w:name w:val="annotation subject"/>
    <w:basedOn w:val="aa"/>
    <w:next w:val="aa"/>
    <w:link w:val="ad"/>
    <w:rsid w:val="009B3DEE"/>
    <w:pPr>
      <w:ind w:firstLine="0"/>
      <w:jc w:val="left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9B3D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CD7DB0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C144-C26A-4E45-BE46-0A8BA2EF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Екатерина</cp:lastModifiedBy>
  <cp:revision>4</cp:revision>
  <cp:lastPrinted>2020-04-23T08:18:00Z</cp:lastPrinted>
  <dcterms:created xsi:type="dcterms:W3CDTF">2020-03-02T07:24:00Z</dcterms:created>
  <dcterms:modified xsi:type="dcterms:W3CDTF">2020-04-23T08:19:00Z</dcterms:modified>
</cp:coreProperties>
</file>