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638" w:rsidRPr="00380F8A" w:rsidRDefault="007C6638" w:rsidP="007C6638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2604770</wp:posOffset>
            </wp:positionH>
            <wp:positionV relativeFrom="paragraph">
              <wp:posOffset>27940</wp:posOffset>
            </wp:positionV>
            <wp:extent cx="587375" cy="731520"/>
            <wp:effectExtent l="0" t="0" r="3175" b="0"/>
            <wp:wrapNone/>
            <wp:docPr id="2" name="Рисунок 2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638" w:rsidRPr="00380F8A" w:rsidRDefault="007C6638" w:rsidP="007C6638">
      <w:pPr>
        <w:jc w:val="center"/>
        <w:rPr>
          <w:b/>
          <w:sz w:val="26"/>
          <w:szCs w:val="26"/>
        </w:rPr>
      </w:pPr>
    </w:p>
    <w:p w:rsidR="007C6638" w:rsidRPr="00380F8A" w:rsidRDefault="007C6638" w:rsidP="007C6638">
      <w:pPr>
        <w:jc w:val="center"/>
        <w:rPr>
          <w:b/>
          <w:sz w:val="26"/>
          <w:szCs w:val="26"/>
        </w:rPr>
      </w:pPr>
    </w:p>
    <w:p w:rsidR="007C6638" w:rsidRPr="00380F8A" w:rsidRDefault="007C6638" w:rsidP="007C6638">
      <w:pPr>
        <w:jc w:val="center"/>
        <w:rPr>
          <w:b/>
          <w:sz w:val="26"/>
          <w:szCs w:val="26"/>
        </w:rPr>
      </w:pPr>
    </w:p>
    <w:p w:rsidR="007C6638" w:rsidRPr="00380F8A" w:rsidRDefault="007C6638" w:rsidP="007C6638">
      <w:pPr>
        <w:jc w:val="center"/>
        <w:rPr>
          <w:b/>
          <w:sz w:val="16"/>
          <w:szCs w:val="16"/>
        </w:rPr>
      </w:pPr>
    </w:p>
    <w:p w:rsidR="007C6638" w:rsidRPr="00380F8A" w:rsidRDefault="007C6638" w:rsidP="007C6638">
      <w:pPr>
        <w:jc w:val="center"/>
        <w:rPr>
          <w:b/>
          <w:sz w:val="26"/>
          <w:szCs w:val="26"/>
        </w:rPr>
      </w:pPr>
      <w:r w:rsidRPr="00380F8A">
        <w:rPr>
          <w:b/>
          <w:sz w:val="26"/>
          <w:szCs w:val="26"/>
        </w:rPr>
        <w:t>Районное Собрание муниципального района «Ферзиковский район»</w:t>
      </w:r>
    </w:p>
    <w:p w:rsidR="007C6638" w:rsidRPr="00380F8A" w:rsidRDefault="007C6638" w:rsidP="007C6638">
      <w:pPr>
        <w:jc w:val="center"/>
        <w:rPr>
          <w:b/>
          <w:sz w:val="30"/>
        </w:rPr>
      </w:pPr>
      <w:r w:rsidRPr="00380F8A">
        <w:rPr>
          <w:b/>
          <w:sz w:val="30"/>
        </w:rPr>
        <w:t>Калужской области</w:t>
      </w:r>
    </w:p>
    <w:p w:rsidR="007C6638" w:rsidRPr="00380F8A" w:rsidRDefault="007C6638" w:rsidP="007C6638">
      <w:pPr>
        <w:jc w:val="center"/>
        <w:rPr>
          <w:sz w:val="16"/>
          <w:szCs w:val="16"/>
        </w:rPr>
      </w:pPr>
    </w:p>
    <w:p w:rsidR="007C6638" w:rsidRPr="00380F8A" w:rsidRDefault="007C6638" w:rsidP="007C6638">
      <w:pPr>
        <w:keepNext/>
        <w:jc w:val="center"/>
        <w:outlineLvl w:val="0"/>
        <w:rPr>
          <w:b/>
          <w:bCs/>
          <w:sz w:val="32"/>
          <w:szCs w:val="32"/>
        </w:rPr>
      </w:pPr>
      <w:r w:rsidRPr="00380F8A">
        <w:rPr>
          <w:b/>
          <w:bCs/>
          <w:sz w:val="32"/>
          <w:szCs w:val="32"/>
        </w:rPr>
        <w:t>РЕШЕНИЕ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9"/>
        <w:gridCol w:w="3214"/>
        <w:gridCol w:w="3168"/>
      </w:tblGrid>
      <w:tr w:rsidR="007C6638" w:rsidTr="005B1992">
        <w:tc>
          <w:tcPr>
            <w:tcW w:w="3342" w:type="dxa"/>
          </w:tcPr>
          <w:p w:rsidR="007C6638" w:rsidRDefault="007C6638" w:rsidP="007C6638">
            <w:pPr>
              <w:overflowPunct w:val="0"/>
              <w:adjustRightInd w:val="0"/>
              <w:rPr>
                <w:sz w:val="22"/>
              </w:rPr>
            </w:pPr>
            <w:r w:rsidRPr="00F60A15">
              <w:t xml:space="preserve">от </w:t>
            </w:r>
            <w:r w:rsidR="00CE47C9">
              <w:rPr>
                <w:u w:val="single"/>
              </w:rPr>
              <w:t>23</w:t>
            </w:r>
            <w:r>
              <w:rPr>
                <w:u w:val="single"/>
              </w:rPr>
              <w:t xml:space="preserve"> декабря 2020</w:t>
            </w:r>
            <w:r w:rsidRPr="00F60A15">
              <w:rPr>
                <w:u w:val="single"/>
              </w:rPr>
              <w:t xml:space="preserve"> года</w:t>
            </w:r>
          </w:p>
        </w:tc>
        <w:tc>
          <w:tcPr>
            <w:tcW w:w="3342" w:type="dxa"/>
          </w:tcPr>
          <w:p w:rsidR="007C6638" w:rsidRDefault="007C6638" w:rsidP="005B1992">
            <w:pPr>
              <w:overflowPunct w:val="0"/>
              <w:adjustRightInd w:val="0"/>
              <w:rPr>
                <w:sz w:val="22"/>
              </w:rPr>
            </w:pPr>
          </w:p>
        </w:tc>
        <w:tc>
          <w:tcPr>
            <w:tcW w:w="3343" w:type="dxa"/>
          </w:tcPr>
          <w:p w:rsidR="007C6638" w:rsidRDefault="007C6638" w:rsidP="002C0CAF">
            <w:pPr>
              <w:overflowPunct w:val="0"/>
              <w:adjustRightInd w:val="0"/>
              <w:jc w:val="right"/>
              <w:rPr>
                <w:sz w:val="22"/>
              </w:rPr>
            </w:pPr>
            <w:r w:rsidRPr="00F60A15">
              <w:t>№</w:t>
            </w:r>
            <w:r w:rsidR="002C0CAF">
              <w:rPr>
                <w:u w:val="single"/>
              </w:rPr>
              <w:t>50</w:t>
            </w:r>
          </w:p>
        </w:tc>
      </w:tr>
      <w:tr w:rsidR="007C6638" w:rsidTr="005B1992">
        <w:tc>
          <w:tcPr>
            <w:tcW w:w="3342" w:type="dxa"/>
          </w:tcPr>
          <w:p w:rsidR="007C6638" w:rsidRDefault="007C6638" w:rsidP="005B1992">
            <w:pPr>
              <w:overflowPunct w:val="0"/>
              <w:adjustRightInd w:val="0"/>
              <w:rPr>
                <w:sz w:val="22"/>
              </w:rPr>
            </w:pPr>
          </w:p>
        </w:tc>
        <w:tc>
          <w:tcPr>
            <w:tcW w:w="3342" w:type="dxa"/>
          </w:tcPr>
          <w:p w:rsidR="007C6638" w:rsidRPr="001C7AB1" w:rsidRDefault="007C6638" w:rsidP="005B1992">
            <w:pPr>
              <w:overflowPunct w:val="0"/>
              <w:adjustRightInd w:val="0"/>
              <w:jc w:val="center"/>
              <w:rPr>
                <w:b/>
              </w:rPr>
            </w:pPr>
            <w:r w:rsidRPr="00F60A15">
              <w:rPr>
                <w:b/>
              </w:rPr>
              <w:t>п. Ферзиков</w:t>
            </w:r>
            <w:r>
              <w:rPr>
                <w:b/>
              </w:rPr>
              <w:t>о</w:t>
            </w:r>
          </w:p>
        </w:tc>
        <w:tc>
          <w:tcPr>
            <w:tcW w:w="3343" w:type="dxa"/>
          </w:tcPr>
          <w:p w:rsidR="007C6638" w:rsidRDefault="007C6638" w:rsidP="005B1992">
            <w:pPr>
              <w:overflowPunct w:val="0"/>
              <w:adjustRightInd w:val="0"/>
              <w:rPr>
                <w:sz w:val="22"/>
              </w:rPr>
            </w:pPr>
          </w:p>
        </w:tc>
      </w:tr>
    </w:tbl>
    <w:p w:rsidR="007C6638" w:rsidRPr="00202B73" w:rsidRDefault="007C6638" w:rsidP="007C6638">
      <w:pPr>
        <w:overflowPunct w:val="0"/>
        <w:adjustRightInd w:val="0"/>
        <w:rPr>
          <w:sz w:val="16"/>
          <w:szCs w:val="16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</w:tblGrid>
      <w:tr w:rsidR="007C6638" w:rsidTr="005B1992">
        <w:tc>
          <w:tcPr>
            <w:tcW w:w="6062" w:type="dxa"/>
          </w:tcPr>
          <w:p w:rsidR="007C6638" w:rsidRPr="00CE47C9" w:rsidRDefault="007C6638" w:rsidP="009F4A6B">
            <w:pPr>
              <w:jc w:val="both"/>
              <w:rPr>
                <w:b/>
              </w:rPr>
            </w:pPr>
            <w:r w:rsidRPr="00CE47C9">
              <w:rPr>
                <w:b/>
              </w:rPr>
              <w:t xml:space="preserve">О </w:t>
            </w:r>
            <w:r w:rsidR="002D098C" w:rsidRPr="00CE47C9">
              <w:rPr>
                <w:b/>
              </w:rPr>
              <w:t>П</w:t>
            </w:r>
            <w:r w:rsidRPr="00CE47C9">
              <w:rPr>
                <w:b/>
              </w:rPr>
              <w:t xml:space="preserve">орядке </w:t>
            </w:r>
            <w:r w:rsidR="00CE47C9" w:rsidRPr="00CE47C9">
              <w:rPr>
                <w:b/>
              </w:rPr>
              <w:t>осуществления выплат стимулирующего характера руководителям исполнительно-распорядительных органов сельских поселений, входящих в состав муниципального района «Ферзиковский район»</w:t>
            </w:r>
          </w:p>
        </w:tc>
      </w:tr>
    </w:tbl>
    <w:p w:rsidR="007C6638" w:rsidRPr="000261AF" w:rsidRDefault="007C6638" w:rsidP="007C6638">
      <w:pPr>
        <w:shd w:val="clear" w:color="auto" w:fill="FFFFFF"/>
        <w:tabs>
          <w:tab w:val="left" w:pos="709"/>
        </w:tabs>
        <w:spacing w:line="228" w:lineRule="auto"/>
        <w:ind w:firstLine="567"/>
        <w:contextualSpacing/>
        <w:jc w:val="both"/>
        <w:rPr>
          <w:sz w:val="26"/>
          <w:szCs w:val="26"/>
        </w:rPr>
      </w:pPr>
    </w:p>
    <w:p w:rsidR="007C6638" w:rsidRDefault="007C6638" w:rsidP="000261AF">
      <w:pPr>
        <w:ind w:firstLine="567"/>
        <w:contextualSpacing/>
        <w:jc w:val="both"/>
        <w:rPr>
          <w:sz w:val="26"/>
          <w:szCs w:val="26"/>
        </w:rPr>
      </w:pPr>
      <w:r w:rsidRPr="00986E0D">
        <w:rPr>
          <w:sz w:val="26"/>
          <w:szCs w:val="26"/>
        </w:rPr>
        <w:t xml:space="preserve">В соответствии </w:t>
      </w:r>
      <w:r w:rsidR="00702B04">
        <w:rPr>
          <w:sz w:val="26"/>
        </w:rPr>
        <w:t>с</w:t>
      </w:r>
      <w:r w:rsidR="00CE47C9">
        <w:rPr>
          <w:sz w:val="26"/>
        </w:rPr>
        <w:t xml:space="preserve"> Уставом муниципального района «Ферзиковский район» </w:t>
      </w:r>
      <w:r w:rsidR="00702B04">
        <w:rPr>
          <w:sz w:val="26"/>
        </w:rPr>
        <w:t>о статьями 9 и 142.4 Бюджетного кодекса Российской Федерации</w:t>
      </w:r>
      <w:r w:rsidR="00702B04" w:rsidRPr="00986E0D">
        <w:rPr>
          <w:sz w:val="26"/>
          <w:szCs w:val="26"/>
        </w:rPr>
        <w:t xml:space="preserve"> </w:t>
      </w:r>
      <w:proofErr w:type="gramStart"/>
      <w:r w:rsidRPr="00986E0D">
        <w:rPr>
          <w:sz w:val="26"/>
          <w:szCs w:val="26"/>
        </w:rPr>
        <w:t>Районное</w:t>
      </w:r>
      <w:proofErr w:type="gramEnd"/>
      <w:r w:rsidRPr="00986E0D">
        <w:rPr>
          <w:sz w:val="26"/>
          <w:szCs w:val="26"/>
        </w:rPr>
        <w:t xml:space="preserve"> Собрание муниципального района «Ферзиковский район» </w:t>
      </w:r>
      <w:r w:rsidRPr="00986E0D">
        <w:rPr>
          <w:b/>
          <w:sz w:val="26"/>
          <w:szCs w:val="26"/>
        </w:rPr>
        <w:t>РЕШИЛО</w:t>
      </w:r>
      <w:r>
        <w:rPr>
          <w:sz w:val="26"/>
          <w:szCs w:val="26"/>
        </w:rPr>
        <w:t>:</w:t>
      </w:r>
    </w:p>
    <w:p w:rsidR="000261AF" w:rsidRPr="0033629E" w:rsidRDefault="000261AF" w:rsidP="000261AF">
      <w:pPr>
        <w:ind w:firstLine="567"/>
        <w:contextualSpacing/>
        <w:jc w:val="both"/>
        <w:rPr>
          <w:sz w:val="26"/>
        </w:rPr>
      </w:pPr>
    </w:p>
    <w:p w:rsidR="00CE47C9" w:rsidRPr="00CE47C9" w:rsidRDefault="00FD157E" w:rsidP="00CE47C9">
      <w:pPr>
        <w:numPr>
          <w:ilvl w:val="0"/>
          <w:numId w:val="6"/>
        </w:numPr>
        <w:autoSpaceDE w:val="0"/>
        <w:autoSpaceDN w:val="0"/>
        <w:adjustRightInd w:val="0"/>
        <w:ind w:left="0" w:firstLine="567"/>
        <w:contextualSpacing/>
        <w:jc w:val="both"/>
        <w:rPr>
          <w:bCs/>
          <w:sz w:val="26"/>
          <w:szCs w:val="26"/>
        </w:rPr>
      </w:pPr>
      <w:r w:rsidRPr="00CE47C9">
        <w:rPr>
          <w:sz w:val="26"/>
          <w:szCs w:val="26"/>
        </w:rPr>
        <w:t xml:space="preserve">Утвердить </w:t>
      </w:r>
      <w:r w:rsidR="00CE47C9" w:rsidRPr="00CE47C9">
        <w:rPr>
          <w:sz w:val="26"/>
          <w:szCs w:val="26"/>
        </w:rPr>
        <w:t>Порядок осуществления выплат стимулирующего характера руководителям исполнительно-распорядительных органов сельских поселений, входящих в состав муниципального района «Ферзиковский район»</w:t>
      </w:r>
      <w:r w:rsidR="00CE47C9">
        <w:rPr>
          <w:sz w:val="26"/>
          <w:szCs w:val="26"/>
        </w:rPr>
        <w:t xml:space="preserve"> (прилагается)</w:t>
      </w:r>
      <w:r w:rsidR="00CE47C9" w:rsidRPr="00CE47C9">
        <w:rPr>
          <w:sz w:val="26"/>
          <w:szCs w:val="26"/>
        </w:rPr>
        <w:t>.</w:t>
      </w:r>
    </w:p>
    <w:p w:rsidR="007C6638" w:rsidRPr="0005796C" w:rsidRDefault="007C6638" w:rsidP="000261AF">
      <w:pPr>
        <w:numPr>
          <w:ilvl w:val="0"/>
          <w:numId w:val="6"/>
        </w:numPr>
        <w:autoSpaceDE w:val="0"/>
        <w:autoSpaceDN w:val="0"/>
        <w:adjustRightInd w:val="0"/>
        <w:ind w:left="0" w:firstLine="567"/>
        <w:contextualSpacing/>
        <w:jc w:val="both"/>
        <w:rPr>
          <w:bCs/>
          <w:sz w:val="26"/>
          <w:szCs w:val="26"/>
        </w:rPr>
      </w:pPr>
      <w:r w:rsidRPr="001A6D55">
        <w:rPr>
          <w:sz w:val="26"/>
          <w:szCs w:val="26"/>
        </w:rPr>
        <w:t>Настоящее Решение вступает в силу с</w:t>
      </w:r>
      <w:r w:rsidR="00D70E0C">
        <w:rPr>
          <w:sz w:val="26"/>
          <w:szCs w:val="26"/>
        </w:rPr>
        <w:t xml:space="preserve"> 01 января 2020 года, подлежит официальному опубликованию и размещению на официальном сайте администрации (исполнительно-распорядительного органа) муниципального района «Ферзиковский район» в сети Интернет</w:t>
      </w:r>
      <w:r w:rsidRPr="001A6D55">
        <w:rPr>
          <w:sz w:val="26"/>
          <w:szCs w:val="26"/>
        </w:rPr>
        <w:t>.</w:t>
      </w:r>
    </w:p>
    <w:p w:rsidR="0005796C" w:rsidRDefault="0005796C" w:rsidP="000261AF">
      <w:p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</w:p>
    <w:p w:rsidR="0005796C" w:rsidRDefault="0005796C" w:rsidP="000261AF">
      <w:p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</w:p>
    <w:p w:rsidR="0005796C" w:rsidRPr="001A6D55" w:rsidRDefault="0005796C" w:rsidP="000261AF">
      <w:pPr>
        <w:autoSpaceDE w:val="0"/>
        <w:autoSpaceDN w:val="0"/>
        <w:adjustRightInd w:val="0"/>
        <w:contextualSpacing/>
        <w:jc w:val="both"/>
        <w:rPr>
          <w:bCs/>
          <w:sz w:val="26"/>
          <w:szCs w:val="26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7"/>
        <w:gridCol w:w="1580"/>
        <w:gridCol w:w="728"/>
        <w:gridCol w:w="3206"/>
      </w:tblGrid>
      <w:tr w:rsidR="007C6638" w:rsidTr="000C2E8E">
        <w:tc>
          <w:tcPr>
            <w:tcW w:w="4057" w:type="dxa"/>
          </w:tcPr>
          <w:p w:rsidR="007C6638" w:rsidRPr="00986E0D" w:rsidRDefault="007C6638" w:rsidP="000261AF">
            <w:pPr>
              <w:contextualSpacing/>
              <w:rPr>
                <w:b/>
                <w:sz w:val="26"/>
                <w:szCs w:val="26"/>
              </w:rPr>
            </w:pPr>
            <w:r w:rsidRPr="00986E0D">
              <w:rPr>
                <w:b/>
                <w:sz w:val="26"/>
                <w:szCs w:val="26"/>
              </w:rPr>
              <w:t>Глава муниципального района</w:t>
            </w:r>
          </w:p>
          <w:p w:rsidR="007C6638" w:rsidRDefault="007C6638" w:rsidP="000261AF">
            <w:pPr>
              <w:contextualSpacing/>
              <w:rPr>
                <w:b/>
                <w:sz w:val="26"/>
                <w:szCs w:val="26"/>
              </w:rPr>
            </w:pPr>
            <w:r w:rsidRPr="00986E0D"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2308" w:type="dxa"/>
            <w:gridSpan w:val="2"/>
          </w:tcPr>
          <w:p w:rsidR="007C6638" w:rsidRDefault="007C6638" w:rsidP="000261AF">
            <w:pPr>
              <w:contextualSpacing/>
              <w:rPr>
                <w:b/>
                <w:sz w:val="26"/>
                <w:szCs w:val="26"/>
              </w:rPr>
            </w:pPr>
          </w:p>
        </w:tc>
        <w:tc>
          <w:tcPr>
            <w:tcW w:w="3206" w:type="dxa"/>
          </w:tcPr>
          <w:p w:rsidR="007C6638" w:rsidRDefault="007C6638" w:rsidP="000261AF">
            <w:pPr>
              <w:contextualSpacing/>
              <w:rPr>
                <w:b/>
                <w:sz w:val="26"/>
                <w:szCs w:val="26"/>
              </w:rPr>
            </w:pPr>
          </w:p>
          <w:p w:rsidR="007C6638" w:rsidRDefault="007C6638" w:rsidP="000261AF">
            <w:pPr>
              <w:contextualSpacing/>
              <w:jc w:val="right"/>
              <w:rPr>
                <w:b/>
                <w:sz w:val="26"/>
                <w:szCs w:val="26"/>
              </w:rPr>
            </w:pPr>
            <w:r w:rsidRPr="00986E0D">
              <w:rPr>
                <w:b/>
                <w:sz w:val="26"/>
                <w:szCs w:val="26"/>
              </w:rPr>
              <w:t>С.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986E0D">
              <w:rPr>
                <w:b/>
                <w:sz w:val="26"/>
                <w:szCs w:val="26"/>
              </w:rPr>
              <w:t>В. Терехов</w:t>
            </w:r>
          </w:p>
        </w:tc>
      </w:tr>
      <w:tr w:rsidR="000C2E8E" w:rsidTr="002B4F71">
        <w:tc>
          <w:tcPr>
            <w:tcW w:w="9571" w:type="dxa"/>
            <w:gridSpan w:val="4"/>
          </w:tcPr>
          <w:p w:rsidR="000C2E8E" w:rsidRDefault="000C2E8E" w:rsidP="005B1992">
            <w:pPr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:rsidR="000C2E8E" w:rsidRDefault="000C2E8E" w:rsidP="005B1992">
            <w:pPr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:rsidR="000C2E8E" w:rsidRDefault="000C2E8E" w:rsidP="005B1992">
            <w:pPr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:rsidR="000C2E8E" w:rsidRDefault="000C2E8E" w:rsidP="005B1992">
            <w:pPr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:rsidR="000C2E8E" w:rsidRDefault="000C2E8E" w:rsidP="005B1992">
            <w:pPr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:rsidR="000C2E8E" w:rsidRDefault="000C2E8E" w:rsidP="005B1992">
            <w:pPr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:rsidR="000C2E8E" w:rsidRDefault="000C2E8E" w:rsidP="005B1992">
            <w:pPr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:rsidR="000C2E8E" w:rsidRDefault="000C2E8E" w:rsidP="005B1992">
            <w:pPr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:rsidR="000C2E8E" w:rsidRDefault="000C2E8E" w:rsidP="005B1992">
            <w:pPr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:rsidR="000C2E8E" w:rsidRDefault="000C2E8E" w:rsidP="005B1992">
            <w:pPr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:rsidR="000C2E8E" w:rsidRDefault="000C2E8E" w:rsidP="005B1992">
            <w:pPr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:rsidR="00B6424A" w:rsidRDefault="00B6424A" w:rsidP="005B1992">
            <w:pPr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:rsidR="00B6424A" w:rsidRDefault="00B6424A" w:rsidP="005B1992">
            <w:pPr>
              <w:spacing w:line="228" w:lineRule="auto"/>
              <w:contextualSpacing/>
              <w:rPr>
                <w:b/>
                <w:sz w:val="26"/>
                <w:szCs w:val="26"/>
              </w:rPr>
            </w:pPr>
            <w:bookmarkStart w:id="0" w:name="_GoBack"/>
            <w:bookmarkEnd w:id="0"/>
          </w:p>
          <w:p w:rsidR="000C2E8E" w:rsidRDefault="000C2E8E" w:rsidP="005B1992">
            <w:pPr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:rsidR="000C2E8E" w:rsidRDefault="000C2E8E" w:rsidP="005B1992">
            <w:pPr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:rsidR="000C2E8E" w:rsidRDefault="000C2E8E" w:rsidP="00CE47C9">
            <w:pPr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</w:tc>
      </w:tr>
      <w:tr w:rsidR="007C6638" w:rsidTr="00F60D2F">
        <w:tc>
          <w:tcPr>
            <w:tcW w:w="5637" w:type="dxa"/>
            <w:gridSpan w:val="2"/>
          </w:tcPr>
          <w:p w:rsidR="007C6638" w:rsidRPr="00A0508A" w:rsidRDefault="007C6638" w:rsidP="005B1992">
            <w:pPr>
              <w:adjustRightInd w:val="0"/>
              <w:jc w:val="both"/>
              <w:rPr>
                <w:b/>
                <w:bCs/>
              </w:rPr>
            </w:pPr>
          </w:p>
        </w:tc>
        <w:tc>
          <w:tcPr>
            <w:tcW w:w="3934" w:type="dxa"/>
            <w:gridSpan w:val="2"/>
          </w:tcPr>
          <w:p w:rsidR="00F60D2F" w:rsidRDefault="007C6638" w:rsidP="00FD157E">
            <w:pPr>
              <w:adjustRightInd w:val="0"/>
              <w:jc w:val="both"/>
              <w:rPr>
                <w:b/>
                <w:bCs/>
              </w:rPr>
            </w:pPr>
            <w:r w:rsidRPr="00A0508A">
              <w:rPr>
                <w:b/>
                <w:bCs/>
              </w:rPr>
              <w:t>Приложение к Решению Районного Собрания муниципальн</w:t>
            </w:r>
            <w:r w:rsidR="00F60D2F">
              <w:rPr>
                <w:b/>
                <w:bCs/>
              </w:rPr>
              <w:t>ого района «Ферзиковский район»</w:t>
            </w:r>
          </w:p>
          <w:p w:rsidR="007C6638" w:rsidRPr="00A0508A" w:rsidRDefault="007C6638" w:rsidP="002C0CAF">
            <w:pPr>
              <w:adjustRightInd w:val="0"/>
              <w:jc w:val="both"/>
              <w:rPr>
                <w:b/>
                <w:bCs/>
              </w:rPr>
            </w:pPr>
            <w:r w:rsidRPr="00A0508A">
              <w:rPr>
                <w:b/>
                <w:bCs/>
              </w:rPr>
              <w:t xml:space="preserve">от </w:t>
            </w:r>
            <w:r w:rsidR="00CE47C9">
              <w:rPr>
                <w:b/>
                <w:bCs/>
              </w:rPr>
              <w:t>23</w:t>
            </w:r>
            <w:r w:rsidR="00FD157E">
              <w:rPr>
                <w:b/>
                <w:bCs/>
              </w:rPr>
              <w:t xml:space="preserve"> декабря</w:t>
            </w:r>
            <w:r w:rsidRPr="00A0508A">
              <w:rPr>
                <w:b/>
                <w:bCs/>
              </w:rPr>
              <w:t xml:space="preserve"> 20</w:t>
            </w:r>
            <w:r w:rsidR="00FD157E">
              <w:rPr>
                <w:b/>
                <w:bCs/>
              </w:rPr>
              <w:t>20</w:t>
            </w:r>
            <w:r w:rsidRPr="00A0508A">
              <w:rPr>
                <w:b/>
                <w:bCs/>
              </w:rPr>
              <w:t xml:space="preserve"> года №</w:t>
            </w:r>
            <w:r w:rsidR="002C0CAF">
              <w:rPr>
                <w:b/>
                <w:bCs/>
                <w:u w:val="single"/>
              </w:rPr>
              <w:t>50</w:t>
            </w:r>
          </w:p>
        </w:tc>
      </w:tr>
      <w:tr w:rsidR="007C6638" w:rsidTr="000C2E8E">
        <w:tc>
          <w:tcPr>
            <w:tcW w:w="9571" w:type="dxa"/>
            <w:gridSpan w:val="4"/>
          </w:tcPr>
          <w:p w:rsidR="007C6638" w:rsidRPr="00A0508A" w:rsidRDefault="007C6638" w:rsidP="005B1992">
            <w:pPr>
              <w:adjustRightInd w:val="0"/>
              <w:jc w:val="both"/>
              <w:rPr>
                <w:b/>
                <w:bCs/>
              </w:rPr>
            </w:pPr>
          </w:p>
        </w:tc>
      </w:tr>
      <w:tr w:rsidR="007C6638" w:rsidTr="000C2E8E">
        <w:tc>
          <w:tcPr>
            <w:tcW w:w="9571" w:type="dxa"/>
            <w:gridSpan w:val="4"/>
          </w:tcPr>
          <w:p w:rsidR="00FD157E" w:rsidRPr="00FD157E" w:rsidRDefault="00FD157E" w:rsidP="00FD157E">
            <w:pPr>
              <w:jc w:val="center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FD157E">
              <w:rPr>
                <w:rFonts w:eastAsia="Calibri"/>
                <w:b/>
                <w:sz w:val="26"/>
                <w:szCs w:val="26"/>
                <w:lang w:eastAsia="en-US"/>
              </w:rPr>
              <w:t>Порядок</w:t>
            </w:r>
          </w:p>
          <w:p w:rsidR="007C6638" w:rsidRPr="00CE47C9" w:rsidRDefault="00CE47C9" w:rsidP="0078539A">
            <w:pPr>
              <w:ind w:firstLine="709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CE47C9">
              <w:rPr>
                <w:b/>
                <w:sz w:val="26"/>
                <w:szCs w:val="26"/>
              </w:rPr>
              <w:t>осуществления выплат стимулирующего характера руководителям исполнительно-распорядительных органов сельских поселений, входящих в состав муниципального района «Ферзиковский район»</w:t>
            </w:r>
          </w:p>
        </w:tc>
      </w:tr>
    </w:tbl>
    <w:p w:rsidR="002F1AF8" w:rsidRDefault="002F1AF8" w:rsidP="00032B20">
      <w:pPr>
        <w:pStyle w:val="21"/>
        <w:ind w:left="0" w:right="5386"/>
        <w:jc w:val="both"/>
        <w:rPr>
          <w:sz w:val="24"/>
        </w:rPr>
      </w:pPr>
    </w:p>
    <w:p w:rsidR="00BE0821" w:rsidRPr="00BE0821" w:rsidRDefault="00BE0821" w:rsidP="00BE0821">
      <w:pPr>
        <w:jc w:val="center"/>
        <w:rPr>
          <w:rFonts w:eastAsia="Calibri"/>
          <w:b/>
          <w:sz w:val="26"/>
          <w:szCs w:val="26"/>
          <w:lang w:eastAsia="en-US"/>
        </w:rPr>
      </w:pPr>
      <w:r w:rsidRPr="00BE0821">
        <w:rPr>
          <w:rFonts w:eastAsia="Calibri"/>
          <w:b/>
          <w:sz w:val="26"/>
          <w:szCs w:val="26"/>
          <w:lang w:eastAsia="en-US"/>
        </w:rPr>
        <w:t>Раздел 1.</w:t>
      </w:r>
      <w:r>
        <w:rPr>
          <w:rFonts w:eastAsia="Calibri"/>
          <w:b/>
          <w:sz w:val="26"/>
          <w:szCs w:val="26"/>
          <w:lang w:eastAsia="en-US"/>
        </w:rPr>
        <w:t xml:space="preserve"> Общие положения</w:t>
      </w:r>
    </w:p>
    <w:p w:rsidR="00BE0821" w:rsidRPr="00BE0821" w:rsidRDefault="00BE0821" w:rsidP="00BE0821">
      <w:pPr>
        <w:jc w:val="both"/>
        <w:rPr>
          <w:rFonts w:eastAsia="Calibri"/>
          <w:sz w:val="26"/>
          <w:szCs w:val="26"/>
          <w:lang w:eastAsia="en-US"/>
        </w:rPr>
      </w:pPr>
    </w:p>
    <w:p w:rsidR="002F2F2C" w:rsidRPr="002F2F2C" w:rsidRDefault="001854C7" w:rsidP="002F2F2C">
      <w:pPr>
        <w:pStyle w:val="a7"/>
        <w:numPr>
          <w:ilvl w:val="0"/>
          <w:numId w:val="9"/>
        </w:numPr>
        <w:ind w:left="0" w:firstLine="567"/>
        <w:jc w:val="both"/>
        <w:rPr>
          <w:rFonts w:eastAsia="Calibri"/>
          <w:sz w:val="26"/>
          <w:szCs w:val="26"/>
          <w:lang w:eastAsia="en-US"/>
        </w:rPr>
      </w:pPr>
      <w:proofErr w:type="gramStart"/>
      <w:r w:rsidRPr="00032B20">
        <w:rPr>
          <w:rFonts w:eastAsia="Calibri"/>
          <w:sz w:val="26"/>
          <w:szCs w:val="26"/>
          <w:lang w:eastAsia="en-US"/>
        </w:rPr>
        <w:t>Настоящий Порядок</w:t>
      </w:r>
      <w:r w:rsidR="00C450E1" w:rsidRPr="00032B20">
        <w:rPr>
          <w:rFonts w:eastAsia="Calibri"/>
          <w:sz w:val="26"/>
          <w:szCs w:val="26"/>
          <w:lang w:eastAsia="en-US"/>
        </w:rPr>
        <w:t xml:space="preserve"> (далее – Порядок)</w:t>
      </w:r>
      <w:r w:rsidRPr="00032B20">
        <w:rPr>
          <w:rFonts w:eastAsia="Calibri"/>
          <w:sz w:val="26"/>
          <w:szCs w:val="26"/>
          <w:lang w:eastAsia="en-US"/>
        </w:rPr>
        <w:t xml:space="preserve"> </w:t>
      </w:r>
      <w:r w:rsidR="002F2F2C">
        <w:rPr>
          <w:rFonts w:eastAsia="Calibri"/>
          <w:sz w:val="26"/>
          <w:szCs w:val="26"/>
          <w:lang w:eastAsia="en-US"/>
        </w:rPr>
        <w:t xml:space="preserve">разработан </w:t>
      </w:r>
      <w:r w:rsidR="002F2F2C" w:rsidRPr="002F2F2C">
        <w:rPr>
          <w:sz w:val="26"/>
          <w:szCs w:val="26"/>
        </w:rPr>
        <w:t xml:space="preserve">в соответствии с Трудовым кодексом Российской Федерации </w:t>
      </w:r>
      <w:r w:rsidR="002F2F2C">
        <w:rPr>
          <w:sz w:val="26"/>
          <w:szCs w:val="26"/>
        </w:rPr>
        <w:t xml:space="preserve">для </w:t>
      </w:r>
      <w:r w:rsidR="002F2F2C" w:rsidRPr="002F2F2C">
        <w:rPr>
          <w:sz w:val="26"/>
          <w:szCs w:val="26"/>
        </w:rPr>
        <w:t>стимулирования руководителей исполнительно-распорядительных органов сельских поселений, входящих в состав муниципального района «Ферзиковский район»</w:t>
      </w:r>
      <w:r w:rsidR="002F2F2C">
        <w:rPr>
          <w:sz w:val="26"/>
          <w:szCs w:val="26"/>
        </w:rPr>
        <w:t xml:space="preserve"> (далее – исполнительно-распорядительные органы поселений) </w:t>
      </w:r>
      <w:r w:rsidR="002F2F2C" w:rsidRPr="002F2F2C">
        <w:rPr>
          <w:sz w:val="26"/>
          <w:szCs w:val="26"/>
        </w:rPr>
        <w:t>в целях усиления их материальной заинтересованности в повышении качества муниципального управления, поддержания инициативы в развитии территорий</w:t>
      </w:r>
      <w:r w:rsidR="002F2F2C">
        <w:rPr>
          <w:sz w:val="26"/>
          <w:szCs w:val="26"/>
        </w:rPr>
        <w:t xml:space="preserve"> соответствующих сельских поселений, входящих в состав</w:t>
      </w:r>
      <w:r w:rsidR="002F2F2C" w:rsidRPr="002F2F2C">
        <w:rPr>
          <w:sz w:val="26"/>
          <w:szCs w:val="26"/>
        </w:rPr>
        <w:t xml:space="preserve"> муниципального района «Ферзиковск</w:t>
      </w:r>
      <w:r w:rsidR="00D267E8">
        <w:rPr>
          <w:sz w:val="26"/>
          <w:szCs w:val="26"/>
        </w:rPr>
        <w:t>ий район» (далее – поселения)</w:t>
      </w:r>
      <w:r w:rsidR="009A6280">
        <w:rPr>
          <w:sz w:val="26"/>
          <w:szCs w:val="26"/>
        </w:rPr>
        <w:t>,</w:t>
      </w:r>
      <w:r w:rsidR="002F2F2C" w:rsidRPr="002F2F2C">
        <w:rPr>
          <w:sz w:val="26"/>
          <w:szCs w:val="26"/>
        </w:rPr>
        <w:t xml:space="preserve"> повышения ответственност</w:t>
      </w:r>
      <w:r w:rsidR="002F2F2C">
        <w:rPr>
          <w:sz w:val="26"/>
          <w:szCs w:val="26"/>
        </w:rPr>
        <w:t>и</w:t>
      </w:r>
      <w:proofErr w:type="gramEnd"/>
      <w:r w:rsidR="002F2F2C">
        <w:rPr>
          <w:sz w:val="26"/>
          <w:szCs w:val="26"/>
        </w:rPr>
        <w:t xml:space="preserve"> за конечные результаты труда.</w:t>
      </w:r>
    </w:p>
    <w:p w:rsidR="002F2F2C" w:rsidRPr="002F2F2C" w:rsidRDefault="002F2F2C" w:rsidP="002F2F2C">
      <w:pPr>
        <w:pStyle w:val="a7"/>
        <w:numPr>
          <w:ilvl w:val="0"/>
          <w:numId w:val="9"/>
        </w:numPr>
        <w:ind w:left="0" w:firstLine="567"/>
        <w:jc w:val="both"/>
        <w:rPr>
          <w:rFonts w:eastAsia="Calibri"/>
          <w:sz w:val="26"/>
          <w:szCs w:val="26"/>
          <w:lang w:eastAsia="en-US"/>
        </w:rPr>
      </w:pPr>
      <w:r>
        <w:rPr>
          <w:sz w:val="26"/>
          <w:szCs w:val="26"/>
        </w:rPr>
        <w:t xml:space="preserve">Настоящий Порядок регулирует вопросы </w:t>
      </w:r>
      <w:r w:rsidR="00425500">
        <w:rPr>
          <w:sz w:val="26"/>
          <w:szCs w:val="26"/>
        </w:rPr>
        <w:t>осуществления</w:t>
      </w:r>
      <w:r w:rsidRPr="002F2F2C">
        <w:rPr>
          <w:sz w:val="26"/>
          <w:szCs w:val="26"/>
        </w:rPr>
        <w:t xml:space="preserve"> выплат стимулирующего характера </w:t>
      </w:r>
      <w:r>
        <w:rPr>
          <w:sz w:val="26"/>
          <w:szCs w:val="26"/>
        </w:rPr>
        <w:t xml:space="preserve">руководителям исполнительно-распорядительных органов поселений </w:t>
      </w:r>
      <w:r w:rsidRPr="002F2F2C">
        <w:rPr>
          <w:sz w:val="26"/>
          <w:szCs w:val="26"/>
        </w:rPr>
        <w:t xml:space="preserve">и </w:t>
      </w:r>
      <w:r>
        <w:rPr>
          <w:sz w:val="26"/>
          <w:szCs w:val="26"/>
        </w:rPr>
        <w:t xml:space="preserve">определяет </w:t>
      </w:r>
      <w:r w:rsidRPr="002F2F2C">
        <w:rPr>
          <w:sz w:val="26"/>
          <w:szCs w:val="26"/>
        </w:rPr>
        <w:t xml:space="preserve">критерии оценки результатов </w:t>
      </w:r>
      <w:r w:rsidR="00087FA0">
        <w:rPr>
          <w:sz w:val="26"/>
          <w:szCs w:val="26"/>
        </w:rPr>
        <w:t xml:space="preserve">их </w:t>
      </w:r>
      <w:r w:rsidRPr="002F2F2C">
        <w:rPr>
          <w:sz w:val="26"/>
          <w:szCs w:val="26"/>
        </w:rPr>
        <w:t>работы</w:t>
      </w:r>
      <w:r w:rsidR="00D267E8">
        <w:rPr>
          <w:sz w:val="26"/>
          <w:szCs w:val="26"/>
        </w:rPr>
        <w:t xml:space="preserve"> для принятия решения относительно осуществления таких выплат</w:t>
      </w:r>
      <w:r w:rsidRPr="002F2F2C">
        <w:rPr>
          <w:sz w:val="26"/>
          <w:szCs w:val="26"/>
        </w:rPr>
        <w:t>.</w:t>
      </w:r>
    </w:p>
    <w:p w:rsidR="003D7848" w:rsidRPr="003D7848" w:rsidRDefault="00C46855" w:rsidP="00C46855">
      <w:pPr>
        <w:pStyle w:val="a7"/>
        <w:numPr>
          <w:ilvl w:val="0"/>
          <w:numId w:val="9"/>
        </w:numPr>
        <w:ind w:left="0" w:firstLine="567"/>
        <w:jc w:val="both"/>
        <w:rPr>
          <w:rFonts w:eastAsia="Calibri"/>
          <w:sz w:val="26"/>
          <w:szCs w:val="26"/>
          <w:lang w:eastAsia="en-US"/>
        </w:rPr>
      </w:pPr>
      <w:r w:rsidRPr="003D7848">
        <w:rPr>
          <w:sz w:val="26"/>
          <w:szCs w:val="26"/>
        </w:rPr>
        <w:t xml:space="preserve">Выплаты стимулирующего характера руководителям исполнительно-распорядительных органов поселений осуществляются за счет средств </w:t>
      </w:r>
      <w:r w:rsidR="003D7848">
        <w:rPr>
          <w:sz w:val="26"/>
          <w:szCs w:val="26"/>
        </w:rPr>
        <w:t>иных</w:t>
      </w:r>
      <w:r w:rsidR="003D7848" w:rsidRPr="003D7848">
        <w:rPr>
          <w:sz w:val="26"/>
          <w:szCs w:val="26"/>
        </w:rPr>
        <w:t xml:space="preserve"> межбюджетны</w:t>
      </w:r>
      <w:r w:rsidR="003D7848">
        <w:rPr>
          <w:sz w:val="26"/>
          <w:szCs w:val="26"/>
        </w:rPr>
        <w:t>х</w:t>
      </w:r>
      <w:r w:rsidR="003D7848" w:rsidRPr="003D7848">
        <w:rPr>
          <w:sz w:val="26"/>
          <w:szCs w:val="26"/>
        </w:rPr>
        <w:t xml:space="preserve"> трансферт</w:t>
      </w:r>
      <w:r w:rsidR="003D7848">
        <w:rPr>
          <w:sz w:val="26"/>
          <w:szCs w:val="26"/>
        </w:rPr>
        <w:t>ов</w:t>
      </w:r>
      <w:r w:rsidR="003D7848" w:rsidRPr="003D7848">
        <w:rPr>
          <w:sz w:val="26"/>
          <w:szCs w:val="26"/>
        </w:rPr>
        <w:t xml:space="preserve"> на осуществление выплат стимулирующего характера</w:t>
      </w:r>
      <w:r w:rsidR="003D7848">
        <w:rPr>
          <w:sz w:val="26"/>
          <w:szCs w:val="26"/>
        </w:rPr>
        <w:t xml:space="preserve">, </w:t>
      </w:r>
      <w:r w:rsidR="003D7848" w:rsidRPr="003D7848">
        <w:rPr>
          <w:sz w:val="26"/>
          <w:szCs w:val="26"/>
        </w:rPr>
        <w:t>предоставля</w:t>
      </w:r>
      <w:r w:rsidR="003D7848">
        <w:rPr>
          <w:sz w:val="26"/>
          <w:szCs w:val="26"/>
        </w:rPr>
        <w:t>емых из бюджета муниципального района «Ферзиковский район» бюджетам поселений в случаях и порядке, определенных решением Ра</w:t>
      </w:r>
      <w:r w:rsidR="003D7848" w:rsidRPr="003D7848">
        <w:rPr>
          <w:sz w:val="26"/>
          <w:szCs w:val="26"/>
        </w:rPr>
        <w:t>йонного Собрания</w:t>
      </w:r>
      <w:r w:rsidR="003D7848">
        <w:rPr>
          <w:sz w:val="26"/>
          <w:szCs w:val="26"/>
        </w:rPr>
        <w:t xml:space="preserve"> муниципального района «Ферзиковский район» (далее – Районное Собрание).</w:t>
      </w:r>
    </w:p>
    <w:p w:rsidR="00C46855" w:rsidRPr="0064188B" w:rsidRDefault="0064188B" w:rsidP="00C46855">
      <w:pPr>
        <w:pStyle w:val="a7"/>
        <w:numPr>
          <w:ilvl w:val="0"/>
          <w:numId w:val="9"/>
        </w:numPr>
        <w:ind w:left="0" w:firstLine="567"/>
        <w:jc w:val="both"/>
        <w:rPr>
          <w:rFonts w:eastAsia="Calibri"/>
          <w:sz w:val="26"/>
          <w:szCs w:val="26"/>
          <w:lang w:eastAsia="en-US"/>
        </w:rPr>
      </w:pPr>
      <w:r w:rsidRPr="0064188B">
        <w:rPr>
          <w:sz w:val="26"/>
          <w:szCs w:val="26"/>
        </w:rPr>
        <w:t xml:space="preserve">Выплаты стимулирующего характера руководителям исполнительно-распорядительных органов поселений осуществляются </w:t>
      </w:r>
      <w:r w:rsidR="00C46855" w:rsidRPr="0064188B">
        <w:rPr>
          <w:sz w:val="26"/>
          <w:szCs w:val="26"/>
        </w:rPr>
        <w:t>в рамках мероприятий муниципальной программы муниципальной программы муниципального района «Ферзиковский район» «Кадровые ресурсы в муниципальном районе «Ферзиковский район», утверждаемой администрацией (исполнительно-распорядительным органом) муниципального района «Ферзиковский район»</w:t>
      </w:r>
    </w:p>
    <w:p w:rsidR="00D267E8" w:rsidRPr="00032B20" w:rsidRDefault="00D267E8" w:rsidP="00D267E8">
      <w:pPr>
        <w:pStyle w:val="a7"/>
        <w:numPr>
          <w:ilvl w:val="0"/>
          <w:numId w:val="9"/>
        </w:numPr>
        <w:ind w:left="0" w:firstLine="567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В</w:t>
      </w:r>
      <w:r w:rsidRPr="00032B20">
        <w:rPr>
          <w:rFonts w:eastAsia="Calibri"/>
          <w:sz w:val="26"/>
          <w:szCs w:val="26"/>
          <w:lang w:eastAsia="en-US"/>
        </w:rPr>
        <w:t>ыплат</w:t>
      </w:r>
      <w:r>
        <w:rPr>
          <w:rFonts w:eastAsia="Calibri"/>
          <w:sz w:val="26"/>
          <w:szCs w:val="26"/>
          <w:lang w:eastAsia="en-US"/>
        </w:rPr>
        <w:t>ы</w:t>
      </w:r>
      <w:r w:rsidRPr="00032B20">
        <w:rPr>
          <w:rFonts w:eastAsia="Calibri"/>
          <w:sz w:val="26"/>
          <w:szCs w:val="26"/>
          <w:lang w:eastAsia="en-US"/>
        </w:rPr>
        <w:t xml:space="preserve"> стимулирующего характера руководителям исполнительно-распорядительных органов</w:t>
      </w:r>
      <w:r w:rsidRPr="00032B20">
        <w:rPr>
          <w:rFonts w:ascii="Calibri" w:eastAsia="Calibri" w:hAnsi="Calibri"/>
          <w:sz w:val="26"/>
          <w:szCs w:val="26"/>
          <w:lang w:eastAsia="en-US"/>
        </w:rPr>
        <w:t xml:space="preserve"> </w:t>
      </w:r>
      <w:r>
        <w:rPr>
          <w:rFonts w:eastAsia="Calibri"/>
          <w:sz w:val="26"/>
          <w:szCs w:val="26"/>
          <w:lang w:eastAsia="en-US"/>
        </w:rPr>
        <w:t xml:space="preserve">поселений </w:t>
      </w:r>
      <w:r w:rsidRPr="00032B20">
        <w:rPr>
          <w:rFonts w:eastAsia="Calibri"/>
          <w:sz w:val="26"/>
          <w:szCs w:val="26"/>
          <w:lang w:eastAsia="en-US"/>
        </w:rPr>
        <w:t xml:space="preserve">не </w:t>
      </w:r>
      <w:r>
        <w:rPr>
          <w:rFonts w:eastAsia="Calibri"/>
          <w:sz w:val="26"/>
          <w:szCs w:val="26"/>
          <w:lang w:eastAsia="en-US"/>
        </w:rPr>
        <w:t xml:space="preserve">входят в расчет фондов оплаты труда лиц, замещающих должности муниципальной службы в исполнительно-распорядительных органах </w:t>
      </w:r>
      <w:r w:rsidR="009066B2">
        <w:rPr>
          <w:rFonts w:eastAsia="Calibri"/>
          <w:sz w:val="26"/>
          <w:szCs w:val="26"/>
          <w:lang w:eastAsia="en-US"/>
        </w:rPr>
        <w:t>поселений</w:t>
      </w:r>
      <w:r w:rsidRPr="00032B20">
        <w:rPr>
          <w:rFonts w:eastAsia="Calibri"/>
          <w:sz w:val="26"/>
          <w:szCs w:val="26"/>
          <w:lang w:eastAsia="en-US"/>
        </w:rPr>
        <w:t>.</w:t>
      </w:r>
    </w:p>
    <w:p w:rsidR="00C46855" w:rsidRDefault="00C46855" w:rsidP="003D7848">
      <w:pPr>
        <w:jc w:val="both"/>
        <w:rPr>
          <w:rFonts w:eastAsia="Calibri"/>
          <w:sz w:val="26"/>
          <w:szCs w:val="26"/>
          <w:lang w:eastAsia="en-US"/>
        </w:rPr>
      </w:pPr>
    </w:p>
    <w:p w:rsidR="003E6EFE" w:rsidRDefault="003E6EFE" w:rsidP="003D7848">
      <w:pPr>
        <w:jc w:val="both"/>
        <w:rPr>
          <w:rFonts w:eastAsia="Calibri"/>
          <w:sz w:val="26"/>
          <w:szCs w:val="26"/>
          <w:lang w:eastAsia="en-US"/>
        </w:rPr>
      </w:pPr>
    </w:p>
    <w:p w:rsidR="003E6EFE" w:rsidRDefault="003E6EFE" w:rsidP="003D7848">
      <w:pPr>
        <w:jc w:val="both"/>
        <w:rPr>
          <w:rFonts w:eastAsia="Calibri"/>
          <w:sz w:val="26"/>
          <w:szCs w:val="26"/>
          <w:lang w:eastAsia="en-US"/>
        </w:rPr>
      </w:pPr>
    </w:p>
    <w:p w:rsidR="003E6EFE" w:rsidRDefault="003E6EFE" w:rsidP="003D7848">
      <w:pPr>
        <w:jc w:val="both"/>
        <w:rPr>
          <w:rFonts w:eastAsia="Calibri"/>
          <w:sz w:val="26"/>
          <w:szCs w:val="26"/>
          <w:lang w:eastAsia="en-US"/>
        </w:rPr>
      </w:pPr>
    </w:p>
    <w:p w:rsidR="003D7848" w:rsidRPr="003D7848" w:rsidRDefault="003D7848" w:rsidP="003D7848">
      <w:pPr>
        <w:jc w:val="center"/>
        <w:rPr>
          <w:rFonts w:eastAsia="Calibri"/>
          <w:sz w:val="26"/>
          <w:szCs w:val="26"/>
          <w:lang w:eastAsia="en-US"/>
        </w:rPr>
      </w:pPr>
      <w:r w:rsidRPr="003D7848">
        <w:rPr>
          <w:rFonts w:eastAsia="Calibri"/>
          <w:b/>
          <w:sz w:val="26"/>
          <w:szCs w:val="26"/>
          <w:lang w:eastAsia="en-US"/>
        </w:rPr>
        <w:lastRenderedPageBreak/>
        <w:t>Раздел 2.</w:t>
      </w:r>
      <w:r>
        <w:rPr>
          <w:rFonts w:eastAsia="Calibri"/>
          <w:sz w:val="26"/>
          <w:szCs w:val="26"/>
          <w:lang w:eastAsia="en-US"/>
        </w:rPr>
        <w:t xml:space="preserve"> </w:t>
      </w:r>
      <w:r>
        <w:rPr>
          <w:b/>
          <w:sz w:val="26"/>
          <w:szCs w:val="26"/>
        </w:rPr>
        <w:t>Порядок назначения и осуществления выплат стимулирующего характера руководителям исполнительно-распорядительных органов поселений</w:t>
      </w:r>
    </w:p>
    <w:p w:rsidR="00290CB5" w:rsidRDefault="00290CB5" w:rsidP="00CF3FC2">
      <w:pPr>
        <w:jc w:val="both"/>
        <w:rPr>
          <w:rFonts w:eastAsia="Calibri"/>
          <w:sz w:val="26"/>
          <w:szCs w:val="26"/>
          <w:lang w:eastAsia="en-US"/>
        </w:rPr>
      </w:pPr>
    </w:p>
    <w:p w:rsidR="00290CB5" w:rsidRPr="00775ACC" w:rsidRDefault="00290CB5" w:rsidP="00CF3FC2">
      <w:pPr>
        <w:pStyle w:val="a7"/>
        <w:numPr>
          <w:ilvl w:val="1"/>
          <w:numId w:val="6"/>
        </w:numPr>
        <w:ind w:left="0" w:firstLine="567"/>
        <w:jc w:val="both"/>
        <w:rPr>
          <w:rFonts w:eastAsia="Calibri"/>
          <w:sz w:val="26"/>
          <w:szCs w:val="26"/>
          <w:lang w:eastAsia="en-US"/>
        </w:rPr>
      </w:pPr>
      <w:r w:rsidRPr="00290CB5">
        <w:rPr>
          <w:sz w:val="26"/>
          <w:szCs w:val="26"/>
        </w:rPr>
        <w:t>Размер выплат стимулирующего характера руководител</w:t>
      </w:r>
      <w:r w:rsidR="006705C0">
        <w:rPr>
          <w:sz w:val="26"/>
          <w:szCs w:val="26"/>
        </w:rPr>
        <w:t>ям</w:t>
      </w:r>
      <w:r w:rsidRPr="00290CB5">
        <w:rPr>
          <w:sz w:val="26"/>
          <w:szCs w:val="26"/>
        </w:rPr>
        <w:t xml:space="preserve"> исполнительно-распорядительн</w:t>
      </w:r>
      <w:r w:rsidR="006705C0">
        <w:rPr>
          <w:sz w:val="26"/>
          <w:szCs w:val="26"/>
        </w:rPr>
        <w:t>ых</w:t>
      </w:r>
      <w:r w:rsidRPr="00290CB5">
        <w:rPr>
          <w:sz w:val="26"/>
          <w:szCs w:val="26"/>
        </w:rPr>
        <w:t xml:space="preserve"> </w:t>
      </w:r>
      <w:r w:rsidR="006705C0">
        <w:rPr>
          <w:sz w:val="26"/>
          <w:szCs w:val="26"/>
        </w:rPr>
        <w:t xml:space="preserve">органов </w:t>
      </w:r>
      <w:r w:rsidRPr="00290CB5">
        <w:rPr>
          <w:sz w:val="26"/>
          <w:szCs w:val="26"/>
        </w:rPr>
        <w:t>поселени</w:t>
      </w:r>
      <w:r w:rsidR="006705C0">
        <w:rPr>
          <w:sz w:val="26"/>
          <w:szCs w:val="26"/>
        </w:rPr>
        <w:t xml:space="preserve">й </w:t>
      </w:r>
      <w:r w:rsidRPr="00290CB5">
        <w:rPr>
          <w:rFonts w:eastAsia="Calibri"/>
          <w:sz w:val="26"/>
          <w:szCs w:val="26"/>
          <w:lang w:eastAsia="en-US"/>
        </w:rPr>
        <w:t>устанавливается в зависимости от численности постоянного населения</w:t>
      </w:r>
      <w:r w:rsidRPr="00290CB5">
        <w:rPr>
          <w:sz w:val="26"/>
          <w:szCs w:val="26"/>
        </w:rPr>
        <w:t xml:space="preserve"> </w:t>
      </w:r>
      <w:r w:rsidR="006705C0">
        <w:rPr>
          <w:sz w:val="26"/>
          <w:szCs w:val="26"/>
        </w:rPr>
        <w:t xml:space="preserve">соответствующего </w:t>
      </w:r>
      <w:r w:rsidRPr="00290CB5">
        <w:rPr>
          <w:sz w:val="26"/>
          <w:szCs w:val="26"/>
        </w:rPr>
        <w:t xml:space="preserve">поселения, входящего в состав муниципального района «Ферзиковский район», на первое число года, </w:t>
      </w:r>
      <w:r w:rsidR="006705C0">
        <w:rPr>
          <w:sz w:val="26"/>
          <w:szCs w:val="26"/>
        </w:rPr>
        <w:t>в котором производятся такие выплаты, и составляет</w:t>
      </w:r>
      <w:r w:rsidRPr="00290CB5">
        <w:rPr>
          <w:sz w:val="26"/>
          <w:szCs w:val="26"/>
        </w:rPr>
        <w:t>:</w:t>
      </w:r>
    </w:p>
    <w:p w:rsidR="00775ACC" w:rsidRPr="00032B20" w:rsidRDefault="00775ACC" w:rsidP="00775ACC">
      <w:pPr>
        <w:pStyle w:val="a7"/>
        <w:ind w:left="0" w:firstLine="567"/>
        <w:jc w:val="both"/>
        <w:rPr>
          <w:rFonts w:eastAsia="Calibri"/>
          <w:sz w:val="26"/>
          <w:szCs w:val="26"/>
          <w:lang w:eastAsia="en-US"/>
        </w:rPr>
      </w:pPr>
      <w:r w:rsidRPr="00032B20">
        <w:rPr>
          <w:sz w:val="26"/>
          <w:szCs w:val="26"/>
        </w:rPr>
        <w:t xml:space="preserve">при численности постоянного населения </w:t>
      </w:r>
      <w:r w:rsidRPr="00032B20">
        <w:rPr>
          <w:rFonts w:eastAsia="Calibri"/>
          <w:sz w:val="26"/>
          <w:szCs w:val="26"/>
          <w:lang w:eastAsia="en-US"/>
        </w:rPr>
        <w:t>до 2 тысяч человек включительно – 7</w:t>
      </w:r>
      <w:r>
        <w:rPr>
          <w:rFonts w:eastAsia="Calibri"/>
          <w:sz w:val="26"/>
          <w:szCs w:val="26"/>
          <w:lang w:eastAsia="en-US"/>
        </w:rPr>
        <w:t xml:space="preserve"> </w:t>
      </w:r>
      <w:r w:rsidRPr="00032B20">
        <w:rPr>
          <w:rFonts w:eastAsia="Calibri"/>
          <w:sz w:val="26"/>
          <w:szCs w:val="26"/>
          <w:lang w:eastAsia="en-US"/>
        </w:rPr>
        <w:t>500 (семь тысяч пятьсот) рублей;</w:t>
      </w:r>
    </w:p>
    <w:p w:rsidR="00775ACC" w:rsidRPr="00032B20" w:rsidRDefault="00775ACC" w:rsidP="00775ACC">
      <w:pPr>
        <w:pStyle w:val="a7"/>
        <w:ind w:left="0" w:firstLine="567"/>
        <w:jc w:val="both"/>
        <w:rPr>
          <w:rFonts w:eastAsia="Calibri"/>
          <w:sz w:val="26"/>
          <w:szCs w:val="26"/>
          <w:lang w:eastAsia="en-US"/>
        </w:rPr>
      </w:pPr>
      <w:r w:rsidRPr="00032B20">
        <w:rPr>
          <w:sz w:val="26"/>
          <w:szCs w:val="26"/>
        </w:rPr>
        <w:t xml:space="preserve">при численности постоянного населения </w:t>
      </w:r>
      <w:r w:rsidRPr="00032B20">
        <w:rPr>
          <w:rFonts w:eastAsia="Calibri"/>
          <w:sz w:val="26"/>
          <w:szCs w:val="26"/>
          <w:lang w:eastAsia="en-US"/>
        </w:rPr>
        <w:t>свыше 2 тысяч человек – 9</w:t>
      </w:r>
      <w:r>
        <w:rPr>
          <w:rFonts w:eastAsia="Calibri"/>
          <w:sz w:val="26"/>
          <w:szCs w:val="26"/>
          <w:lang w:eastAsia="en-US"/>
        </w:rPr>
        <w:t xml:space="preserve"> </w:t>
      </w:r>
      <w:r w:rsidRPr="00032B20">
        <w:rPr>
          <w:rFonts w:eastAsia="Calibri"/>
          <w:sz w:val="26"/>
          <w:szCs w:val="26"/>
          <w:lang w:eastAsia="en-US"/>
        </w:rPr>
        <w:t>500 (девять тысяч пятьсот) рублей.</w:t>
      </w:r>
    </w:p>
    <w:p w:rsidR="001817B6" w:rsidRDefault="001817B6" w:rsidP="001817B6">
      <w:pPr>
        <w:pStyle w:val="a7"/>
        <w:numPr>
          <w:ilvl w:val="1"/>
          <w:numId w:val="6"/>
        </w:numPr>
        <w:ind w:left="0" w:firstLine="567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Решение об осуществлении выплат стимулирующего характера руководителям исполнительно-распорядительных органов поселений и о размере таких выплат оформляется постановлением администрации (исполнительно-распорядительного органа) муниципального района «Ферзиковский район», принимаемым в соответствии с настоящим Порядком.</w:t>
      </w:r>
    </w:p>
    <w:p w:rsidR="001817B6" w:rsidRDefault="001817B6" w:rsidP="001817B6">
      <w:pPr>
        <w:pStyle w:val="a7"/>
        <w:numPr>
          <w:ilvl w:val="0"/>
          <w:numId w:val="9"/>
        </w:numPr>
        <w:ind w:left="0" w:firstLine="567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Решение об осуществлении выплат стимулирующего характера руководителям исполнительно-распорядительных органов поселений может быть принято в случае совокупности следующих условий:</w:t>
      </w:r>
    </w:p>
    <w:p w:rsidR="001817B6" w:rsidRPr="00601864" w:rsidRDefault="001817B6" w:rsidP="001817B6">
      <w:pPr>
        <w:pStyle w:val="a7"/>
        <w:numPr>
          <w:ilvl w:val="0"/>
          <w:numId w:val="10"/>
        </w:numPr>
        <w:ind w:left="0" w:firstLine="567"/>
        <w:jc w:val="both"/>
        <w:rPr>
          <w:rFonts w:eastAsia="Calibri"/>
          <w:sz w:val="26"/>
          <w:szCs w:val="26"/>
          <w:lang w:eastAsia="en-US"/>
        </w:rPr>
      </w:pPr>
      <w:r w:rsidRPr="00601864">
        <w:rPr>
          <w:sz w:val="26"/>
          <w:szCs w:val="26"/>
        </w:rPr>
        <w:t>наличие в бюджете муниципального района «Ферзиковский район» средств на эти цели;</w:t>
      </w:r>
    </w:p>
    <w:p w:rsidR="00075462" w:rsidRPr="00075462" w:rsidRDefault="001817B6" w:rsidP="001817B6">
      <w:pPr>
        <w:pStyle w:val="a7"/>
        <w:numPr>
          <w:ilvl w:val="0"/>
          <w:numId w:val="10"/>
        </w:numPr>
        <w:ind w:left="0" w:firstLine="567"/>
        <w:jc w:val="both"/>
        <w:rPr>
          <w:rFonts w:eastAsia="Calibri"/>
          <w:sz w:val="26"/>
          <w:szCs w:val="26"/>
          <w:lang w:eastAsia="en-US"/>
        </w:rPr>
      </w:pPr>
      <w:r w:rsidRPr="00601864">
        <w:rPr>
          <w:sz w:val="26"/>
          <w:szCs w:val="26"/>
        </w:rPr>
        <w:t xml:space="preserve">отсутствие фактов непредставления и (или) несвоевременного представления информации по запросам органов местного самоуправления муниципального района «Ферзиковский район» в месяце, </w:t>
      </w:r>
      <w:r w:rsidR="00075462">
        <w:rPr>
          <w:sz w:val="26"/>
          <w:szCs w:val="26"/>
        </w:rPr>
        <w:t xml:space="preserve">за который рассматривается </w:t>
      </w:r>
      <w:r w:rsidRPr="00601864">
        <w:rPr>
          <w:sz w:val="26"/>
          <w:szCs w:val="26"/>
        </w:rPr>
        <w:t>вопрос о</w:t>
      </w:r>
      <w:r w:rsidR="00075462">
        <w:rPr>
          <w:sz w:val="26"/>
          <w:szCs w:val="26"/>
        </w:rPr>
        <w:t>б осуществлении выплат стимулирующего характера руководителям исполнительно-распорядительных органов поселений;</w:t>
      </w:r>
    </w:p>
    <w:p w:rsidR="009A0328" w:rsidRPr="00075462" w:rsidRDefault="001817B6" w:rsidP="00075462">
      <w:pPr>
        <w:pStyle w:val="a7"/>
        <w:numPr>
          <w:ilvl w:val="0"/>
          <w:numId w:val="10"/>
        </w:numPr>
        <w:ind w:left="0" w:firstLine="567"/>
        <w:jc w:val="both"/>
        <w:rPr>
          <w:rFonts w:eastAsia="Calibri"/>
          <w:sz w:val="26"/>
          <w:szCs w:val="26"/>
          <w:lang w:eastAsia="en-US"/>
        </w:rPr>
      </w:pPr>
      <w:r w:rsidRPr="00075462">
        <w:rPr>
          <w:sz w:val="26"/>
          <w:szCs w:val="26"/>
        </w:rPr>
        <w:t>если в месяце, за который</w:t>
      </w:r>
      <w:r w:rsidR="00075462">
        <w:rPr>
          <w:sz w:val="26"/>
          <w:szCs w:val="26"/>
        </w:rPr>
        <w:t xml:space="preserve"> рассматривается </w:t>
      </w:r>
      <w:r w:rsidR="00075462" w:rsidRPr="00601864">
        <w:rPr>
          <w:sz w:val="26"/>
          <w:szCs w:val="26"/>
        </w:rPr>
        <w:t>вопрос о</w:t>
      </w:r>
      <w:r w:rsidR="00075462">
        <w:rPr>
          <w:sz w:val="26"/>
          <w:szCs w:val="26"/>
        </w:rPr>
        <w:t>б осуществлении выплат стимулирующего характера руководителям исполнительно-распорядительных органов поселений</w:t>
      </w:r>
      <w:r w:rsidRPr="00075462">
        <w:rPr>
          <w:sz w:val="26"/>
          <w:szCs w:val="26"/>
        </w:rPr>
        <w:t>, в органы местного самоуправления муниципального района «Ферзиковский район» не поступало двух и более жалоб относительно осуществления полномочий по решению одного и того же вопроса местного значения соответствующего поселения</w:t>
      </w:r>
      <w:r w:rsidR="009A0328" w:rsidRPr="00075462">
        <w:rPr>
          <w:rFonts w:eastAsia="Calibri"/>
          <w:sz w:val="26"/>
          <w:szCs w:val="26"/>
          <w:lang w:eastAsia="en-US"/>
        </w:rPr>
        <w:t>.</w:t>
      </w:r>
    </w:p>
    <w:sectPr w:rsidR="009A0328" w:rsidRPr="00075462" w:rsidSect="00367591">
      <w:headerReference w:type="default" r:id="rId10"/>
      <w:pgSz w:w="11906" w:h="16838"/>
      <w:pgMar w:top="567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43B4" w:rsidRDefault="00FF43B4" w:rsidP="00F60D2F">
      <w:r>
        <w:separator/>
      </w:r>
    </w:p>
  </w:endnote>
  <w:endnote w:type="continuationSeparator" w:id="0">
    <w:p w:rsidR="00FF43B4" w:rsidRDefault="00FF43B4" w:rsidP="00F60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43B4" w:rsidRDefault="00FF43B4" w:rsidP="00F60D2F">
      <w:r>
        <w:separator/>
      </w:r>
    </w:p>
  </w:footnote>
  <w:footnote w:type="continuationSeparator" w:id="0">
    <w:p w:rsidR="00FF43B4" w:rsidRDefault="00FF43B4" w:rsidP="00F60D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1921394"/>
      <w:docPartObj>
        <w:docPartGallery w:val="Page Numbers (Top of Page)"/>
        <w:docPartUnique/>
      </w:docPartObj>
    </w:sdtPr>
    <w:sdtEndPr/>
    <w:sdtContent>
      <w:p w:rsidR="00F60D2F" w:rsidRDefault="00F60D2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424A">
          <w:rPr>
            <w:noProof/>
          </w:rPr>
          <w:t>2</w:t>
        </w:r>
        <w:r>
          <w:fldChar w:fldCharType="end"/>
        </w:r>
      </w:p>
    </w:sdtContent>
  </w:sdt>
  <w:p w:rsidR="00F60D2F" w:rsidRDefault="00F60D2F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D6F3D"/>
    <w:multiLevelType w:val="multilevel"/>
    <w:tmpl w:val="AC140B72"/>
    <w:lvl w:ilvl="0">
      <w:start w:val="5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3"/>
      <w:numFmt w:val="decimal"/>
      <w:lvlText w:val="%1.%2."/>
      <w:lvlJc w:val="left"/>
      <w:pPr>
        <w:tabs>
          <w:tab w:val="num" w:pos="1620"/>
        </w:tabs>
        <w:ind w:left="1620" w:hanging="720"/>
      </w:p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9000" w:hanging="1800"/>
      </w:pPr>
    </w:lvl>
  </w:abstractNum>
  <w:abstractNum w:abstractNumId="1">
    <w:nsid w:val="15A6261B"/>
    <w:multiLevelType w:val="hybridMultilevel"/>
    <w:tmpl w:val="09E626CA"/>
    <w:lvl w:ilvl="0" w:tplc="D97CEF5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84D6E04"/>
    <w:multiLevelType w:val="hybridMultilevel"/>
    <w:tmpl w:val="984E7FD0"/>
    <w:lvl w:ilvl="0" w:tplc="021E96A4">
      <w:start w:val="1"/>
      <w:numFmt w:val="decimal"/>
      <w:lvlText w:val="2.%1"/>
      <w:lvlJc w:val="left"/>
      <w:pPr>
        <w:ind w:left="5180" w:hanging="360"/>
      </w:pPr>
    </w:lvl>
    <w:lvl w:ilvl="1" w:tplc="04190019">
      <w:start w:val="1"/>
      <w:numFmt w:val="lowerLetter"/>
      <w:lvlText w:val="%2."/>
      <w:lvlJc w:val="left"/>
      <w:pPr>
        <w:ind w:left="5900" w:hanging="360"/>
      </w:pPr>
    </w:lvl>
    <w:lvl w:ilvl="2" w:tplc="0419001B">
      <w:start w:val="1"/>
      <w:numFmt w:val="lowerRoman"/>
      <w:lvlText w:val="%3."/>
      <w:lvlJc w:val="right"/>
      <w:pPr>
        <w:ind w:left="6620" w:hanging="180"/>
      </w:pPr>
    </w:lvl>
    <w:lvl w:ilvl="3" w:tplc="0419000F">
      <w:start w:val="1"/>
      <w:numFmt w:val="decimal"/>
      <w:lvlText w:val="%4."/>
      <w:lvlJc w:val="left"/>
      <w:pPr>
        <w:ind w:left="7340" w:hanging="360"/>
      </w:pPr>
    </w:lvl>
    <w:lvl w:ilvl="4" w:tplc="04190019">
      <w:start w:val="1"/>
      <w:numFmt w:val="lowerLetter"/>
      <w:lvlText w:val="%5."/>
      <w:lvlJc w:val="left"/>
      <w:pPr>
        <w:ind w:left="8060" w:hanging="360"/>
      </w:pPr>
    </w:lvl>
    <w:lvl w:ilvl="5" w:tplc="0419001B">
      <w:start w:val="1"/>
      <w:numFmt w:val="lowerRoman"/>
      <w:lvlText w:val="%6."/>
      <w:lvlJc w:val="right"/>
      <w:pPr>
        <w:ind w:left="8780" w:hanging="180"/>
      </w:pPr>
    </w:lvl>
    <w:lvl w:ilvl="6" w:tplc="0419000F">
      <w:start w:val="1"/>
      <w:numFmt w:val="decimal"/>
      <w:lvlText w:val="%7."/>
      <w:lvlJc w:val="left"/>
      <w:pPr>
        <w:ind w:left="9500" w:hanging="360"/>
      </w:pPr>
    </w:lvl>
    <w:lvl w:ilvl="7" w:tplc="04190019">
      <w:start w:val="1"/>
      <w:numFmt w:val="lowerLetter"/>
      <w:lvlText w:val="%8."/>
      <w:lvlJc w:val="left"/>
      <w:pPr>
        <w:ind w:left="10220" w:hanging="360"/>
      </w:pPr>
    </w:lvl>
    <w:lvl w:ilvl="8" w:tplc="0419001B">
      <w:start w:val="1"/>
      <w:numFmt w:val="lowerRoman"/>
      <w:lvlText w:val="%9."/>
      <w:lvlJc w:val="right"/>
      <w:pPr>
        <w:ind w:left="10940" w:hanging="180"/>
      </w:pPr>
    </w:lvl>
  </w:abstractNum>
  <w:abstractNum w:abstractNumId="3">
    <w:nsid w:val="269E2EE6"/>
    <w:multiLevelType w:val="multilevel"/>
    <w:tmpl w:val="D946055C"/>
    <w:lvl w:ilvl="0">
      <w:start w:val="1"/>
      <w:numFmt w:val="decimal"/>
      <w:lvlText w:val="%1."/>
      <w:lvlJc w:val="left"/>
      <w:pPr>
        <w:tabs>
          <w:tab w:val="num" w:pos="1210"/>
        </w:tabs>
        <w:ind w:left="121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1692"/>
        </w:tabs>
        <w:ind w:left="1692" w:hanging="432"/>
      </w:pPr>
    </w:lvl>
    <w:lvl w:ilvl="2">
      <w:start w:val="1"/>
      <w:numFmt w:val="decimal"/>
      <w:lvlText w:val="%1.%2.%3."/>
      <w:lvlJc w:val="left"/>
      <w:pPr>
        <w:tabs>
          <w:tab w:val="num" w:pos="1620"/>
        </w:tabs>
        <w:ind w:left="1404" w:hanging="504"/>
      </w:p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1908" w:hanging="648"/>
      </w:pPr>
    </w:lvl>
    <w:lvl w:ilvl="4">
      <w:start w:val="1"/>
      <w:numFmt w:val="none"/>
      <w:lvlText w:val="5.1."/>
      <w:lvlJc w:val="left"/>
      <w:pPr>
        <w:tabs>
          <w:tab w:val="num" w:pos="2700"/>
        </w:tabs>
        <w:ind w:left="2412" w:hanging="792"/>
      </w:pPr>
    </w:lvl>
    <w:lvl w:ilvl="5">
      <w:start w:val="1"/>
      <w:numFmt w:val="decimal"/>
      <w:lvlText w:val="%1.%2.%3.%4.%5.%6."/>
      <w:lvlJc w:val="left"/>
      <w:pPr>
        <w:tabs>
          <w:tab w:val="num" w:pos="3420"/>
        </w:tabs>
        <w:ind w:left="291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780"/>
        </w:tabs>
        <w:ind w:left="342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500"/>
        </w:tabs>
        <w:ind w:left="392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860"/>
        </w:tabs>
        <w:ind w:left="4500" w:hanging="1440"/>
      </w:pPr>
    </w:lvl>
  </w:abstractNum>
  <w:abstractNum w:abstractNumId="4">
    <w:nsid w:val="2FF44E40"/>
    <w:multiLevelType w:val="multilevel"/>
    <w:tmpl w:val="4B1CC684"/>
    <w:lvl w:ilvl="0">
      <w:start w:val="6"/>
      <w:numFmt w:val="decimal"/>
      <w:lvlText w:val="%1."/>
      <w:lvlJc w:val="left"/>
      <w:pPr>
        <w:tabs>
          <w:tab w:val="num" w:pos="930"/>
        </w:tabs>
        <w:ind w:left="930" w:hanging="390"/>
      </w:p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9000" w:hanging="1800"/>
      </w:pPr>
    </w:lvl>
  </w:abstractNum>
  <w:abstractNum w:abstractNumId="5">
    <w:nsid w:val="30D47900"/>
    <w:multiLevelType w:val="hybridMultilevel"/>
    <w:tmpl w:val="0A467584"/>
    <w:lvl w:ilvl="0" w:tplc="897CC5F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3DE11E9"/>
    <w:multiLevelType w:val="hybridMultilevel"/>
    <w:tmpl w:val="7BCA5C40"/>
    <w:lvl w:ilvl="0" w:tplc="60DC6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7500C5"/>
    <w:multiLevelType w:val="multilevel"/>
    <w:tmpl w:val="DA18806A"/>
    <w:lvl w:ilvl="0">
      <w:start w:val="1"/>
      <w:numFmt w:val="decimal"/>
      <w:lvlText w:val="%1.1"/>
      <w:lvlJc w:val="left"/>
      <w:pPr>
        <w:tabs>
          <w:tab w:val="num" w:pos="1260"/>
        </w:tabs>
        <w:ind w:left="1260" w:hanging="360"/>
      </w:pPr>
      <w:rPr>
        <w:b w:val="0"/>
      </w:rPr>
    </w:lvl>
    <w:lvl w:ilvl="1">
      <w:start w:val="1"/>
      <w:numFmt w:val="decimal"/>
      <w:lvlText w:val="5.%2."/>
      <w:lvlJc w:val="left"/>
      <w:pPr>
        <w:tabs>
          <w:tab w:val="num" w:pos="1692"/>
        </w:tabs>
        <w:ind w:left="1692" w:hanging="432"/>
      </w:pPr>
    </w:lvl>
    <w:lvl w:ilvl="2">
      <w:start w:val="1"/>
      <w:numFmt w:val="decimal"/>
      <w:lvlText w:val="%1.%2.%3."/>
      <w:lvlJc w:val="left"/>
      <w:pPr>
        <w:tabs>
          <w:tab w:val="num" w:pos="1620"/>
        </w:tabs>
        <w:ind w:left="1404" w:hanging="504"/>
      </w:p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1908" w:hanging="648"/>
      </w:pPr>
    </w:lvl>
    <w:lvl w:ilvl="4">
      <w:start w:val="1"/>
      <w:numFmt w:val="none"/>
      <w:lvlText w:val="5.1."/>
      <w:lvlJc w:val="left"/>
      <w:pPr>
        <w:tabs>
          <w:tab w:val="num" w:pos="2700"/>
        </w:tabs>
        <w:ind w:left="2412" w:hanging="792"/>
      </w:pPr>
    </w:lvl>
    <w:lvl w:ilvl="5">
      <w:start w:val="1"/>
      <w:numFmt w:val="decimal"/>
      <w:lvlText w:val="%1.%2.%3.%4.%5.%6."/>
      <w:lvlJc w:val="left"/>
      <w:pPr>
        <w:tabs>
          <w:tab w:val="num" w:pos="3420"/>
        </w:tabs>
        <w:ind w:left="291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780"/>
        </w:tabs>
        <w:ind w:left="342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500"/>
        </w:tabs>
        <w:ind w:left="392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860"/>
        </w:tabs>
        <w:ind w:left="4500" w:hanging="1440"/>
      </w:pPr>
    </w:lvl>
  </w:abstractNum>
  <w:abstractNum w:abstractNumId="8">
    <w:nsid w:val="447B640E"/>
    <w:multiLevelType w:val="hybridMultilevel"/>
    <w:tmpl w:val="DA18433C"/>
    <w:lvl w:ilvl="0" w:tplc="C3A4F8EE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1475326"/>
    <w:multiLevelType w:val="hybridMultilevel"/>
    <w:tmpl w:val="0ECE62E2"/>
    <w:lvl w:ilvl="0" w:tplc="29EEE2AA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3DA17E3"/>
    <w:multiLevelType w:val="hybridMultilevel"/>
    <w:tmpl w:val="D1D690C0"/>
    <w:lvl w:ilvl="0" w:tplc="E08E5FE8">
      <w:start w:val="1"/>
      <w:numFmt w:val="decimal"/>
      <w:lvlText w:val="%1)"/>
      <w:lvlJc w:val="left"/>
      <w:pPr>
        <w:ind w:left="927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CE17550"/>
    <w:multiLevelType w:val="multilevel"/>
    <w:tmpl w:val="CD6083B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12">
    <w:nsid w:val="625E7603"/>
    <w:multiLevelType w:val="multilevel"/>
    <w:tmpl w:val="54FA62B6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2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13">
    <w:nsid w:val="6C8509CE"/>
    <w:multiLevelType w:val="hybridMultilevel"/>
    <w:tmpl w:val="97227496"/>
    <w:lvl w:ilvl="0" w:tplc="A900DE26">
      <w:start w:val="1"/>
      <w:numFmt w:val="decimal"/>
      <w:lvlText w:val="%1."/>
      <w:lvlJc w:val="left"/>
      <w:pPr>
        <w:ind w:left="126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14">
    <w:nsid w:val="777F138F"/>
    <w:multiLevelType w:val="multilevel"/>
    <w:tmpl w:val="CC4035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7A706B5D"/>
    <w:multiLevelType w:val="hybridMultilevel"/>
    <w:tmpl w:val="0ECE62E2"/>
    <w:lvl w:ilvl="0" w:tplc="29EEE2AA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F595CE0"/>
    <w:multiLevelType w:val="multilevel"/>
    <w:tmpl w:val="7326E68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800" w:hanging="360"/>
      </w:pPr>
    </w:lvl>
    <w:lvl w:ilvl="2">
      <w:start w:val="1"/>
      <w:numFmt w:val="decimal"/>
      <w:lvlText w:val="%1.%2.%3"/>
      <w:lvlJc w:val="left"/>
      <w:pPr>
        <w:ind w:left="3600" w:hanging="720"/>
      </w:pPr>
    </w:lvl>
    <w:lvl w:ilvl="3">
      <w:start w:val="1"/>
      <w:numFmt w:val="decimal"/>
      <w:lvlText w:val="%1.%2.%3.%4"/>
      <w:lvlJc w:val="left"/>
      <w:pPr>
        <w:ind w:left="5040" w:hanging="720"/>
      </w:pPr>
    </w:lvl>
    <w:lvl w:ilvl="4">
      <w:start w:val="1"/>
      <w:numFmt w:val="decimal"/>
      <w:lvlText w:val="%1.%2.%3.%4.%5"/>
      <w:lvlJc w:val="left"/>
      <w:pPr>
        <w:ind w:left="6840" w:hanging="1080"/>
      </w:pPr>
    </w:lvl>
    <w:lvl w:ilvl="5">
      <w:start w:val="1"/>
      <w:numFmt w:val="decimal"/>
      <w:lvlText w:val="%1.%2.%3.%4.%5.%6"/>
      <w:lvlJc w:val="left"/>
      <w:pPr>
        <w:ind w:left="8640" w:hanging="1440"/>
      </w:pPr>
    </w:lvl>
    <w:lvl w:ilvl="6">
      <w:start w:val="1"/>
      <w:numFmt w:val="decimal"/>
      <w:lvlText w:val="%1.%2.%3.%4.%5.%6.%7"/>
      <w:lvlJc w:val="left"/>
      <w:pPr>
        <w:ind w:left="10080" w:hanging="1440"/>
      </w:pPr>
    </w:lvl>
    <w:lvl w:ilvl="7">
      <w:start w:val="1"/>
      <w:numFmt w:val="decimal"/>
      <w:lvlText w:val="%1.%2.%3.%4.%5.%6.%7.%8"/>
      <w:lvlJc w:val="left"/>
      <w:pPr>
        <w:ind w:left="11880" w:hanging="1800"/>
      </w:pPr>
    </w:lvl>
    <w:lvl w:ilvl="8">
      <w:start w:val="1"/>
      <w:numFmt w:val="decimal"/>
      <w:lvlText w:val="%1.%2.%3.%4.%5.%6.%7.%8.%9"/>
      <w:lvlJc w:val="left"/>
      <w:pPr>
        <w:ind w:left="13320" w:hanging="180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5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4"/>
  </w:num>
  <w:num w:numId="8">
    <w:abstractNumId w:val="1"/>
  </w:num>
  <w:num w:numId="9">
    <w:abstractNumId w:val="9"/>
  </w:num>
  <w:num w:numId="10">
    <w:abstractNumId w:val="5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6"/>
  </w:num>
  <w:num w:numId="17">
    <w:abstractNumId w:val="1"/>
  </w:num>
  <w:num w:numId="18">
    <w:abstractNumId w:val="6"/>
  </w:num>
  <w:num w:numId="19">
    <w:abstractNumId w:val="15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AF8"/>
    <w:rsid w:val="000064F6"/>
    <w:rsid w:val="00006ED8"/>
    <w:rsid w:val="00017CC6"/>
    <w:rsid w:val="000261AF"/>
    <w:rsid w:val="00032B20"/>
    <w:rsid w:val="00040E9B"/>
    <w:rsid w:val="000434AE"/>
    <w:rsid w:val="0005796C"/>
    <w:rsid w:val="000616D0"/>
    <w:rsid w:val="00075462"/>
    <w:rsid w:val="00087FA0"/>
    <w:rsid w:val="00096901"/>
    <w:rsid w:val="000A0085"/>
    <w:rsid w:val="000C2E8E"/>
    <w:rsid w:val="000C690A"/>
    <w:rsid w:val="000D438D"/>
    <w:rsid w:val="000F1498"/>
    <w:rsid w:val="00103C01"/>
    <w:rsid w:val="0015056C"/>
    <w:rsid w:val="00153217"/>
    <w:rsid w:val="0017240D"/>
    <w:rsid w:val="001817B6"/>
    <w:rsid w:val="001854C7"/>
    <w:rsid w:val="00185AED"/>
    <w:rsid w:val="00196AD7"/>
    <w:rsid w:val="001A358D"/>
    <w:rsid w:val="001A3DFB"/>
    <w:rsid w:val="001B1D20"/>
    <w:rsid w:val="001B5B60"/>
    <w:rsid w:val="001D0287"/>
    <w:rsid w:val="00200EE8"/>
    <w:rsid w:val="0021492A"/>
    <w:rsid w:val="00226206"/>
    <w:rsid w:val="002457BA"/>
    <w:rsid w:val="00277025"/>
    <w:rsid w:val="0028167A"/>
    <w:rsid w:val="00283B64"/>
    <w:rsid w:val="00290CB5"/>
    <w:rsid w:val="00296DEF"/>
    <w:rsid w:val="002A115D"/>
    <w:rsid w:val="002A62CA"/>
    <w:rsid w:val="002B4901"/>
    <w:rsid w:val="002C0CAF"/>
    <w:rsid w:val="002D098C"/>
    <w:rsid w:val="002E49FA"/>
    <w:rsid w:val="002F1AF8"/>
    <w:rsid w:val="002F2F2C"/>
    <w:rsid w:val="002F430B"/>
    <w:rsid w:val="00302E2C"/>
    <w:rsid w:val="00320A22"/>
    <w:rsid w:val="00342E52"/>
    <w:rsid w:val="00356E45"/>
    <w:rsid w:val="00367591"/>
    <w:rsid w:val="00376280"/>
    <w:rsid w:val="003A0C73"/>
    <w:rsid w:val="003A4AA0"/>
    <w:rsid w:val="003B27F5"/>
    <w:rsid w:val="003B67CE"/>
    <w:rsid w:val="003D2FCF"/>
    <w:rsid w:val="003D6556"/>
    <w:rsid w:val="003D7848"/>
    <w:rsid w:val="003E6EFE"/>
    <w:rsid w:val="003F1AA4"/>
    <w:rsid w:val="00425500"/>
    <w:rsid w:val="0043149C"/>
    <w:rsid w:val="00442E5E"/>
    <w:rsid w:val="004529AD"/>
    <w:rsid w:val="004B7244"/>
    <w:rsid w:val="004D0149"/>
    <w:rsid w:val="004F0E2C"/>
    <w:rsid w:val="004F10F9"/>
    <w:rsid w:val="00502363"/>
    <w:rsid w:val="005033DB"/>
    <w:rsid w:val="00517B98"/>
    <w:rsid w:val="00517D61"/>
    <w:rsid w:val="00520394"/>
    <w:rsid w:val="005238B4"/>
    <w:rsid w:val="00527796"/>
    <w:rsid w:val="005324E8"/>
    <w:rsid w:val="00571662"/>
    <w:rsid w:val="00591A3B"/>
    <w:rsid w:val="005B3BC1"/>
    <w:rsid w:val="005B68ED"/>
    <w:rsid w:val="00601055"/>
    <w:rsid w:val="00601864"/>
    <w:rsid w:val="00611495"/>
    <w:rsid w:val="00615355"/>
    <w:rsid w:val="00616F45"/>
    <w:rsid w:val="0064188B"/>
    <w:rsid w:val="0065463B"/>
    <w:rsid w:val="0065714F"/>
    <w:rsid w:val="0066409B"/>
    <w:rsid w:val="006705C0"/>
    <w:rsid w:val="006830E5"/>
    <w:rsid w:val="006A3206"/>
    <w:rsid w:val="006B0523"/>
    <w:rsid w:val="006B1212"/>
    <w:rsid w:val="006B568F"/>
    <w:rsid w:val="006C1889"/>
    <w:rsid w:val="006C6C0A"/>
    <w:rsid w:val="006D2BD6"/>
    <w:rsid w:val="006E0383"/>
    <w:rsid w:val="006E36DF"/>
    <w:rsid w:val="006F1A58"/>
    <w:rsid w:val="006F5159"/>
    <w:rsid w:val="00702B04"/>
    <w:rsid w:val="0071223D"/>
    <w:rsid w:val="0071308E"/>
    <w:rsid w:val="007144F7"/>
    <w:rsid w:val="00715D25"/>
    <w:rsid w:val="00726511"/>
    <w:rsid w:val="00730A81"/>
    <w:rsid w:val="00744CD7"/>
    <w:rsid w:val="00747345"/>
    <w:rsid w:val="007502DD"/>
    <w:rsid w:val="00773866"/>
    <w:rsid w:val="00775ACC"/>
    <w:rsid w:val="00780898"/>
    <w:rsid w:val="00781CA8"/>
    <w:rsid w:val="00782D71"/>
    <w:rsid w:val="00783CC5"/>
    <w:rsid w:val="0078520F"/>
    <w:rsid w:val="0078539A"/>
    <w:rsid w:val="00785B08"/>
    <w:rsid w:val="00790BEF"/>
    <w:rsid w:val="00792CCE"/>
    <w:rsid w:val="007C5A20"/>
    <w:rsid w:val="007C6638"/>
    <w:rsid w:val="007D1A84"/>
    <w:rsid w:val="007D3FFF"/>
    <w:rsid w:val="007E5C56"/>
    <w:rsid w:val="007F51DC"/>
    <w:rsid w:val="0080205E"/>
    <w:rsid w:val="00811AF6"/>
    <w:rsid w:val="00874168"/>
    <w:rsid w:val="008854F1"/>
    <w:rsid w:val="00886BDB"/>
    <w:rsid w:val="0089714C"/>
    <w:rsid w:val="008A11D1"/>
    <w:rsid w:val="008B46B5"/>
    <w:rsid w:val="008D5A83"/>
    <w:rsid w:val="008F03E1"/>
    <w:rsid w:val="009066B2"/>
    <w:rsid w:val="009239E8"/>
    <w:rsid w:val="0095425E"/>
    <w:rsid w:val="009A0328"/>
    <w:rsid w:val="009A6280"/>
    <w:rsid w:val="009E2115"/>
    <w:rsid w:val="009E2766"/>
    <w:rsid w:val="009F4A6B"/>
    <w:rsid w:val="00A002DE"/>
    <w:rsid w:val="00A04AD5"/>
    <w:rsid w:val="00A255E3"/>
    <w:rsid w:val="00A562FB"/>
    <w:rsid w:val="00A6186B"/>
    <w:rsid w:val="00A646EF"/>
    <w:rsid w:val="00A8542A"/>
    <w:rsid w:val="00AB334B"/>
    <w:rsid w:val="00AC6D3C"/>
    <w:rsid w:val="00AD083E"/>
    <w:rsid w:val="00B0572C"/>
    <w:rsid w:val="00B20267"/>
    <w:rsid w:val="00B22C56"/>
    <w:rsid w:val="00B261A9"/>
    <w:rsid w:val="00B31E63"/>
    <w:rsid w:val="00B3347C"/>
    <w:rsid w:val="00B35DB3"/>
    <w:rsid w:val="00B41156"/>
    <w:rsid w:val="00B6248D"/>
    <w:rsid w:val="00B6424A"/>
    <w:rsid w:val="00B65CCE"/>
    <w:rsid w:val="00B76FE7"/>
    <w:rsid w:val="00B8796E"/>
    <w:rsid w:val="00B94B4E"/>
    <w:rsid w:val="00BA690F"/>
    <w:rsid w:val="00BD0863"/>
    <w:rsid w:val="00BE0821"/>
    <w:rsid w:val="00BE7F54"/>
    <w:rsid w:val="00C044CD"/>
    <w:rsid w:val="00C10B8B"/>
    <w:rsid w:val="00C23358"/>
    <w:rsid w:val="00C450E1"/>
    <w:rsid w:val="00C45C0A"/>
    <w:rsid w:val="00C46855"/>
    <w:rsid w:val="00C520FF"/>
    <w:rsid w:val="00C52954"/>
    <w:rsid w:val="00C55BCD"/>
    <w:rsid w:val="00C7613C"/>
    <w:rsid w:val="00C76C3C"/>
    <w:rsid w:val="00C930D7"/>
    <w:rsid w:val="00C948FE"/>
    <w:rsid w:val="00CB45D1"/>
    <w:rsid w:val="00CB542A"/>
    <w:rsid w:val="00CB70F8"/>
    <w:rsid w:val="00CC732F"/>
    <w:rsid w:val="00CE47C9"/>
    <w:rsid w:val="00CE7B62"/>
    <w:rsid w:val="00CF3FC2"/>
    <w:rsid w:val="00CF4A1C"/>
    <w:rsid w:val="00D10FA4"/>
    <w:rsid w:val="00D24ACF"/>
    <w:rsid w:val="00D267E8"/>
    <w:rsid w:val="00D4427D"/>
    <w:rsid w:val="00D70833"/>
    <w:rsid w:val="00D70E0C"/>
    <w:rsid w:val="00D835E8"/>
    <w:rsid w:val="00D85031"/>
    <w:rsid w:val="00DA0E6C"/>
    <w:rsid w:val="00DA7A74"/>
    <w:rsid w:val="00DB39E6"/>
    <w:rsid w:val="00DB41E7"/>
    <w:rsid w:val="00DF2C3B"/>
    <w:rsid w:val="00E02A8F"/>
    <w:rsid w:val="00E04DF8"/>
    <w:rsid w:val="00E100DB"/>
    <w:rsid w:val="00E3045E"/>
    <w:rsid w:val="00E33544"/>
    <w:rsid w:val="00E35D70"/>
    <w:rsid w:val="00E42AC1"/>
    <w:rsid w:val="00E55962"/>
    <w:rsid w:val="00E82CCC"/>
    <w:rsid w:val="00E87D2D"/>
    <w:rsid w:val="00EA3D87"/>
    <w:rsid w:val="00EA45B4"/>
    <w:rsid w:val="00EA6830"/>
    <w:rsid w:val="00EA7EC6"/>
    <w:rsid w:val="00EB6F45"/>
    <w:rsid w:val="00EB787E"/>
    <w:rsid w:val="00ED30A1"/>
    <w:rsid w:val="00EE34D5"/>
    <w:rsid w:val="00EF235A"/>
    <w:rsid w:val="00F15D1D"/>
    <w:rsid w:val="00F31454"/>
    <w:rsid w:val="00F40DD1"/>
    <w:rsid w:val="00F50CD9"/>
    <w:rsid w:val="00F60D2F"/>
    <w:rsid w:val="00F7176B"/>
    <w:rsid w:val="00F95A15"/>
    <w:rsid w:val="00F9722D"/>
    <w:rsid w:val="00FA383D"/>
    <w:rsid w:val="00FB7A5D"/>
    <w:rsid w:val="00FD157E"/>
    <w:rsid w:val="00FD6AA3"/>
    <w:rsid w:val="00FD7FBA"/>
    <w:rsid w:val="00FE2BBB"/>
    <w:rsid w:val="00FE6DF7"/>
    <w:rsid w:val="00FF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A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sid w:val="002F1AF8"/>
    <w:pPr>
      <w:ind w:left="-709" w:right="-284"/>
      <w:jc w:val="center"/>
    </w:pPr>
    <w:rPr>
      <w:b/>
      <w:sz w:val="32"/>
      <w:szCs w:val="20"/>
    </w:rPr>
  </w:style>
  <w:style w:type="paragraph" w:customStyle="1" w:styleId="21">
    <w:name w:val="Основной текст 21"/>
    <w:basedOn w:val="a"/>
    <w:rsid w:val="002F1AF8"/>
    <w:pPr>
      <w:ind w:left="142" w:firstLine="567"/>
    </w:pPr>
    <w:rPr>
      <w:b/>
      <w:sz w:val="26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2F1AF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1AF8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7C6638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C450E1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F60D2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60D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F60D2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60D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A8542A"/>
    <w:rPr>
      <w:color w:val="0000FF" w:themeColor="hyperlink"/>
      <w:u w:val="single"/>
    </w:rPr>
  </w:style>
  <w:style w:type="character" w:customStyle="1" w:styleId="ConsPlusNormal">
    <w:name w:val="ConsPlusNormal Знак"/>
    <w:link w:val="ConsPlusNormal0"/>
    <w:locked/>
    <w:rsid w:val="00A8542A"/>
    <w:rPr>
      <w:rFonts w:ascii="Times New Roman" w:eastAsia="Times New Roman" w:hAnsi="Times New Roman" w:cs="Calibri"/>
    </w:rPr>
  </w:style>
  <w:style w:type="paragraph" w:customStyle="1" w:styleId="ConsPlusNormal0">
    <w:name w:val="ConsPlusNormal"/>
    <w:link w:val="ConsPlusNormal"/>
    <w:rsid w:val="00A8542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A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sid w:val="002F1AF8"/>
    <w:pPr>
      <w:ind w:left="-709" w:right="-284"/>
      <w:jc w:val="center"/>
    </w:pPr>
    <w:rPr>
      <w:b/>
      <w:sz w:val="32"/>
      <w:szCs w:val="20"/>
    </w:rPr>
  </w:style>
  <w:style w:type="paragraph" w:customStyle="1" w:styleId="21">
    <w:name w:val="Основной текст 21"/>
    <w:basedOn w:val="a"/>
    <w:rsid w:val="002F1AF8"/>
    <w:pPr>
      <w:ind w:left="142" w:firstLine="567"/>
    </w:pPr>
    <w:rPr>
      <w:b/>
      <w:sz w:val="26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2F1AF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1AF8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7C6638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C450E1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F60D2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60D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F60D2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60D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A8542A"/>
    <w:rPr>
      <w:color w:val="0000FF" w:themeColor="hyperlink"/>
      <w:u w:val="single"/>
    </w:rPr>
  </w:style>
  <w:style w:type="character" w:customStyle="1" w:styleId="ConsPlusNormal">
    <w:name w:val="ConsPlusNormal Знак"/>
    <w:link w:val="ConsPlusNormal0"/>
    <w:locked/>
    <w:rsid w:val="00A8542A"/>
    <w:rPr>
      <w:rFonts w:ascii="Times New Roman" w:eastAsia="Times New Roman" w:hAnsi="Times New Roman" w:cs="Calibri"/>
    </w:rPr>
  </w:style>
  <w:style w:type="paragraph" w:customStyle="1" w:styleId="ConsPlusNormal0">
    <w:name w:val="ConsPlusNormal"/>
    <w:link w:val="ConsPlusNormal"/>
    <w:rsid w:val="00A8542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4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2C8D58-49EE-4FF2-8078-439004CD6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797</Words>
  <Characters>4547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User79</dc:creator>
  <cp:lastModifiedBy>Главный бухгалтер</cp:lastModifiedBy>
  <cp:revision>24</cp:revision>
  <cp:lastPrinted>2020-12-03T09:58:00Z</cp:lastPrinted>
  <dcterms:created xsi:type="dcterms:W3CDTF">2020-12-21T16:16:00Z</dcterms:created>
  <dcterms:modified xsi:type="dcterms:W3CDTF">2020-12-23T11:53:00Z</dcterms:modified>
</cp:coreProperties>
</file>