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РОССИЙСКАЯ ФЕДЕРАЦИЯ</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КАЛУЖСКАЯ ОБЛАСТЬ</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АДМИНИСТРАЦИЯ СЕЛЬСКОГО ПОСЕЛЕНИЯ</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СЕЛО САШКИНО»</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ПОСТАНОВЛЕНИЕ</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От 25.12.2013                                                                                    № 56</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Об утверждении административного регламента предоставления муниципальной услуги по подготовке и выдаче разрешения на производство земляных работ (ордера)</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В соответствии с Федеральным законом от 27.07.2010 № 210-ФЗ «Об организации предоставления государственных и муниципальных услуг», ст. 36, 44 Устава муниципального образования «Село Сашкино», постановлением администрации муниципального района от 21.03.2011 № 220 «Об утверждении порядка разработки и утверждения административных регламентов предоставления муниципальных услуг в муниципальном районе  «Ферзиковский район», и порядка проведения экспертизы проектов административных регламентов предоставления муниципальных услуг», Правилами благоустройства и озеленения территорий муниципального образования сельского поселения «Село Сашкино», утвержденным Решением Сельской Думы сельского поселения «Село Сашкино» от 22.02.2012г. № 52, </w:t>
      </w:r>
      <w:r w:rsidRPr="008004BD">
        <w:rPr>
          <w:rFonts w:ascii="Arial" w:eastAsia="Times New Roman" w:hAnsi="Arial" w:cs="Arial"/>
          <w:b/>
          <w:bCs/>
          <w:color w:val="483B3F"/>
          <w:sz w:val="23"/>
          <w:szCs w:val="23"/>
          <w:lang w:eastAsia="ru-RU"/>
        </w:rPr>
        <w:t>ПОСТАНОВЛЯЮ:</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r w:rsidRPr="008004BD">
        <w:rPr>
          <w:rFonts w:ascii="Arial" w:eastAsia="Times New Roman" w:hAnsi="Arial" w:cs="Arial"/>
          <w:color w:val="483B3F"/>
          <w:sz w:val="23"/>
          <w:szCs w:val="23"/>
          <w:lang w:eastAsia="ru-RU"/>
        </w:rPr>
        <w:t>1. Утвердить административный регламент предоставления муниципальной услуги по подготовке и выдаче разрешения на производство земляных работ (ордера) (приложение).</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r w:rsidRPr="008004BD">
        <w:rPr>
          <w:rFonts w:ascii="Arial" w:eastAsia="Times New Roman" w:hAnsi="Arial" w:cs="Arial"/>
          <w:color w:val="483B3F"/>
          <w:sz w:val="23"/>
          <w:szCs w:val="23"/>
          <w:lang w:eastAsia="ru-RU"/>
        </w:rPr>
        <w:t>2.Решение Сельской Думы сельского поселения «Село Сашкино» от07.10.2010 № 16 «Об утверждении правил благоустройства территории муниципального образования сельского поселения «Село Сашкино»  признать утратившим силу.</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3. Настоящее постановление вступает в силу после его официального опубликования.</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4. Контроль за исполнением настоящего постановления возложить на Главу администрации сельского поселения «Село Сашкино» Шебанина С.И.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Глава администрации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сельского поселения</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«Село Сашкино»                                              С.И.Шебанин.</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lastRenderedPageBreak/>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Приложение к постановлению</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Администрации сельского поселения</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«Село Сашкино»</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25.12.2013 № 56</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Административный регламент</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предоставления муниципальной услуги по подготовке и выдаче разрешения на производство земляных работ (ордера)</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1. Общие положения</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1.1.    Административный регламент предоставления муниципальной услуги по подготовке и выдаче разрешения на производство земляных работ (ордера) (далее – Регламент) устанавливает порядок предоставления муниципальной услуги и стандарт предоставления муниципальной услуги.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1.2. Заявителями на предоставление муниципальной услуги являются: юридические лица и индивидуальные предприниматели, осуществляющие свою деятельность на территории муниципального образования сельского поселения «Село Сашкино», физические лица, а также представители заявителей, действующие на основании доверенности, оформленной в соответствии с законодательством Российской Федерации.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1.3. Порядок информирования о порядке предоставления муниципальной услуги управлением городского хозяйства города Калуги.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Информация о месте нахождения и графике работы предоставляется в Администрацию сельского поселения «Село Сашкино» по адресу с. Сашкино, дом 27, понедельник – пятница с 8-00 до17-00 или по тел.8(48437)3-35-28.</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Информация по вопросам получения муниципальной услуги, а также информация об услугах, которые являются необходимыми и обязательными для предоставления муниципальной услуги в соответствии с Решением Сельской Думы сельского поселения «Село Сашкино»  от 14.12.2011 № 23, предоставляется муниципальными служащими, ответственными за предоставление муниципальной услуги – специалистами отдела контроля за эксплуатацией сетей комитета по развитию и содержанию коммунальных сетей администрации сельского поселения «Село Сашкино»</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Подготовка и выдача разрешения на производство земляных работ производится в отделе контроля за эксплуатацией сетей комитета по развитию и содержанию коммунальных сетей управления городского хозяйства города Калуги по адресу: 249809,Калужская обл, Ферзиковский р-н, с. Сашкино, дом 27.</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lastRenderedPageBreak/>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2. Стандарт предоставления муниципальной услуги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2.1. Муниципальную услугу по подготовке и выдаче разрешения на производство земляных работ (ордера) (далее – муниципальная услуга) от имени Администрации сельского поселения «Село Сашкино» предоставляет управление муниципального хозяйства сельского поселения «Село Сашкино».</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2.2. Управление муниципального  хозяйства сельского поселения «Село Сашкино». при предоставлении муниципальной услуги не вправе требовать от заявителя:</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п.2.5 настоящего административного регламента;</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2.3. Результат предоставления муниципальной услуги - выдача заявителю разрешения на производство земляных работ (ордера) либо выдача уведомления об отказе в предоставлении муниципальной услуги по основаниям, предусмотренным пунктом 2.8 настоящего Регламента.</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2.4. Срок предоставления муниципальной услуги составляет 5 рабочих дней.</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2.5. Правовые основания для предоставления муниципальной услуги: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Конституция Российской Федерации;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Гражданский кодекс Российской Федерации;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Устав муниципального образования сельского поселения «Село Сашкино».</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Правилами благоустройства и озеленения территорий муниципального образования сельского поселения «Село Сашкино», утвержденным Решением Сельской Думы сельского поселения «Село Сашкино» от 22.02.2012г. № 52,</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2.6. Для получения разрешения на производство земляных работ (ордера) заявитель подает в управление муниципального хозяйства сельского поселения «Село Сашкино» заявление в письменной форме с приложением следующих документов, необходимых для предоставления муниципальной услуги: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а) заявление для юридических лиц и индивидуальных предпринимателей по форме приложения 1 к настоящему Регламенту;</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б) заявление для физических лиц по форме приложения 2 к настоящему Регламенту;</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в) доверенность, оформленную в установленном законом порядке (в случае если от имени юридического лица и индивидуального предпринимателя с заявлением о предоставлении муниципальной услуги обращается уполномоченное лицо);</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г)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xml:space="preserve">д)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w:t>
      </w:r>
      <w:r w:rsidRPr="008004BD">
        <w:rPr>
          <w:rFonts w:ascii="Arial" w:eastAsia="Times New Roman" w:hAnsi="Arial" w:cs="Arial"/>
          <w:color w:val="483B3F"/>
          <w:sz w:val="23"/>
          <w:szCs w:val="23"/>
          <w:lang w:eastAsia="ru-RU"/>
        </w:rPr>
        <w:lastRenderedPageBreak/>
        <w:t>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 в том числе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 с Московско-Смоленским отделением Московской железной дороги - при производстве земляных работ в полосе отвода территории указанной железной дороги;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е) схему организации дорожного движения на период проведения строительных и ремонтных работ, разработанную проектной организацией и согласованную с ОГИБДД ОМОБ при производстве земляных работ на городских магистралях и улицах (переулках) и при разрытии дорожных покрытий (тротуаров) и в иных случаях, если предполагается изменение схемы дорожного движения, и иными заинтересованными организациями;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ж) свидетельство о допуске к определенному виду или видам работ по капитальному ремонту объектов капитального строительства, которые оказывают влияние на безопасность объектов капитального строительства (раздел: работы по строительству автомобильных дорог), выданное саморегулируемой организацией, основанной на членстве лиц, осуществляющих строительство, в порядке, установленном Градостроительным </w:t>
      </w:r>
      <w:hyperlink r:id="rId4" w:tgtFrame="_self" w:history="1">
        <w:r w:rsidRPr="008004BD">
          <w:rPr>
            <w:rFonts w:ascii="Arial" w:eastAsia="Times New Roman" w:hAnsi="Arial" w:cs="Arial"/>
            <w:color w:val="9B529F"/>
            <w:sz w:val="23"/>
            <w:szCs w:val="23"/>
            <w:lang w:eastAsia="ru-RU"/>
          </w:rPr>
          <w:t>кодексом</w:t>
        </w:r>
      </w:hyperlink>
      <w:r w:rsidRPr="008004BD">
        <w:rPr>
          <w:rFonts w:ascii="Arial" w:eastAsia="Times New Roman" w:hAnsi="Arial" w:cs="Arial"/>
          <w:color w:val="483B3F"/>
          <w:sz w:val="23"/>
          <w:szCs w:val="23"/>
          <w:lang w:eastAsia="ru-RU"/>
        </w:rPr>
        <w:t> Российской Федерации, либо договор со специализированной организацией на выполнение работ по ремонту твердого покрытия в месте производства земляных работ.</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Перечень документов, являющихся результатом предоставления необходимых и обязательных услуг, включенных в перечень услуг, утвержденный решением Городской Думы города Калуги от 14.12.2011 № 237 «Об утверждении Перечня услуг, которые являются необходимыми и обязательными для предоставления муниципальных услуг, оказываемых органами Городской Управы города Калуги»: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а)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ГП «Калугаоблводоканал», ул.С.-Щедрина, д.80; ОАО «Калугаэнерго», ул.С.-Щедрина, д.78; ООО «Ростелеком» отдел № 9 ТЦМС 22, ул. Высокая, д.2; ООО «Ростелеком», ул. Пролетарская, д.23 (ЛТЦ-1 связи); МУП «Калугатеплосеть», ул. Складская, д.2; КФ ОАО «Калугамежрайгаз» ООО «Калугаоблгаз», ул. Инженерная, д.10; МУП ГЭТ «Управление Калужского троллейбуса» г. Калуги, ул. Московская, д.258; дистанция СЦБ ОАО «РЖД», ул. Ленина, д.10 (является результатом предоставления необходимой и обязательной услуги «Подготовка и выдача проекта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xml:space="preserve">б) схема организации дорожного движения на период проведения строительных и ремонтных работ, разработанная проектной организацией и согласованная с ОГИБДД ОМОБ при производстве земляных работ на городских магистралях и улицах (переулках) и при разрытии дорожных покрытий (тротуаров) и в иных случаях, если предполагается изменение схемы дорожного движения, и иными заинтересованными организациями (является результатом предоставления необходимой и обязательной </w:t>
      </w:r>
      <w:r w:rsidRPr="008004BD">
        <w:rPr>
          <w:rFonts w:ascii="Arial" w:eastAsia="Times New Roman" w:hAnsi="Arial" w:cs="Arial"/>
          <w:color w:val="483B3F"/>
          <w:sz w:val="23"/>
          <w:szCs w:val="23"/>
          <w:lang w:eastAsia="ru-RU"/>
        </w:rPr>
        <w:lastRenderedPageBreak/>
        <w:t>услуги «Подготовка и выдача схемы организации дорожного движения на период проведения строительных и ремонтных работ, разработанная проектной организацией и согласованная с заинтересованными организациями»).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2.7. Основание для отказа в приеме документов:</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заявление на выдачу разрешения на производство земляных работ (ордера) оформлено ненадлежащим образом (отсутствует подпись заявителя или уполномоченного лица заявителя).</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2.8. Основание для отказа в предоставлении муниципальной услуги: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в случае если заявителем подан неполный пакет документов, предусмотренных п.2.6 настоящего Регламента.</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в случае приостановления действия выданного раннее разрешения на производство земляных работ (ордера) в связи с нарушением заявителем в процессе производства земляных работ Правил благоустройства и озеленения территорий муниципального образования «Село Сашкино», порядка производства земляных работ по уже выданному разрешению на производство земляных работ (ордера) до завершения начатых работ.</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2.9. Плата за предоставление муниципальной услуги не взимается.</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2.11. Срок регистрации запроса заявителя о предоставлении муниципальной услуги не должен превышать 30 минут.</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2.12. Прием заявителей осуществляется в специально выделенных для этих целей кабинетах.</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Место информирования, предназначенное для ознакомления заявителей с информационными материалами, оборудуется информационным стендом.</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Место ожидания соответствует комфортным условиям для заявителей и оптимальным условиям работы специалистов.</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Место ожидания в очереди на предоставление или получение документов оборудовано достаточным количеством стульев.</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Место для заполнения документов оборудуется стульями, столом, обеспечивается бланками документов и канцелярскими принадлежностями.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Кабинет приема заявителей оборудован информационными табличками с указанием номера кабинета.</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2.13. Показателями качества муниципальной услуги являются:</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удовлетворенность сроками предоставления услуги;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удовлетворенность условиями ожидания приема;</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удовлетворенность порядком информирования о предоставлении услуги;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удовлетворенность вниманием должностных лиц.</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2.14. Показателями доступности муниципальной услуги являются:</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оценка уровня информирования заявителей о порядке предоставления муниципальной услуги по результатам опроса (достаточный/недостаточный);</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lastRenderedPageBreak/>
        <w:t>-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2.15. Требования к доступности и качеству муниципальной услуги: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наличие различных каналов получения информации предоставления муниципальной услуги;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транспортная доступность мест предоставления муниципальной услуги;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соблюдение сроков ожидания в очереди при предоставлении муниципальной услуги;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соблюдение сроков предоставления муниципальной услуги;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профессиональная подготовка сотрудников администрации сельского поселения «Село Сашкино»</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u w:val="single"/>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3. Состав, последовательность и сроки выполнения</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административных процедур, требования к порядку</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их выполнения, в том числе особенности выполнения</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административных процедур в электронной форме</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3.1. Предоставление муниципальной услуги по выдаче разрешения на производство земляных работ (ордера) включает следующие административные процедуры:</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3.1.1. Прием и регистрация заявления.</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3.1.2. Рассмотрение заявления.</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3.1.3. Выдача разрешения на право производства земляных работ (ордера).</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3.2. Перечень документов, необходимых для предоставления муниципальной услуги, являющихся результатом предоставления необходимых и обязательных услуг, включенных в перечень услуг, утвержденным решением Городской Думы города Калуги от 14.12.2011 № 237 «Об утверждении Перечня услуг, которые являются необходимыми и обязательными для предоставления муниципальных услуг, оказываемых органами Городской Управы города Калуги»: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xml:space="preserve">а)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ГП «Калугаоблводоканал», ул.С.-Щедрина, д.80; ОАО «Калугаэнерго», ул.С.-Щедрина, д.78; ООО «Ростелеком» отдел № 9 ТЦМС 22, ул. Высокая, д.2; ООО «Ростелеком», ул. Пролетарская, д.23 (ЛТЦ-1 связи); МУП «Калугатеплосеть», ул. Складская, д.2; КФ ОАО «Калугамежрайгаз» ООО «Калугаоблгаз», ул. Инженерная, д.10; МУП ГЭТ «Управление Калужского троллейбуса города Калуги», ул. Московская, д.258; дистанция СЦБ ОАО «РЖД», ул. Ленина, д.10 (является результатом предоставления необходимой и обязательной услуги «Подготовка и выдача проекта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w:t>
      </w:r>
      <w:r w:rsidRPr="008004BD">
        <w:rPr>
          <w:rFonts w:ascii="Arial" w:eastAsia="Times New Roman" w:hAnsi="Arial" w:cs="Arial"/>
          <w:color w:val="483B3F"/>
          <w:sz w:val="23"/>
          <w:szCs w:val="23"/>
          <w:lang w:eastAsia="ru-RU"/>
        </w:rPr>
        <w:lastRenderedPageBreak/>
        <w:t>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б) схема организации дорожного движения на период проведения строительных и ремонтных работ, разработанная проектной организацией и согласованная с ОГИБДД ОМОБ при производстве земляных работ на городских магистралях и улицах (переулках) и при разрытии дорожных покрытий (тротуаров) и в иных случаях, если предполагается изменение схемы дорожного движения, и иными заинтересованными организациями (является результатом предоставления необходимой и обязательной услуги «Подготовка и выдача схемы организации дорожного движения на период проведения строительных и ремонтных работ, разработанная проектной организацией и согласованная с заинтересованными организациями»).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3.3. Основания для начала административных процедур, порядок, сроки и результат их исполнения.</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3.3.1. Прием и регистрация заявления.</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Основанием для начала административной процедуры является получение специалистом отдела контроля за эксплуатацией сетей комитета по развитию и содержанию коммунальных сетей управления городского хозяйства города Калуги, лично или через сеть Интернет заявления и документов, необходимых для предоставления муниципальной услуги.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При приеме заявления по почте или через сеть Интернет специалист отдела контроля за эксплуатацией сетей комитета по развитию и содержанию коммунальных сетей МП «СЕЗ» МР «Ферзиковский район» проверяет правильность заполнения бланка заявления.</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При получении заявления и документов специалист отдела контроля за эксплуатацией сетей комитета по развитию и содержанию коммунальных сетей управления муниципального хозяйства сельского поселение «Село Сашкино» в течение 30 минут регистрирует его в журнале регистрации поступивших документов, что является результатом процедуры приема и регистрации документов и основанием для начала процедуры рассмотрение документов, необходимых для предоставления муниципальной услуги.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Заявитель с момента регистрации заявления имеет право на получение информации о стадии рассмотрения его заявления путем устного информирования непосредственно в управлении муниципального  хозяйства сельского поселение «Село Сашкино» или по телефону 8(48437) 3-35-28.</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3.3.2. Рассмотрение заявления.</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Специалист отдела контроля за эксплуатацией сетей комитета по развитию и содержанию коммунальных сетей управления городского хозяйства города Калуги, проверяет заявление на наличие оснований для отказа в предоставлении муниципальной услуги в соответствии с п. 2.8 настоящего Регламента.</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отдела контроля за эксплуатацией сетей комитета по развитию и содержанию коммунальных сетей управления городского хозяйства города Калуги должен связаться с заявителем по телефону, назвать недостающие данные и указать на необходимость устранения данных недостатков. В случае если указанные замечания не устранены, отдел контроля за эксплуатацией сетей комитета по развитию и содержанию </w:t>
      </w:r>
      <w:r w:rsidRPr="008004BD">
        <w:rPr>
          <w:rFonts w:ascii="Arial" w:eastAsia="Times New Roman" w:hAnsi="Arial" w:cs="Arial"/>
          <w:color w:val="483B3F"/>
          <w:sz w:val="23"/>
          <w:szCs w:val="23"/>
          <w:lang w:eastAsia="ru-RU"/>
        </w:rPr>
        <w:lastRenderedPageBreak/>
        <w:t>коммунальных сетей управления городского хозяйства города Калуги готовит уведомление об отказе в предоставлении муниципальной услуги.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По результатам рассмотрения заявления специалист отдела контроля за эксплуатацией сетей комитета по развитию и содержанию коммунальных сетей управления муниципального хозяйства сельского поселения «Село Сашкино».</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3.3.4. Выдача разрешения на право производства земляных работ (ордера) (приложение 3 к Регламенту).</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Специалист отдела контроля за эксплуатацией сетей комитета по развитию и содержанию коммунальных сетей управления городского хозяйства города Калуги регистрирует подготовленное разрешение на производство земляных работ (ордер) в журнале регистрации ордеров.</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Разрешение на право производства земляных работ (ордер) изготавливается в двух экземплярах, один экземпляр разрешения на производство земляных работ (ордер) выдается ответственному лицу за производство земляных работ, второй экземпляр остается в управлении городского хозяйства города Калуги.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Заявитель (юридическое лицо, индивидуальный предприниматель) или представитель заявителя при получении разрешения на производство земляных работ (ордера) представляет документы, удостоверяющие его право на получение разрешения на производство земляных работ (ордера) от имени заявителя, ставит личную подпись в журнале регистрации выдачи разрешений на производство земляных работ (ордеров) и во втором экземпляре разрешения на производство земляных работ (ордера); физическое лицо при получении специального разрешения на производство земляных работ (ордера) представляет документ, удостоверяющий личность, ставит личную подпись в журнале регистрации выдачи разрешений на производство земляных работ (ордеров) и во втором экземпляре разрешения на производство земляных работ (ордера).</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3.3.5. Конечными результатами предоставления муниципальной услуги являются:</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выдача разрешения на производство земляных работ (ордера) и предоставление его заявителю;</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письменное уведомление об отказе в предоставлении разрешения на производство земляных работ (ордера) с указанием причины отказа по основаниям, предусмотренным п. 2.8 настоящего Регламента.</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3.4. Блок-схема предоставления муниципальной услуги.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Предоставление муниципальной услуги осуществляется в порядке, указанном в блок-схеме предоставления муниципальной услуги (приложение 4 Регламента).</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4. Формы контроля за исполнением</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административного регламента</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4.1. Текущий контроль за соблюдением и исполнением положений настоящего Регламента и иных нормативных правовых актов, а также принятием решений уполномоченными лицами осуществляется начальником управления муниципального  хозяйства сельского поселения «Село Сашкино»</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4.2.1. Плановые проверки проводятся в соответствии с планом работы управления муниципального хозяйства сельского поселения «Село Сашкино».</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lastRenderedPageBreak/>
        <w:t>4.2.2. Внеплановые проверки проводятся в случае поступления обращений заявителей с жалобами на нарушения их прав и законных интересов.</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4.4.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4.5. Специалисты отдела по контролю в сфере благоустройства комитета по охране окружающей среды и контролю в сфере благоустройства управления муниципального  хозяйства сельского поселения «Село Сашкино» несут персональную ответственность за соблюдение сроков и порядка рассмотрения заявлений и представления информации, достоверность и полноту сведений, представляемых в связи с предоставлением муниципальной услуги.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5. Досудебное (внесудебное) обжалование заявителем решений и действий (бездействия) управления муниципального хозяйства сельского поселения «Село Сашкино», должностного лица либо муниципального служащего управления муниципального хозяйства сельского поселения «Село Сашкино».</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5.1. Предмет досудебного (внесудебного) обжалования заявителем решений и действий (бездействия) управления муниципального хозяйства сельского поселения «Село Сашкино», должностного лица либо муниципального служащего управления муниципального хозяйства сельского поселения «Село Сашкино».</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5.1.1. Заявитель может обратиться с жалобой, в том числе в следующих случаях:</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а) нарушение срока регистрации запроса заявителя о предоставлении муниципальной услуги;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б) нарушение срока предоставления муниципальной услуги;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в) требование у заявителя документов, не предусмотренных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«Село Сашкино» для предоставления муниципальной услуги;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г) отказ в приеме документов, предоставление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«Село Сашкино» для предоставления муниципальной услуги, у заявителя;</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«Село Сашкино»;</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«Село Сашкино»;</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lastRenderedPageBreak/>
        <w:t>ж) отказ управления муниципального хозяйства сельского поселения «Село Сашкино»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5.2. Общие требования к порядку подачи и рассмотрения жалобы</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5.2. Общие требования к порядку подачи и рассмотрения жалобы.</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5.2.1. Жалоба подается в письменной форме на бумажном носителе, в электронной форме в  Отдел ЖКХ при Администрации МР «Ферзиковский район»</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Жалоба подается заявителем в Отдел ЖКХ при Администрации МР «Ферзиковский район» в следующих случаях:</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если обжалуются решения, действия (бездействие) управления муниципального хозяйства сельского поселения «Село Сашкино», его руководителя, его муниципальных служащих.</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Жалоба на решения, действия (бездействие) муниципальных служащих управления муниципального хозяйства сельского поселения «Село Сашкино» может быть подана также в управления муниципального хозяйства сельского поселения «Село Сашкино».</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Жалоба на решения, действия (бездействие) управления муниципального хозяйства сельского поселения «Село Сашкино», его руководителя рассматривается Главой сельского поселения «Село Сашкино».</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Жалоба на решения, действия (бездействие) муниципальных служащих управления муниципального хозяйства сельского поселения «Село Сашкино». Рассматривается  Главой администрации сельского поселения «Село Сашкино».</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Особенности подачи и рассмотрения жалоб на решения и действия (бездействие) Сельской Думы сельского поселения «Село Сашкино», Главой сельского поселения «Село Сашкино»., управления муниципального хозяйства сельского поселения «Село Сашкино».,   его должностных лиц и муниципальных служащих устанавливаются нормативными правовыми актами сельского поселения «Село Сашкино».</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5.2.3. Жалоба должна содержать: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а) наименование органа (управление муниципального  хозяйства сельского поселения «Село Сашкино»), его должностного лица или муниципального служащего, решения и действия (бездействие) которых обжалуются;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в) сведения об обжалуемых решениях и действиях (бездействии) управления муниципального хозяйства сельского поселения «Село Сашкино»), а также их должностных лиц и муниципальных служащих.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lastRenderedPageBreak/>
        <w:t>г) доводы, на основании которых заявитель не согласен с решением и действием (бездействием) управления муниципального  хозяйства сельского поселения «Село Сашкино», а также их должностных лиц и муниципальных служащих.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Заявителем могут быть представлены документы (при наличии), подтверждающие доводы заявителя, либо их копии.                                                        5.2.4. Жалоба, поступившая в Сельскую Думу сельского поселения «Село Сашкино», управление муниципального хозяйства сельского поселения «Село Сашкино»,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городского хозяйства города Калуги,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если случаи сокращения сроков рассмотрения жалобы не установлены Правительством Российской Федерации.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5.2.5. По результатам рассмотрения жалобы Сельскую Думу сельского поселения «Село Сашкино», управление муниципального хозяйства сельского поселения «Село Сашкино» принимает одно из следующих решений:</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1) удовлетворяет жалобу, в том числе в форме отмены принятого решения, исправления допущенных управлением городского хозяйства города Калуги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«Село Сашкино»  а также в иных формах;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2) отказывает в удовлетворении жалобы.                                                                           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Приложение 1 к административному регламенту предоставления муниципальной услуги по подготовке и выдаче разрешения на производство земляных работ (ордера)</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Форма заявления для получения разрешения на производство земляных работ (ордера) для юридического лица и индивидуального предпринимателя</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lastRenderedPageBreak/>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Угловой штамп юридического лица</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или наименование индивидуального</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предпринимателя с указанием его адреса</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Главе администрации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сельского поселения</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«Село Сашкино»</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Шебанину С.И.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_____________________________________________________________</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(наименование организации, банковские реквизиты)</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____________________________________________________________________________________________________________________________________________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просит Вас выдать ордер на производство земляных работ 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______________________________________________________________________</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(указать вид и адрес работ)</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Ответственный за производство работ 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(Ф.И.О., должность домашний адрес, данные паспорта)</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______________________________________________________________________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экзамены на знание «Правил благоустройства и озеленения территорий муниципального образования  сельского поселения «Село Сашкино», утвержденным Решением Сельской Думы сельского поселения «Село Сашкино» от 22..02..2012г. № 52, сдал и допущен к производству работ.</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Объект в полном объеме обеспечен проектно-сметной документацией, материалами, ограждением, механизмами, рабочей силой и финансированием.</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При производстве работ гарантируем безопасное и беспрепятственное движение автотранспорта и пешеходов.</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Срок выполнения работ 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(указать срок)</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График выполнения работ прилагается.</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Асфальтовое покрытие будет восстановлено (произведено) силами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______________________________________________________________________</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(название организации и подпись руководителя)</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______________________________________________________________________</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(указать реквизиты юридического лица подрядчика или вышестоящей организации,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lastRenderedPageBreak/>
        <w:t>______________________________________________________________________</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если подрядчик таковым не является)</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В случае невозможности 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производить начатые земляные работы (ликвидации или реорганизации, финансовой несостоятельности, банкротств________________________________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(Наименование заказчика)</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обязан качественно и в предусмотренные графиком сроки закончить данные работы.</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Руководитель</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lastRenderedPageBreak/>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Приложение 2 к административному регламенту предоставления муниципальной услуги по подготовке и выдаче разрешения на производство земляных работ (ордера)</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Формы заявления для получения специального разрешения на производство земляных работ (ордера) для физического лица</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Главе администрации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Сельского поселения</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«Село Сашкино»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Шебанину С.И.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от___________________________________,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проживающего 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Место работы, должность_______________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паспорт___________ № 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выдан 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lastRenderedPageBreak/>
        <w:t>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Дата и место рождения_____________________________________________________________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раб, тел.______________________________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дом. тел.______________________________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З А Я В Л Е Н И Е</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Прошу Вас выдать ордер на производство земляных работ по прокладке</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______________________________________________________________________</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(указать вид и адрес работ)</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______________________________________________________________________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Ответственный за производство работ 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(Ф.И.О.)</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Объект обеспечен проектно-сметной документацией, рабочей силой, механизмами, материалами, ограждением и финансированием.</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Срок выполнения работ с «____» _________ 201__ г. по «_____» ______ 201 __г.</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С Правилами благоустройства и озеленения территорий муниципального образования сельское поселение «Село Сашкино» ознакомлен.</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При производстве работ гарантирую безопасное и беспрепятственное движение автотранспорта и пешеходов.</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Асфальтовое покрытие будет восстановлено силами__________________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______________________________________________________________________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«____» __________ 201___ г. _________________ 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(подпись) (Ф.И.О.)</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Я согласен (согласна) на обработку моих персональных данных, указанных в заявлении сотрудниками управления городского хозяйства города Калуги, в целях его всестороннего рассмотрения.</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lastRenderedPageBreak/>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Приложение 3 к административному регламенту предоставления муниципальной услуги по подготовке и выдаче разрешения на производство земляных работ (ордера)</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Форма специального разрешения на производство земляных работ (ордера)</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lastRenderedPageBreak/>
        <w:t> </w:t>
      </w:r>
    </w:p>
    <w:tbl>
      <w:tblPr>
        <w:tblW w:w="11100" w:type="dxa"/>
        <w:shd w:val="clear" w:color="auto" w:fill="FFFFFF"/>
        <w:tblCellMar>
          <w:left w:w="0" w:type="dxa"/>
          <w:right w:w="0" w:type="dxa"/>
        </w:tblCellMar>
        <w:tblLook w:val="04A0" w:firstRow="1" w:lastRow="0" w:firstColumn="1" w:lastColumn="0" w:noHBand="0" w:noVBand="1"/>
      </w:tblPr>
      <w:tblGrid>
        <w:gridCol w:w="5550"/>
        <w:gridCol w:w="5550"/>
      </w:tblGrid>
      <w:tr w:rsidR="008004BD" w:rsidRPr="008004BD" w:rsidTr="008004BD">
        <w:tc>
          <w:tcPr>
            <w:tcW w:w="5550" w:type="dxa"/>
            <w:shd w:val="clear" w:color="auto" w:fill="FFFFFF"/>
            <w:hideMark/>
          </w:tcPr>
          <w:p w:rsidR="008004BD" w:rsidRPr="008004BD" w:rsidRDefault="008004BD" w:rsidP="008004BD">
            <w:pPr>
              <w:spacing w:before="150" w:after="150" w:line="240" w:lineRule="auto"/>
              <w:outlineLvl w:val="5"/>
              <w:rPr>
                <w:rFonts w:ascii="Arial" w:eastAsia="Times New Roman" w:hAnsi="Arial" w:cs="Arial"/>
                <w:color w:val="483B3F"/>
                <w:sz w:val="18"/>
                <w:szCs w:val="18"/>
                <w:lang w:eastAsia="ru-RU"/>
              </w:rPr>
            </w:pPr>
            <w:r w:rsidRPr="008004BD">
              <w:rPr>
                <w:rFonts w:ascii="Arial" w:eastAsia="Times New Roman" w:hAnsi="Arial" w:cs="Arial"/>
                <w:color w:val="483B3F"/>
                <w:sz w:val="18"/>
                <w:szCs w:val="18"/>
                <w:lang w:eastAsia="ru-RU"/>
              </w:rPr>
              <w:t>                                  КАЛУЖСКАЯ ОБЛАСТЬ</w:t>
            </w:r>
          </w:p>
          <w:p w:rsidR="008004BD" w:rsidRPr="008004BD" w:rsidRDefault="008004BD" w:rsidP="008004BD">
            <w:pPr>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АДМИНИСТРАЦИЯ</w:t>
            </w:r>
          </w:p>
          <w:p w:rsidR="008004BD" w:rsidRPr="008004BD" w:rsidRDefault="008004BD" w:rsidP="008004BD">
            <w:pPr>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(исполнительно-распорядительный орган)</w:t>
            </w:r>
          </w:p>
          <w:p w:rsidR="008004BD" w:rsidRPr="008004BD" w:rsidRDefault="008004BD" w:rsidP="008004BD">
            <w:pPr>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сельского поселения</w:t>
            </w:r>
          </w:p>
          <w:p w:rsidR="008004BD" w:rsidRPr="008004BD" w:rsidRDefault="008004BD" w:rsidP="008004BD">
            <w:pPr>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«Село Сашкино»</w:t>
            </w:r>
          </w:p>
          <w:p w:rsidR="008004BD" w:rsidRPr="008004BD" w:rsidRDefault="008004BD" w:rsidP="008004BD">
            <w:pPr>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249809, Калужская область, Ферзиковский район,</w:t>
            </w:r>
          </w:p>
          <w:p w:rsidR="008004BD" w:rsidRPr="008004BD" w:rsidRDefault="008004BD" w:rsidP="008004BD">
            <w:pPr>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с. Сашкино, дом 27,  тел/факс. 8(48437) 33-528</w:t>
            </w:r>
          </w:p>
          <w:p w:rsidR="008004BD" w:rsidRPr="008004BD" w:rsidRDefault="008004BD" w:rsidP="008004BD">
            <w:pPr>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от _______</w:t>
            </w:r>
            <w:r w:rsidRPr="008004BD">
              <w:rPr>
                <w:rFonts w:ascii="Arial" w:eastAsia="Times New Roman" w:hAnsi="Arial" w:cs="Arial"/>
                <w:color w:val="483B3F"/>
                <w:sz w:val="23"/>
                <w:szCs w:val="23"/>
                <w:u w:val="single"/>
                <w:lang w:eastAsia="ru-RU"/>
              </w:rPr>
              <w:t>                      </w:t>
            </w:r>
            <w:r w:rsidRPr="008004BD">
              <w:rPr>
                <w:rFonts w:ascii="Arial" w:eastAsia="Times New Roman" w:hAnsi="Arial" w:cs="Arial"/>
                <w:color w:val="483B3F"/>
                <w:sz w:val="23"/>
                <w:szCs w:val="23"/>
                <w:lang w:eastAsia="ru-RU"/>
              </w:rPr>
              <w:t>№ ______</w:t>
            </w:r>
          </w:p>
          <w:p w:rsidR="008004BD" w:rsidRPr="008004BD" w:rsidRDefault="008004BD" w:rsidP="008004BD">
            <w:pPr>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tc>
        <w:tc>
          <w:tcPr>
            <w:tcW w:w="5550" w:type="dxa"/>
            <w:shd w:val="clear" w:color="auto" w:fill="FFFFFF"/>
            <w:hideMark/>
          </w:tcPr>
          <w:p w:rsidR="008004BD" w:rsidRPr="008004BD" w:rsidRDefault="008004BD" w:rsidP="008004BD">
            <w:pPr>
              <w:spacing w:after="150" w:line="240" w:lineRule="auto"/>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Ордер    (разрешение)</w:t>
            </w:r>
          </w:p>
          <w:p w:rsidR="008004BD" w:rsidRPr="008004BD" w:rsidRDefault="008004BD" w:rsidP="008004BD">
            <w:pPr>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№________ от ___________</w:t>
            </w:r>
          </w:p>
          <w:p w:rsidR="008004BD" w:rsidRPr="008004BD" w:rsidRDefault="008004BD" w:rsidP="008004BD">
            <w:pPr>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на производство земляных работ на территории муниципального образования сельского поселения «Село Сашкино»</w:t>
            </w:r>
          </w:p>
          <w:p w:rsidR="008004BD" w:rsidRPr="008004BD" w:rsidRDefault="008004BD" w:rsidP="008004BD">
            <w:pPr>
              <w:spacing w:before="150" w:after="150" w:line="240" w:lineRule="auto"/>
              <w:outlineLvl w:val="5"/>
              <w:rPr>
                <w:rFonts w:ascii="Arial" w:eastAsia="Times New Roman" w:hAnsi="Arial" w:cs="Arial"/>
                <w:color w:val="483B3F"/>
                <w:sz w:val="18"/>
                <w:szCs w:val="18"/>
                <w:lang w:eastAsia="ru-RU"/>
              </w:rPr>
            </w:pPr>
            <w:r w:rsidRPr="008004BD">
              <w:rPr>
                <w:rFonts w:ascii="Arial" w:eastAsia="Times New Roman" w:hAnsi="Arial" w:cs="Arial"/>
                <w:color w:val="483B3F"/>
                <w:sz w:val="18"/>
                <w:szCs w:val="18"/>
                <w:lang w:eastAsia="ru-RU"/>
              </w:rPr>
              <w:t> </w:t>
            </w:r>
          </w:p>
          <w:p w:rsidR="008004BD" w:rsidRPr="008004BD" w:rsidRDefault="008004BD" w:rsidP="008004BD">
            <w:pPr>
              <w:spacing w:before="150" w:after="150" w:line="240" w:lineRule="auto"/>
              <w:outlineLvl w:val="5"/>
              <w:rPr>
                <w:rFonts w:ascii="Arial" w:eastAsia="Times New Roman" w:hAnsi="Arial" w:cs="Arial"/>
                <w:color w:val="483B3F"/>
                <w:sz w:val="18"/>
                <w:szCs w:val="18"/>
                <w:lang w:eastAsia="ru-RU"/>
              </w:rPr>
            </w:pPr>
            <w:r w:rsidRPr="008004BD">
              <w:rPr>
                <w:rFonts w:ascii="Arial" w:eastAsia="Times New Roman" w:hAnsi="Arial" w:cs="Arial"/>
                <w:color w:val="483B3F"/>
                <w:sz w:val="18"/>
                <w:szCs w:val="18"/>
                <w:lang w:eastAsia="ru-RU"/>
              </w:rPr>
              <w:t> </w:t>
            </w:r>
          </w:p>
        </w:tc>
      </w:tr>
    </w:tbl>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Выдан организации (заказчику) на производство земляных работ ______________________________________________________________________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Ответственное лицо заказчика за производство работ ______________________________________________________________________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Адрес организации-заказчика ______________________________________________________________________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Подрядная организация на проведение земляных работ (при наличии договора на выполнение работ по ремонту твердого покрытия в месте производства земляных работ (далее договор)_______ _______________________________________________________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либо свидетельство о допуске к определенному виду или видам работ по капитальному ремонту объектов капитального строительства, которые оказывают влияние на безопасность объектов капитального строительства, выданного саморегулируемой организацией, основанной на членстве лиц, осуществляющих строительство, в порядке, установленном Градостроительным кодексом Российской Федерации__________________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Ответственное лицо подрядчика за производство работ (при наличии договора)_____________________________________________________________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Адрес организации-подрядчика (при наличии договора)____________________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Адрес производства работ ____________________________________________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Вид работ __________________________________________________________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в соответствии с согласованным проектом.</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При производстве работ ________________________________________ ОБЯЗАН:</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1. Все работы, связанные с прокладкой, переустройством инженерных сетей, производить в строгом соответствии с Правилами благоустройства и озеленения территорий муниципального образования сельского поселения «Село Сашкино».</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2. До начала работ вызвать на место разрытия представителей от организаций, имеющих на балансе подземные коммуникации.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lastRenderedPageBreak/>
        <w:t>3. При производстве работ на проезжей части, тротуаре СОГЛАСОВАТЬ:</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а) ГИБДД ________________________________________________________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б) управление муниципального  хозяйства сельского поселения «Село Сашкино» _________________________________________________________________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4. ВНИМАНИЕ! Международный кабель связи СОГЛАСОВАТЬ:</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а) 9-е отделение ТЦМС-22, тел. 57-00-64 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б) Московско-Смоленское отделение Московской железной дороги, тел. 78-22-42, 78-24-40 ______________________________________________________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Перед началом работ сообщить в единую дежурно-диспетчерскую службу городского округа «Город Калуга» по тел. 56-31-25.</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5. Особые отметки. Обеспечить безопасное движение автотранспорта и пешеходов</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______________________________________________________________________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______________________________________________________________________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______________________________________________________________________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______________________________________________________________________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__________________________________________________________________________________________________________________________________________________________________________________________________________________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6. Начало работ с ___________ 201__ г. Окончание работ ___________ 201__ г.</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с восстановлением места разрытия в первоначальном виде.</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оборотная сторона ордера</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7. При производстве работ с нарушением твердого покрытия обратную засыпку проводить песком на всю глубину траншеи ____________, щебнем _________ см, асфальтом __________ см.</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8. Разрытие под твердым покрытием принял _____________________ 201__ г.</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Подпись__________, фамилия, инициалы 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9. Восстановленное место разрытия в первоначальном виде принял 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_____________________________________________________________ 201__ г.</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Подпись ___________, фамилия, инициалы 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Подпись ___________, фамилия, инициалы 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10. В случае нарушения сроков производства работ, указанных в ордере, к организациям-нарушителям будут применены меры согласно действующему законодательству.</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lastRenderedPageBreak/>
        <w:t>11. Настоящий ордер и проект иметь при себе на месте производства работ для предъявления инспектирующей организации.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12. По окончании работ ордер вернуть в орган, выдавший данный ордер.</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Подпись лица, ответственного</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за производство земляных работ _______________ 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(подпись) (расшифровка подписи)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Лицо, выдавшее ордер _________________________________________________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(должность, ФИО)</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Подпись лица, выдавшего ордер __________ 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(подпись) (расшифровка подписи)</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Примечание: ______________________________________________________________________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______________________________________________________________________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______________________________________________________________________</w:t>
      </w:r>
    </w:p>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_____________________________________________________________________________</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lastRenderedPageBreak/>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right"/>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Приложение 4 к административному регламенту предоставления муниципальной услуги по подготовке и выдаче разрешения на производство земляных работ (ордера)</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 </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Блок-схема</w:t>
      </w:r>
    </w:p>
    <w:p w:rsidR="008004BD" w:rsidRPr="008004BD" w:rsidRDefault="008004BD" w:rsidP="008004BD">
      <w:pPr>
        <w:shd w:val="clear" w:color="auto" w:fill="FFFFFF"/>
        <w:spacing w:after="150" w:line="240" w:lineRule="auto"/>
        <w:jc w:val="center"/>
        <w:rPr>
          <w:rFonts w:ascii="Arial" w:eastAsia="Times New Roman" w:hAnsi="Arial" w:cs="Arial"/>
          <w:color w:val="483B3F"/>
          <w:sz w:val="23"/>
          <w:szCs w:val="23"/>
          <w:lang w:eastAsia="ru-RU"/>
        </w:rPr>
      </w:pPr>
      <w:r w:rsidRPr="008004BD">
        <w:rPr>
          <w:rFonts w:ascii="Arial" w:eastAsia="Times New Roman" w:hAnsi="Arial" w:cs="Arial"/>
          <w:b/>
          <w:bCs/>
          <w:color w:val="483B3F"/>
          <w:sz w:val="23"/>
          <w:szCs w:val="23"/>
          <w:lang w:eastAsia="ru-RU"/>
        </w:rPr>
        <w:t>предоставления муниципальной услуги по выдаче разрешения на производство земляных работ</w:t>
      </w:r>
    </w:p>
    <w:tbl>
      <w:tblPr>
        <w:tblW w:w="0" w:type="auto"/>
        <w:shd w:val="clear" w:color="auto" w:fill="FFFFFF"/>
        <w:tblCellMar>
          <w:left w:w="0" w:type="dxa"/>
          <w:right w:w="0" w:type="dxa"/>
        </w:tblCellMar>
        <w:tblLook w:val="04A0" w:firstRow="1" w:lastRow="0" w:firstColumn="1" w:lastColumn="0" w:noHBand="0" w:noVBand="1"/>
      </w:tblPr>
      <w:tblGrid>
        <w:gridCol w:w="4935"/>
      </w:tblGrid>
      <w:tr w:rsidR="008004BD" w:rsidRPr="008004BD" w:rsidTr="008004BD">
        <w:trPr>
          <w:trHeight w:val="1515"/>
        </w:trPr>
        <w:tc>
          <w:tcPr>
            <w:tcW w:w="4935" w:type="dxa"/>
            <w:shd w:val="clear" w:color="auto" w:fill="FFFFFF"/>
            <w:vAlign w:val="center"/>
            <w:hideMark/>
          </w:tcPr>
          <w:tbl>
            <w:tblPr>
              <w:tblW w:w="4935" w:type="dxa"/>
              <w:tblCellMar>
                <w:left w:w="0" w:type="dxa"/>
                <w:right w:w="0" w:type="dxa"/>
              </w:tblCellMar>
              <w:tblLook w:val="04A0" w:firstRow="1" w:lastRow="0" w:firstColumn="1" w:lastColumn="0" w:noHBand="0" w:noVBand="1"/>
            </w:tblPr>
            <w:tblGrid>
              <w:gridCol w:w="4935"/>
            </w:tblGrid>
            <w:tr w:rsidR="008004BD" w:rsidRPr="008004BD">
              <w:tc>
                <w:tcPr>
                  <w:tcW w:w="0" w:type="auto"/>
                  <w:shd w:val="clear" w:color="auto" w:fill="auto"/>
                  <w:vAlign w:val="center"/>
                  <w:hideMark/>
                </w:tcPr>
                <w:p w:rsidR="008004BD" w:rsidRPr="008004BD" w:rsidRDefault="008004BD" w:rsidP="008004BD">
                  <w:pPr>
                    <w:spacing w:after="150" w:line="240" w:lineRule="auto"/>
                    <w:jc w:val="center"/>
                    <w:divId w:val="47458711"/>
                    <w:rPr>
                      <w:rFonts w:ascii="Times New Roman" w:eastAsia="Times New Roman" w:hAnsi="Times New Roman" w:cs="Times New Roman"/>
                      <w:sz w:val="24"/>
                      <w:szCs w:val="24"/>
                      <w:lang w:eastAsia="ru-RU"/>
                    </w:rPr>
                  </w:pPr>
                  <w:r w:rsidRPr="008004BD">
                    <w:rPr>
                      <w:rFonts w:ascii="Times New Roman" w:eastAsia="Times New Roman" w:hAnsi="Times New Roman" w:cs="Times New Roman"/>
                      <w:sz w:val="24"/>
                      <w:szCs w:val="24"/>
                      <w:lang w:eastAsia="ru-RU"/>
                    </w:rPr>
                    <w:lastRenderedPageBreak/>
                    <w:t>Выдача разрешения на право производство земляных работ (ордера) заявителю</w:t>
                  </w:r>
                </w:p>
              </w:tc>
            </w:tr>
          </w:tbl>
          <w:p w:rsidR="008004BD" w:rsidRPr="008004BD" w:rsidRDefault="008004BD" w:rsidP="008004BD">
            <w:pPr>
              <w:spacing w:after="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tc>
      </w:tr>
    </w:tbl>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4230"/>
      </w:tblGrid>
      <w:tr w:rsidR="008004BD" w:rsidRPr="008004BD" w:rsidTr="008004BD">
        <w:trPr>
          <w:trHeight w:val="1710"/>
        </w:trPr>
        <w:tc>
          <w:tcPr>
            <w:tcW w:w="4230" w:type="dxa"/>
            <w:shd w:val="clear" w:color="auto" w:fill="FFFFFF"/>
            <w:vAlign w:val="center"/>
            <w:hideMark/>
          </w:tcPr>
          <w:tbl>
            <w:tblPr>
              <w:tblW w:w="4230" w:type="dxa"/>
              <w:tblCellMar>
                <w:left w:w="0" w:type="dxa"/>
                <w:right w:w="0" w:type="dxa"/>
              </w:tblCellMar>
              <w:tblLook w:val="04A0" w:firstRow="1" w:lastRow="0" w:firstColumn="1" w:lastColumn="0" w:noHBand="0" w:noVBand="1"/>
            </w:tblPr>
            <w:tblGrid>
              <w:gridCol w:w="4230"/>
            </w:tblGrid>
            <w:tr w:rsidR="008004BD" w:rsidRPr="008004BD">
              <w:tc>
                <w:tcPr>
                  <w:tcW w:w="0" w:type="auto"/>
                  <w:shd w:val="clear" w:color="auto" w:fill="auto"/>
                  <w:vAlign w:val="center"/>
                  <w:hideMark/>
                </w:tcPr>
                <w:p w:rsidR="008004BD" w:rsidRPr="008004BD" w:rsidRDefault="008004BD" w:rsidP="008004BD">
                  <w:pPr>
                    <w:spacing w:after="150" w:line="240" w:lineRule="auto"/>
                    <w:jc w:val="center"/>
                    <w:rPr>
                      <w:rFonts w:ascii="Times New Roman" w:eastAsia="Times New Roman" w:hAnsi="Times New Roman" w:cs="Times New Roman"/>
                      <w:sz w:val="24"/>
                      <w:szCs w:val="24"/>
                      <w:lang w:eastAsia="ru-RU"/>
                    </w:rPr>
                  </w:pPr>
                  <w:r w:rsidRPr="008004BD">
                    <w:rPr>
                      <w:rFonts w:ascii="Times New Roman" w:eastAsia="Times New Roman" w:hAnsi="Times New Roman" w:cs="Times New Roman"/>
                      <w:sz w:val="24"/>
                      <w:szCs w:val="24"/>
                      <w:lang w:eastAsia="ru-RU"/>
                    </w:rPr>
                    <w:t>Устранение замечаний в заявлении на получение разрешения на производство земляных работ (ордера)</w:t>
                  </w:r>
                </w:p>
                <w:p w:rsidR="008004BD" w:rsidRPr="008004BD" w:rsidRDefault="008004BD" w:rsidP="008004BD">
                  <w:pPr>
                    <w:spacing w:after="150" w:line="240" w:lineRule="auto"/>
                    <w:jc w:val="center"/>
                    <w:rPr>
                      <w:rFonts w:ascii="Times New Roman" w:eastAsia="Times New Roman" w:hAnsi="Times New Roman" w:cs="Times New Roman"/>
                      <w:sz w:val="24"/>
                      <w:szCs w:val="24"/>
                      <w:lang w:eastAsia="ru-RU"/>
                    </w:rPr>
                  </w:pPr>
                  <w:r w:rsidRPr="008004BD">
                    <w:rPr>
                      <w:rFonts w:ascii="Times New Roman" w:eastAsia="Times New Roman" w:hAnsi="Times New Roman" w:cs="Times New Roman"/>
                      <w:sz w:val="24"/>
                      <w:szCs w:val="24"/>
                      <w:lang w:eastAsia="ru-RU"/>
                    </w:rPr>
                    <w:t> </w:t>
                  </w:r>
                </w:p>
              </w:tc>
            </w:tr>
          </w:tbl>
          <w:p w:rsidR="008004BD" w:rsidRPr="008004BD" w:rsidRDefault="008004BD" w:rsidP="008004BD">
            <w:pPr>
              <w:spacing w:after="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tc>
      </w:tr>
    </w:tbl>
    <w:p w:rsidR="008004BD" w:rsidRPr="008004BD" w:rsidRDefault="008004BD" w:rsidP="008004BD">
      <w:pPr>
        <w:shd w:val="clear" w:color="auto" w:fill="FFFFFF"/>
        <w:spacing w:after="150" w:line="240" w:lineRule="auto"/>
        <w:rPr>
          <w:rFonts w:ascii="Arial" w:eastAsia="Times New Roman" w:hAnsi="Arial" w:cs="Arial"/>
          <w:color w:val="483B3F"/>
          <w:sz w:val="23"/>
          <w:szCs w:val="23"/>
          <w:lang w:eastAsia="ru-RU"/>
        </w:rPr>
      </w:pPr>
      <w:r w:rsidRPr="008004BD">
        <w:rPr>
          <w:rFonts w:ascii="Arial" w:eastAsia="Times New Roman" w:hAnsi="Arial" w:cs="Arial"/>
          <w:color w:val="483B3F"/>
          <w:sz w:val="23"/>
          <w:szCs w:val="23"/>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8730"/>
      </w:tblGrid>
      <w:tr w:rsidR="008004BD" w:rsidRPr="008004BD" w:rsidTr="008004BD">
        <w:trPr>
          <w:trHeight w:val="990"/>
        </w:trPr>
        <w:tc>
          <w:tcPr>
            <w:tcW w:w="8730" w:type="dxa"/>
            <w:shd w:val="clear" w:color="auto" w:fill="FFFFFF"/>
            <w:vAlign w:val="center"/>
            <w:hideMark/>
          </w:tcPr>
          <w:tbl>
            <w:tblPr>
              <w:tblW w:w="8730" w:type="dxa"/>
              <w:tblCellMar>
                <w:left w:w="0" w:type="dxa"/>
                <w:right w:w="0" w:type="dxa"/>
              </w:tblCellMar>
              <w:tblLook w:val="04A0" w:firstRow="1" w:lastRow="0" w:firstColumn="1" w:lastColumn="0" w:noHBand="0" w:noVBand="1"/>
            </w:tblPr>
            <w:tblGrid>
              <w:gridCol w:w="8730"/>
            </w:tblGrid>
            <w:tr w:rsidR="008004BD" w:rsidRPr="008004BD">
              <w:tc>
                <w:tcPr>
                  <w:tcW w:w="0" w:type="auto"/>
                  <w:shd w:val="clear" w:color="auto" w:fill="auto"/>
                  <w:vAlign w:val="center"/>
                  <w:hideMark/>
                </w:tcPr>
                <w:p w:rsidR="008004BD" w:rsidRPr="008004BD" w:rsidRDefault="008004BD" w:rsidP="008004BD">
                  <w:pPr>
                    <w:spacing w:after="150" w:line="240" w:lineRule="auto"/>
                    <w:jc w:val="center"/>
                    <w:divId w:val="734594120"/>
                    <w:rPr>
                      <w:rFonts w:ascii="Times New Roman" w:eastAsia="Times New Roman" w:hAnsi="Times New Roman" w:cs="Times New Roman"/>
                      <w:sz w:val="24"/>
                      <w:szCs w:val="24"/>
                      <w:lang w:eastAsia="ru-RU"/>
                    </w:rPr>
                  </w:pPr>
                  <w:r w:rsidRPr="008004BD">
                    <w:rPr>
                      <w:rFonts w:ascii="Times New Roman" w:eastAsia="Times New Roman" w:hAnsi="Times New Roman" w:cs="Times New Roman"/>
                      <w:sz w:val="24"/>
                      <w:szCs w:val="24"/>
                      <w:lang w:eastAsia="ru-RU"/>
                    </w:rPr>
                    <w:t>Прием заявления на получение разрешения на производство земляных работ (ордера)</w:t>
                  </w:r>
                </w:p>
              </w:tc>
            </w:tr>
          </w:tbl>
          <w:p w:rsidR="008004BD" w:rsidRPr="008004BD" w:rsidRDefault="008004BD" w:rsidP="008004BD">
            <w:pPr>
              <w:spacing w:after="0" w:line="240" w:lineRule="auto"/>
              <w:rPr>
                <w:rFonts w:ascii="Arial" w:eastAsia="Times New Roman" w:hAnsi="Arial" w:cs="Arial"/>
                <w:color w:val="483B3F"/>
                <w:sz w:val="23"/>
                <w:szCs w:val="23"/>
                <w:lang w:eastAsia="ru-RU"/>
              </w:rPr>
            </w:pPr>
          </w:p>
        </w:tc>
      </w:tr>
    </w:tbl>
    <w:p w:rsidR="005E6AF1" w:rsidRPr="008004BD" w:rsidRDefault="005E6AF1" w:rsidP="008004BD">
      <w:bookmarkStart w:id="0" w:name="_GoBack"/>
      <w:bookmarkEnd w:id="0"/>
    </w:p>
    <w:sectPr w:rsidR="005E6AF1" w:rsidRPr="00800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23"/>
    <w:rsid w:val="005E6AF1"/>
    <w:rsid w:val="008004BD"/>
    <w:rsid w:val="00D31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34A65-7C95-4C4F-93C9-80F01487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0"/>
    <w:uiPriority w:val="9"/>
    <w:qFormat/>
    <w:rsid w:val="008004B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8004BD"/>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800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04BD"/>
    <w:rPr>
      <w:b/>
      <w:bCs/>
    </w:rPr>
  </w:style>
  <w:style w:type="character" w:styleId="a5">
    <w:name w:val="Hyperlink"/>
    <w:basedOn w:val="a0"/>
    <w:uiPriority w:val="99"/>
    <w:semiHidden/>
    <w:unhideWhenUsed/>
    <w:rsid w:val="008004BD"/>
    <w:rPr>
      <w:color w:val="0000FF"/>
      <w:u w:val="single"/>
    </w:rPr>
  </w:style>
  <w:style w:type="paragraph" w:customStyle="1" w:styleId="consplusnonformat">
    <w:name w:val="consplusnonformat"/>
    <w:basedOn w:val="a"/>
    <w:rsid w:val="008004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751254">
      <w:bodyDiv w:val="1"/>
      <w:marLeft w:val="0"/>
      <w:marRight w:val="0"/>
      <w:marTop w:val="0"/>
      <w:marBottom w:val="0"/>
      <w:divBdr>
        <w:top w:val="none" w:sz="0" w:space="0" w:color="auto"/>
        <w:left w:val="none" w:sz="0" w:space="0" w:color="auto"/>
        <w:bottom w:val="none" w:sz="0" w:space="0" w:color="auto"/>
        <w:right w:val="none" w:sz="0" w:space="0" w:color="auto"/>
      </w:divBdr>
      <w:divsChild>
        <w:div w:id="47458711">
          <w:marLeft w:val="0"/>
          <w:marRight w:val="0"/>
          <w:marTop w:val="0"/>
          <w:marBottom w:val="0"/>
          <w:divBdr>
            <w:top w:val="none" w:sz="0" w:space="0" w:color="auto"/>
            <w:left w:val="none" w:sz="0" w:space="0" w:color="auto"/>
            <w:bottom w:val="none" w:sz="0" w:space="0" w:color="auto"/>
            <w:right w:val="none" w:sz="0" w:space="0" w:color="auto"/>
          </w:divBdr>
        </w:div>
        <w:div w:id="1718317168">
          <w:marLeft w:val="0"/>
          <w:marRight w:val="0"/>
          <w:marTop w:val="0"/>
          <w:marBottom w:val="0"/>
          <w:divBdr>
            <w:top w:val="none" w:sz="0" w:space="0" w:color="auto"/>
            <w:left w:val="none" w:sz="0" w:space="0" w:color="auto"/>
            <w:bottom w:val="none" w:sz="0" w:space="0" w:color="auto"/>
            <w:right w:val="none" w:sz="0" w:space="0" w:color="auto"/>
          </w:divBdr>
        </w:div>
        <w:div w:id="73459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1200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6196</Words>
  <Characters>35323</Characters>
  <Application>Microsoft Office Word</Application>
  <DocSecurity>0</DocSecurity>
  <Lines>294</Lines>
  <Paragraphs>82</Paragraphs>
  <ScaleCrop>false</ScaleCrop>
  <Company/>
  <LinksUpToDate>false</LinksUpToDate>
  <CharactersWithSpaces>41437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3</cp:revision>
  <dcterms:created xsi:type="dcterms:W3CDTF">2022-03-18T18:03:00Z</dcterms:created>
  <dcterms:modified xsi:type="dcterms:W3CDTF">2022-03-18T18:04:00Z</dcterms:modified>
</cp:coreProperties>
</file>