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B5" w:rsidRDefault="00712F07" w:rsidP="002866B5">
      <w:pPr>
        <w:tabs>
          <w:tab w:val="left" w:pos="6341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1270</wp:posOffset>
            </wp:positionV>
            <wp:extent cx="538480" cy="670560"/>
            <wp:effectExtent l="0" t="0" r="0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F07" w:rsidRDefault="00712F07" w:rsidP="002866B5">
      <w:pPr>
        <w:tabs>
          <w:tab w:val="left" w:pos="6341"/>
        </w:tabs>
        <w:jc w:val="center"/>
      </w:pPr>
    </w:p>
    <w:p w:rsidR="00712F07" w:rsidRDefault="00712F07" w:rsidP="002866B5">
      <w:pPr>
        <w:tabs>
          <w:tab w:val="left" w:pos="6341"/>
        </w:tabs>
        <w:jc w:val="center"/>
      </w:pPr>
    </w:p>
    <w:p w:rsidR="00712F07" w:rsidRDefault="00712F07" w:rsidP="002866B5">
      <w:pPr>
        <w:tabs>
          <w:tab w:val="left" w:pos="6341"/>
        </w:tabs>
        <w:jc w:val="center"/>
      </w:pP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proofErr w:type="gramStart"/>
      <w:r>
        <w:t xml:space="preserve">от  </w:t>
      </w:r>
      <w:r w:rsidR="006A3AD5">
        <w:rPr>
          <w:u w:val="single"/>
        </w:rPr>
        <w:t>28</w:t>
      </w:r>
      <w:bookmarkStart w:id="0" w:name="_GoBack"/>
      <w:bookmarkEnd w:id="0"/>
      <w:proofErr w:type="gramEnd"/>
      <w:r w:rsidR="0032036B">
        <w:rPr>
          <w:u w:val="single"/>
        </w:rPr>
        <w:t>_</w:t>
      </w:r>
      <w:r w:rsidR="00C02881">
        <w:rPr>
          <w:u w:val="single"/>
        </w:rPr>
        <w:t xml:space="preserve">августа 2019 </w:t>
      </w:r>
      <w:r>
        <w:rPr>
          <w:u w:val="single"/>
        </w:rPr>
        <w:t>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6A3AD5">
        <w:rPr>
          <w:u w:val="single"/>
        </w:rPr>
        <w:t>480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4C21FA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4C21FA">
              <w:rPr>
                <w:b/>
                <w:sz w:val="24"/>
              </w:rPr>
              <w:t>1</w:t>
            </w:r>
            <w:r w:rsidR="005E5B27">
              <w:rPr>
                <w:b/>
                <w:sz w:val="24"/>
              </w:rPr>
              <w:t>.</w:t>
            </w:r>
            <w:r w:rsidR="004C21FA">
              <w:rPr>
                <w:b/>
                <w:sz w:val="24"/>
              </w:rPr>
              <w:t>05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4C21F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4C21FA">
              <w:rPr>
                <w:b/>
                <w:sz w:val="24"/>
              </w:rPr>
              <w:t>233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4C21FA" w:rsidRPr="004C21FA">
              <w:rPr>
                <w:b/>
                <w:sz w:val="24"/>
              </w:rPr>
              <w:t>Предоставление материнского (семейного) капитала при рождении третьего и последующих детей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 xml:space="preserve"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4C21FA">
        <w:rPr>
          <w:sz w:val="26"/>
          <w:szCs w:val="26"/>
        </w:rPr>
        <w:t>1</w:t>
      </w:r>
      <w:r w:rsidR="005E5B27">
        <w:rPr>
          <w:sz w:val="26"/>
          <w:szCs w:val="26"/>
        </w:rPr>
        <w:t>.</w:t>
      </w:r>
      <w:r w:rsidR="004C21FA">
        <w:rPr>
          <w:sz w:val="26"/>
          <w:szCs w:val="26"/>
        </w:rPr>
        <w:t>05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4C21FA">
        <w:rPr>
          <w:sz w:val="26"/>
          <w:szCs w:val="26"/>
        </w:rPr>
        <w:t>3</w:t>
      </w:r>
      <w:r w:rsidR="00650212">
        <w:rPr>
          <w:sz w:val="26"/>
          <w:szCs w:val="26"/>
        </w:rPr>
        <w:t xml:space="preserve"> №</w:t>
      </w:r>
      <w:r w:rsidR="004C21FA">
        <w:rPr>
          <w:sz w:val="26"/>
          <w:szCs w:val="26"/>
        </w:rPr>
        <w:t>233</w:t>
      </w:r>
      <w:r w:rsidRPr="00D35F94">
        <w:rPr>
          <w:sz w:val="26"/>
          <w:szCs w:val="26"/>
        </w:rPr>
        <w:t xml:space="preserve"> </w:t>
      </w:r>
      <w:r w:rsidR="00CB5E86">
        <w:rPr>
          <w:sz w:val="26"/>
          <w:szCs w:val="26"/>
        </w:rPr>
        <w:t xml:space="preserve">(далее по тексту – постановление </w:t>
      </w:r>
      <w:r w:rsidR="00BC0FD0">
        <w:rPr>
          <w:sz w:val="26"/>
          <w:szCs w:val="26"/>
        </w:rPr>
        <w:t xml:space="preserve">от 21.05.2013 №233) </w:t>
      </w:r>
      <w:r w:rsidRPr="00D35F94">
        <w:rPr>
          <w:sz w:val="26"/>
          <w:szCs w:val="26"/>
        </w:rPr>
        <w:t>«Об утверждении административного регламента предоставления государственной услуги «</w:t>
      </w:r>
      <w:r w:rsidR="004C21FA" w:rsidRPr="004C21FA">
        <w:rPr>
          <w:sz w:val="26"/>
          <w:szCs w:val="26"/>
        </w:rPr>
        <w:t>Предоставление материнского (семейного) капитала при рождении третьего и последующих детей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BC0FD0" w:rsidRDefault="00BC0FD0" w:rsidP="00BC0FD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C7583">
        <w:rPr>
          <w:sz w:val="26"/>
          <w:szCs w:val="26"/>
        </w:rPr>
        <w:t>В пункте 3 постановлени</w:t>
      </w:r>
      <w:r>
        <w:rPr>
          <w:sz w:val="26"/>
          <w:szCs w:val="26"/>
        </w:rPr>
        <w:t>я</w:t>
      </w:r>
      <w:r w:rsidRPr="007C7583">
        <w:rPr>
          <w:sz w:val="26"/>
          <w:szCs w:val="26"/>
        </w:rPr>
        <w:t xml:space="preserve"> от 2</w:t>
      </w:r>
      <w:r>
        <w:rPr>
          <w:sz w:val="26"/>
          <w:szCs w:val="26"/>
        </w:rPr>
        <w:t>1</w:t>
      </w:r>
      <w:r w:rsidRPr="007C7583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C758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7C7583">
        <w:rPr>
          <w:sz w:val="26"/>
          <w:szCs w:val="26"/>
        </w:rPr>
        <w:t xml:space="preserve"> №</w:t>
      </w:r>
      <w:r>
        <w:rPr>
          <w:sz w:val="26"/>
          <w:szCs w:val="26"/>
        </w:rPr>
        <w:t>233</w:t>
      </w:r>
      <w:r w:rsidRPr="007C7583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>А.А. Серякова</w:t>
      </w:r>
      <w:r w:rsidRPr="007C7583">
        <w:rPr>
          <w:sz w:val="26"/>
          <w:szCs w:val="26"/>
        </w:rPr>
        <w:t>» заменить словами «И.П. Аксютенков</w:t>
      </w:r>
      <w:r>
        <w:rPr>
          <w:sz w:val="26"/>
          <w:szCs w:val="26"/>
        </w:rPr>
        <w:t>у</w:t>
      </w:r>
      <w:r w:rsidRPr="007C758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C0FD0" w:rsidRPr="007C7583" w:rsidRDefault="00BC0FD0" w:rsidP="00BC0FD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6047">
        <w:rPr>
          <w:rFonts w:ascii="Times New Roman" w:hAnsi="Times New Roman" w:cs="Times New Roman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7C7583">
        <w:rPr>
          <w:rFonts w:ascii="Times New Roman" w:hAnsi="Times New Roman" w:cs="Times New Roman"/>
          <w:sz w:val="26"/>
          <w:szCs w:val="26"/>
        </w:rPr>
        <w:t>Подпункт 1.3.1 пункта 1.3 Раздела I «Общие положения» административного регламента изложить в новой редакции:</w:t>
      </w:r>
    </w:p>
    <w:p w:rsidR="00BC0FD0" w:rsidRPr="001F5869" w:rsidRDefault="00BC0FD0" w:rsidP="00BC0FD0">
      <w:pPr>
        <w:tabs>
          <w:tab w:val="left" w:pos="1418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«1.3.1. </w:t>
      </w:r>
      <w:r w:rsidRPr="001F5869">
        <w:rPr>
          <w:sz w:val="26"/>
          <w:szCs w:val="26"/>
        </w:rPr>
        <w:t xml:space="preserve">Информация о правилах предоставления </w:t>
      </w:r>
      <w:r>
        <w:rPr>
          <w:sz w:val="26"/>
          <w:szCs w:val="26"/>
        </w:rPr>
        <w:t>государственной</w:t>
      </w:r>
      <w:r w:rsidRPr="001F5869">
        <w:rPr>
          <w:sz w:val="26"/>
          <w:szCs w:val="26"/>
        </w:rPr>
        <w:t xml:space="preserve"> услуги и о местах нахождения и графиках работы государственных органов и организаций, </w:t>
      </w:r>
      <w:r w:rsidRPr="001F5869">
        <w:rPr>
          <w:sz w:val="26"/>
          <w:szCs w:val="26"/>
        </w:rPr>
        <w:lastRenderedPageBreak/>
        <w:t xml:space="preserve">обращение в которые необходимо для предоставления </w:t>
      </w:r>
      <w:r>
        <w:rPr>
          <w:sz w:val="26"/>
          <w:szCs w:val="26"/>
        </w:rPr>
        <w:t>государственной</w:t>
      </w:r>
      <w:r w:rsidRPr="001F5869">
        <w:rPr>
          <w:sz w:val="26"/>
          <w:szCs w:val="26"/>
        </w:rPr>
        <w:t xml:space="preserve"> услуги размещается:</w:t>
      </w:r>
    </w:p>
    <w:p w:rsidR="00BC0FD0" w:rsidRPr="001F5869" w:rsidRDefault="00BC0FD0" w:rsidP="00BC0FD0">
      <w:pPr>
        <w:pStyle w:val="ConsPlusNormal"/>
        <w:numPr>
          <w:ilvl w:val="0"/>
          <w:numId w:val="1"/>
        </w:numPr>
        <w:tabs>
          <w:tab w:val="left" w:pos="1418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86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(http://</w:t>
      </w:r>
      <w:r w:rsidRPr="001F586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F58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F586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1F586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F586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F5869">
        <w:rPr>
          <w:rFonts w:ascii="Times New Roman" w:hAnsi="Times New Roman" w:cs="Times New Roman"/>
          <w:sz w:val="26"/>
          <w:szCs w:val="26"/>
        </w:rPr>
        <w:t>/);</w:t>
      </w:r>
    </w:p>
    <w:p w:rsidR="00BC0FD0" w:rsidRPr="001F5869" w:rsidRDefault="00BC0FD0" w:rsidP="00BC0FD0">
      <w:pPr>
        <w:pStyle w:val="ConsPlusNormal"/>
        <w:numPr>
          <w:ilvl w:val="0"/>
          <w:numId w:val="1"/>
        </w:numPr>
        <w:tabs>
          <w:tab w:val="left" w:pos="1418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869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F586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BC0FD0" w:rsidRPr="001F5869" w:rsidRDefault="00BC0FD0" w:rsidP="00BC0FD0">
      <w:pPr>
        <w:pStyle w:val="ConsPlusNormal"/>
        <w:tabs>
          <w:tab w:val="left" w:pos="1418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869">
        <w:rPr>
          <w:rFonts w:ascii="Times New Roman" w:hAnsi="Times New Roman" w:cs="Times New Roman"/>
          <w:sz w:val="26"/>
          <w:szCs w:val="26"/>
        </w:rPr>
        <w:t xml:space="preserve">Консультации (справки) заявителей по вопросу подачи документов на предоставление </w:t>
      </w:r>
      <w:r w:rsidRPr="00D03780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F5869">
        <w:rPr>
          <w:rFonts w:ascii="Times New Roman" w:hAnsi="Times New Roman" w:cs="Times New Roman"/>
          <w:sz w:val="26"/>
          <w:szCs w:val="26"/>
        </w:rPr>
        <w:t xml:space="preserve"> услуги, а также прием заявлений на предоставление </w:t>
      </w:r>
      <w:r w:rsidRPr="00D03780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F5869">
        <w:rPr>
          <w:rFonts w:ascii="Times New Roman" w:hAnsi="Times New Roman" w:cs="Times New Roman"/>
          <w:sz w:val="26"/>
          <w:szCs w:val="26"/>
        </w:rPr>
        <w:t xml:space="preserve"> услуги оказывает ОСЗН, наделенный государственными полномочиями по </w:t>
      </w:r>
      <w:r w:rsidR="00D27440">
        <w:rPr>
          <w:rFonts w:ascii="Times New Roman" w:hAnsi="Times New Roman" w:cs="Times New Roman"/>
          <w:sz w:val="26"/>
          <w:szCs w:val="26"/>
        </w:rPr>
        <w:t>предоставлению</w:t>
      </w:r>
      <w:r w:rsidRPr="001F5869">
        <w:rPr>
          <w:rFonts w:ascii="Times New Roman" w:hAnsi="Times New Roman" w:cs="Times New Roman"/>
          <w:sz w:val="26"/>
          <w:szCs w:val="26"/>
        </w:rPr>
        <w:t xml:space="preserve"> </w:t>
      </w:r>
      <w:r w:rsidR="00D27440">
        <w:rPr>
          <w:rFonts w:ascii="Times New Roman" w:hAnsi="Times New Roman" w:cs="Times New Roman"/>
          <w:sz w:val="26"/>
          <w:szCs w:val="26"/>
        </w:rPr>
        <w:t>материнского (семейного) капитала.</w:t>
      </w:r>
    </w:p>
    <w:p w:rsidR="00BC0FD0" w:rsidRPr="001F5869" w:rsidRDefault="00BC0FD0" w:rsidP="00BC0FD0">
      <w:pPr>
        <w:pStyle w:val="c0e08d780e522959bb858bdf4d5aafce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6"/>
          <w:szCs w:val="26"/>
        </w:rPr>
      </w:pPr>
      <w:r w:rsidRPr="001F5869">
        <w:rPr>
          <w:sz w:val="26"/>
          <w:szCs w:val="26"/>
        </w:rPr>
        <w:t xml:space="preserve">Справочная информация размещена на официальном сайте администрации (исполнительно-распорядительного органа) муниципального района «Ферзиковский район» </w:t>
      </w:r>
      <w:hyperlink r:id="rId7" w:history="1">
        <w:r w:rsidRPr="00A31E9E">
          <w:rPr>
            <w:rStyle w:val="a9"/>
            <w:sz w:val="26"/>
            <w:szCs w:val="26"/>
            <w:u w:val="none"/>
          </w:rPr>
          <w:t>www.admferzik.ru</w:t>
        </w:r>
      </w:hyperlink>
      <w:r w:rsidRPr="001F5869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(функций).».</w:t>
      </w:r>
    </w:p>
    <w:p w:rsidR="00BC0FD0" w:rsidRDefault="00BC0FD0" w:rsidP="00BC0FD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>1.</w:t>
      </w:r>
      <w:r w:rsidR="00395B3F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«Общие положения» административного регламента изложить в новой редакции:</w:t>
      </w:r>
    </w:p>
    <w:p w:rsidR="00BC0FD0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«1.3.2 Информация о предоставлении государственной услуги на едином портале государственных и муниципальных услуг (функций).</w:t>
      </w:r>
    </w:p>
    <w:p w:rsidR="00BC0FD0" w:rsidRPr="0024734C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</w:t>
      </w:r>
      <w:r w:rsidR="00D27440">
        <w:rPr>
          <w:sz w:val="26"/>
          <w:szCs w:val="26"/>
        </w:rPr>
        <w:t>ению указанных документов, а так</w:t>
      </w:r>
      <w:r w:rsidRPr="0024734C">
        <w:rPr>
          <w:sz w:val="26"/>
          <w:szCs w:val="26"/>
        </w:rPr>
        <w:t>же перечень документов, которые заявитель вправе представить по собственной инициативе;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круг заявителей;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срок предоставления государственной услуги;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BC0FD0" w:rsidRPr="0024734C" w:rsidRDefault="00BC0FD0" w:rsidP="00BC0FD0">
      <w:pPr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формы заявлений (уведомлений, сообщений), используемые при предоставлении государственной услуги.</w:t>
      </w:r>
    </w:p>
    <w:p w:rsidR="00BC0FD0" w:rsidRPr="0024734C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734C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0FD0" w:rsidRPr="0024734C" w:rsidRDefault="00BC0FD0" w:rsidP="00BC0FD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734C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24734C">
        <w:rPr>
          <w:rFonts w:ascii="Times New Roman" w:hAnsi="Times New Roman" w:cs="Times New Roman"/>
          <w:sz w:val="26"/>
          <w:szCs w:val="26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C0FD0" w:rsidRPr="00FB7227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7227">
        <w:rPr>
          <w:sz w:val="26"/>
          <w:szCs w:val="26"/>
        </w:rPr>
        <w:t>Индивидуальное консультирование производится в устной и письменной форме.</w:t>
      </w:r>
    </w:p>
    <w:p w:rsidR="00BC0FD0" w:rsidRPr="0058197C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Индивидуальное устное консультирование по процедуре предоставления </w:t>
      </w:r>
      <w:r>
        <w:rPr>
          <w:sz w:val="26"/>
          <w:szCs w:val="26"/>
        </w:rPr>
        <w:t>государственной</w:t>
      </w:r>
      <w:r w:rsidRPr="0058197C">
        <w:rPr>
          <w:sz w:val="26"/>
          <w:szCs w:val="26"/>
        </w:rPr>
        <w:t xml:space="preserve"> услуги осуществляется </w:t>
      </w:r>
      <w:r>
        <w:rPr>
          <w:sz w:val="26"/>
          <w:szCs w:val="26"/>
        </w:rPr>
        <w:t>ОСЗН, наделенны</w:t>
      </w:r>
      <w:r w:rsidR="00654713">
        <w:rPr>
          <w:sz w:val="26"/>
          <w:szCs w:val="26"/>
        </w:rPr>
        <w:t>м</w:t>
      </w:r>
      <w:r>
        <w:rPr>
          <w:sz w:val="26"/>
          <w:szCs w:val="26"/>
        </w:rPr>
        <w:t xml:space="preserve"> государственными полномочиями </w:t>
      </w:r>
      <w:r w:rsidR="00D27440">
        <w:rPr>
          <w:sz w:val="26"/>
          <w:szCs w:val="26"/>
        </w:rPr>
        <w:t>по предоставлению</w:t>
      </w:r>
      <w:r w:rsidR="00D27440" w:rsidRPr="001F5869">
        <w:rPr>
          <w:sz w:val="26"/>
          <w:szCs w:val="26"/>
        </w:rPr>
        <w:t xml:space="preserve"> </w:t>
      </w:r>
      <w:r w:rsidR="00D27440">
        <w:rPr>
          <w:sz w:val="26"/>
          <w:szCs w:val="26"/>
        </w:rPr>
        <w:t>материнского (семейного) капитала</w:t>
      </w:r>
      <w:r>
        <w:rPr>
          <w:sz w:val="26"/>
          <w:szCs w:val="26"/>
        </w:rPr>
        <w:t>:</w:t>
      </w:r>
    </w:p>
    <w:p w:rsidR="00BC0FD0" w:rsidRPr="0058197C" w:rsidRDefault="00BC0FD0" w:rsidP="00BC0FD0">
      <w:pPr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по личному обращению;</w:t>
      </w:r>
    </w:p>
    <w:p w:rsidR="00BC0FD0" w:rsidRPr="0058197C" w:rsidRDefault="00BC0FD0" w:rsidP="00BC0FD0">
      <w:pPr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по письменному обращению;</w:t>
      </w:r>
    </w:p>
    <w:p w:rsidR="00BC0FD0" w:rsidRPr="0058197C" w:rsidRDefault="00BC0FD0" w:rsidP="00BC0FD0">
      <w:pPr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по телефону;</w:t>
      </w:r>
    </w:p>
    <w:p w:rsidR="00BC0FD0" w:rsidRPr="0058197C" w:rsidRDefault="00BC0FD0" w:rsidP="00BC0FD0">
      <w:pPr>
        <w:numPr>
          <w:ilvl w:val="0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по электронной почте.</w:t>
      </w:r>
    </w:p>
    <w:p w:rsidR="00BC0FD0" w:rsidRPr="0058197C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Консультации предоставляются по следующим вопросам:</w:t>
      </w:r>
    </w:p>
    <w:p w:rsidR="00BC0FD0" w:rsidRPr="0058197C" w:rsidRDefault="00BC0FD0" w:rsidP="00BC0FD0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перечень документов</w:t>
      </w:r>
      <w:r w:rsidR="00D27440">
        <w:rPr>
          <w:sz w:val="26"/>
          <w:szCs w:val="26"/>
        </w:rPr>
        <w:t>,</w:t>
      </w:r>
      <w:r w:rsidRPr="0058197C">
        <w:rPr>
          <w:sz w:val="26"/>
          <w:szCs w:val="26"/>
        </w:rPr>
        <w:t xml:space="preserve"> необходимых для предоставления </w:t>
      </w:r>
      <w:r>
        <w:rPr>
          <w:sz w:val="26"/>
          <w:szCs w:val="26"/>
        </w:rPr>
        <w:t>государственной</w:t>
      </w:r>
      <w:r w:rsidRPr="0058197C">
        <w:rPr>
          <w:sz w:val="26"/>
          <w:szCs w:val="26"/>
        </w:rPr>
        <w:t xml:space="preserve"> услуги;</w:t>
      </w:r>
    </w:p>
    <w:p w:rsidR="00BC0FD0" w:rsidRPr="0058197C" w:rsidRDefault="00BC0FD0" w:rsidP="00BC0FD0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требования к документам, прилагаемым к заявлению;</w:t>
      </w:r>
    </w:p>
    <w:p w:rsidR="00BC0FD0" w:rsidRPr="0058197C" w:rsidRDefault="00BC0FD0" w:rsidP="00BC0FD0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время приема и выдачи документов;</w:t>
      </w:r>
    </w:p>
    <w:p w:rsidR="00BC0FD0" w:rsidRPr="0058197C" w:rsidRDefault="00BC0FD0" w:rsidP="00BC0FD0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сроки исполнения </w:t>
      </w:r>
      <w:r>
        <w:rPr>
          <w:sz w:val="26"/>
          <w:szCs w:val="26"/>
        </w:rPr>
        <w:t xml:space="preserve">государственной </w:t>
      </w:r>
      <w:r w:rsidRPr="0058197C">
        <w:rPr>
          <w:sz w:val="26"/>
          <w:szCs w:val="26"/>
        </w:rPr>
        <w:t>услуги;</w:t>
      </w:r>
    </w:p>
    <w:p w:rsidR="00BC0FD0" w:rsidRPr="0058197C" w:rsidRDefault="00BC0FD0" w:rsidP="00BC0FD0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порядок обжалования действий (бездействия) и решений, принимаемых в ходе исполнения </w:t>
      </w:r>
      <w:r>
        <w:rPr>
          <w:sz w:val="26"/>
          <w:szCs w:val="26"/>
        </w:rPr>
        <w:t>государственной</w:t>
      </w:r>
      <w:r w:rsidRPr="0058197C">
        <w:rPr>
          <w:sz w:val="26"/>
          <w:szCs w:val="26"/>
        </w:rPr>
        <w:t xml:space="preserve"> услуги.</w:t>
      </w:r>
    </w:p>
    <w:p w:rsidR="00BC0FD0" w:rsidRPr="0058197C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>
        <w:rPr>
          <w:sz w:val="26"/>
          <w:szCs w:val="26"/>
        </w:rPr>
        <w:t xml:space="preserve">ОСЗН, наделенный государственными полномочиями по </w:t>
      </w:r>
      <w:r w:rsidR="00D27440">
        <w:rPr>
          <w:sz w:val="26"/>
          <w:szCs w:val="26"/>
        </w:rPr>
        <w:t>предоставлению</w:t>
      </w:r>
      <w:r w:rsidR="00D27440" w:rsidRPr="001F5869">
        <w:rPr>
          <w:sz w:val="26"/>
          <w:szCs w:val="26"/>
        </w:rPr>
        <w:t xml:space="preserve"> </w:t>
      </w:r>
      <w:r w:rsidR="00D27440">
        <w:rPr>
          <w:sz w:val="26"/>
          <w:szCs w:val="26"/>
        </w:rPr>
        <w:t>материнского (семейного) капитала</w:t>
      </w:r>
      <w:r w:rsidRPr="0058197C">
        <w:rPr>
          <w:sz w:val="26"/>
          <w:szCs w:val="26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</w:t>
      </w:r>
      <w:r w:rsidR="00E62862">
        <w:rPr>
          <w:sz w:val="26"/>
          <w:szCs w:val="26"/>
        </w:rPr>
        <w:t>,</w:t>
      </w:r>
      <w:r w:rsidRPr="0058197C">
        <w:rPr>
          <w:sz w:val="26"/>
          <w:szCs w:val="26"/>
        </w:rPr>
        <w:t xml:space="preserve"> в течение 30 дней со дня поступления обращения.</w:t>
      </w:r>
    </w:p>
    <w:p w:rsidR="00BC0FD0" w:rsidRPr="0058197C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С момента приема заявления заявитель имеет право на получение сведений о ходе исполнения </w:t>
      </w:r>
      <w:r>
        <w:rPr>
          <w:sz w:val="26"/>
          <w:szCs w:val="26"/>
        </w:rPr>
        <w:t>государственной</w:t>
      </w:r>
      <w:r w:rsidRPr="0058197C">
        <w:rPr>
          <w:sz w:val="26"/>
          <w:szCs w:val="26"/>
        </w:rPr>
        <w:t xml:space="preserve"> услуги по телефону, посредством электронной почты или на личном приеме.</w:t>
      </w:r>
    </w:p>
    <w:p w:rsidR="00BC0FD0" w:rsidRPr="0058197C" w:rsidRDefault="00BC0FD0" w:rsidP="00BC0FD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 xml:space="preserve">При ответах на телефонные звонки ответственные исполнители </w:t>
      </w:r>
      <w:r>
        <w:rPr>
          <w:sz w:val="26"/>
          <w:szCs w:val="26"/>
        </w:rPr>
        <w:t>ОСЗН, наделенн</w:t>
      </w:r>
      <w:r w:rsidR="00E62862">
        <w:rPr>
          <w:sz w:val="26"/>
          <w:szCs w:val="26"/>
        </w:rPr>
        <w:t>ого</w:t>
      </w:r>
      <w:r>
        <w:rPr>
          <w:sz w:val="26"/>
          <w:szCs w:val="26"/>
        </w:rPr>
        <w:t xml:space="preserve"> государственными полномочиями по </w:t>
      </w:r>
      <w:r w:rsidR="00D27440">
        <w:rPr>
          <w:sz w:val="26"/>
          <w:szCs w:val="26"/>
        </w:rPr>
        <w:t>предоставлению</w:t>
      </w:r>
      <w:r w:rsidR="00D27440" w:rsidRPr="001F5869">
        <w:rPr>
          <w:sz w:val="26"/>
          <w:szCs w:val="26"/>
        </w:rPr>
        <w:t xml:space="preserve"> </w:t>
      </w:r>
      <w:r w:rsidR="00D27440">
        <w:rPr>
          <w:sz w:val="26"/>
          <w:szCs w:val="26"/>
        </w:rPr>
        <w:t>материнского (семейного) капитала</w:t>
      </w:r>
      <w:r w:rsidR="00E62862">
        <w:rPr>
          <w:sz w:val="26"/>
          <w:szCs w:val="26"/>
        </w:rPr>
        <w:t>,</w:t>
      </w:r>
      <w:r w:rsidR="00D27440" w:rsidRPr="0058197C">
        <w:rPr>
          <w:sz w:val="26"/>
          <w:szCs w:val="26"/>
        </w:rPr>
        <w:t xml:space="preserve"> </w:t>
      </w:r>
      <w:r w:rsidRPr="0058197C">
        <w:rPr>
          <w:sz w:val="26"/>
          <w:szCs w:val="26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C0FD0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Рекомендуемое время для консультации по телефону — 5 минут.</w:t>
      </w:r>
    </w:p>
    <w:p w:rsidR="00BC0FD0" w:rsidRPr="0058197C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BC0FD0" w:rsidRPr="0058197C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C0FD0" w:rsidRPr="0058197C" w:rsidRDefault="00BC0FD0" w:rsidP="00BC0FD0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7C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BC0FD0" w:rsidRDefault="00BC0FD0" w:rsidP="00BC0FD0">
      <w:pPr>
        <w:tabs>
          <w:tab w:val="left" w:pos="1418"/>
        </w:tabs>
        <w:suppressAutoHyphens/>
        <w:ind w:firstLine="709"/>
        <w:jc w:val="both"/>
        <w:rPr>
          <w:iCs/>
          <w:spacing w:val="-4"/>
          <w:sz w:val="26"/>
          <w:szCs w:val="26"/>
        </w:rPr>
      </w:pPr>
      <w:r w:rsidRPr="0058197C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в газете «Ферзиковские вести», информационных </w:t>
      </w:r>
      <w:r w:rsidRPr="0058197C">
        <w:rPr>
          <w:sz w:val="26"/>
          <w:szCs w:val="26"/>
        </w:rPr>
        <w:lastRenderedPageBreak/>
        <w:t>стендах, а также на официальном сайте администрации</w:t>
      </w:r>
      <w:r w:rsidR="00E62862">
        <w:rPr>
          <w:sz w:val="26"/>
          <w:szCs w:val="26"/>
        </w:rPr>
        <w:t xml:space="preserve"> муниципального района «Ферзиковский район»</w:t>
      </w:r>
      <w:r w:rsidRPr="0058197C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95B3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взаимодействии.</w:t>
      </w:r>
      <w:r>
        <w:rPr>
          <w:iCs/>
          <w:spacing w:val="-4"/>
          <w:sz w:val="26"/>
          <w:szCs w:val="26"/>
        </w:rPr>
        <w:t>».</w:t>
      </w:r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>1.</w:t>
      </w:r>
      <w:r w:rsidR="00395B3F">
        <w:rPr>
          <w:szCs w:val="26"/>
        </w:rPr>
        <w:t>5</w:t>
      </w:r>
      <w:r>
        <w:rPr>
          <w:szCs w:val="26"/>
        </w:rPr>
        <w:t xml:space="preserve">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8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</w:t>
      </w:r>
      <w:r w:rsidR="00D27440">
        <w:rPr>
          <w:rStyle w:val="2152debd6d10149116931455155cccbfmsohyperlink"/>
          <w:sz w:val="26"/>
          <w:szCs w:val="26"/>
          <w:u w:val="single"/>
        </w:rPr>
        <w:t>к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реестра.».</w:t>
      </w:r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395B3F">
        <w:rPr>
          <w:spacing w:val="-4"/>
          <w:szCs w:val="26"/>
        </w:rPr>
        <w:t>6</w:t>
      </w:r>
      <w:r w:rsidR="00D27440">
        <w:rPr>
          <w:spacing w:val="-4"/>
          <w:szCs w:val="26"/>
        </w:rPr>
        <w:t xml:space="preserve"> </w:t>
      </w:r>
      <w:r w:rsidR="00C02881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BC0FD0" w:rsidRPr="00FA1252" w:rsidRDefault="00BC0FD0" w:rsidP="00BC0F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 </w:t>
      </w:r>
      <w:r w:rsidR="00D27440">
        <w:rPr>
          <w:rFonts w:ascii="Times New Roman" w:hAnsi="Times New Roman" w:cs="Times New Roman"/>
          <w:sz w:val="26"/>
          <w:szCs w:val="26"/>
        </w:rPr>
        <w:t>О</w:t>
      </w:r>
      <w:r w:rsidRPr="00CA477A">
        <w:rPr>
          <w:rFonts w:ascii="Times New Roman" w:hAnsi="Times New Roman" w:cs="Times New Roman"/>
          <w:sz w:val="26"/>
          <w:szCs w:val="26"/>
        </w:rPr>
        <w:t>снованием для начала административн</w:t>
      </w:r>
      <w:r>
        <w:rPr>
          <w:rFonts w:ascii="Times New Roman" w:hAnsi="Times New Roman" w:cs="Times New Roman"/>
          <w:sz w:val="26"/>
          <w:szCs w:val="26"/>
        </w:rPr>
        <w:t>ой процедуры является</w:t>
      </w:r>
      <w:r w:rsidRPr="00CA477A">
        <w:rPr>
          <w:rFonts w:ascii="Times New Roman" w:hAnsi="Times New Roman" w:cs="Times New Roman"/>
          <w:sz w:val="26"/>
          <w:szCs w:val="26"/>
        </w:rPr>
        <w:t>:</w:t>
      </w:r>
    </w:p>
    <w:p w:rsidR="00BC0FD0" w:rsidRPr="00553175" w:rsidRDefault="00BC0FD0" w:rsidP="00BC0FD0">
      <w:pPr>
        <w:pStyle w:val="ConsPlusNormal"/>
        <w:numPr>
          <w:ilvl w:val="0"/>
          <w:numId w:val="5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175">
        <w:rPr>
          <w:rFonts w:ascii="Times New Roman" w:hAnsi="Times New Roman" w:cs="Times New Roman"/>
          <w:sz w:val="26"/>
          <w:szCs w:val="26"/>
        </w:rPr>
        <w:t xml:space="preserve">обращение заявителя непосредственно в </w:t>
      </w:r>
      <w:r>
        <w:rPr>
          <w:rFonts w:ascii="Times New Roman" w:hAnsi="Times New Roman" w:cs="Times New Roman"/>
          <w:sz w:val="26"/>
          <w:szCs w:val="26"/>
        </w:rPr>
        <w:t>ОСЗН</w:t>
      </w:r>
      <w:r w:rsidRPr="00553175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 w:rsidRPr="00553175">
        <w:rPr>
          <w:rFonts w:ascii="Times New Roman" w:hAnsi="Times New Roman" w:cs="Times New Roman"/>
          <w:sz w:val="26"/>
          <w:szCs w:val="26"/>
        </w:rPr>
        <w:t xml:space="preserve"> услуги с приложением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пунктом</w:t>
      </w:r>
      <w:r w:rsidRPr="00553175">
        <w:rPr>
          <w:rFonts w:ascii="Times New Roman" w:hAnsi="Times New Roman" w:cs="Times New Roman"/>
          <w:sz w:val="26"/>
          <w:szCs w:val="26"/>
        </w:rPr>
        <w:t xml:space="preserve"> 2.6. </w:t>
      </w:r>
      <w:r>
        <w:rPr>
          <w:rFonts w:ascii="Times New Roman" w:hAnsi="Times New Roman" w:cs="Times New Roman"/>
          <w:sz w:val="26"/>
          <w:szCs w:val="26"/>
        </w:rPr>
        <w:t>раздела 2. настоящего Р</w:t>
      </w:r>
      <w:r w:rsidRPr="00553175">
        <w:rPr>
          <w:rFonts w:ascii="Times New Roman" w:hAnsi="Times New Roman" w:cs="Times New Roman"/>
          <w:sz w:val="26"/>
          <w:szCs w:val="26"/>
        </w:rPr>
        <w:t>егламента;</w:t>
      </w:r>
    </w:p>
    <w:p w:rsidR="00BC0FD0" w:rsidRDefault="00BC0FD0" w:rsidP="00BC0FD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A1252">
        <w:rPr>
          <w:sz w:val="26"/>
          <w:szCs w:val="26"/>
        </w:rPr>
        <w:t>поступле</w:t>
      </w:r>
      <w:r>
        <w:rPr>
          <w:sz w:val="26"/>
          <w:szCs w:val="26"/>
        </w:rPr>
        <w:t>ние заявления о предоставлении государственное услуги</w:t>
      </w:r>
      <w:r w:rsidRPr="00FA1252">
        <w:rPr>
          <w:sz w:val="26"/>
          <w:szCs w:val="26"/>
        </w:rPr>
        <w:t xml:space="preserve"> с приложением документов, предусмотренных</w:t>
      </w:r>
      <w:r w:rsidRPr="0055317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пунктом 2.6. раздела 2. Р</w:t>
      </w:r>
      <w:r w:rsidRPr="00FA1252">
        <w:rPr>
          <w:sz w:val="26"/>
          <w:szCs w:val="26"/>
        </w:rPr>
        <w:t xml:space="preserve">егламента, в </w:t>
      </w:r>
      <w:r>
        <w:rPr>
          <w:sz w:val="26"/>
          <w:szCs w:val="26"/>
        </w:rPr>
        <w:t>ОСЗН</w:t>
      </w:r>
      <w:r w:rsidRPr="00FA1252">
        <w:rPr>
          <w:sz w:val="26"/>
          <w:szCs w:val="26"/>
        </w:rPr>
        <w:t xml:space="preserve"> через </w:t>
      </w:r>
      <w:r>
        <w:rPr>
          <w:sz w:val="26"/>
          <w:szCs w:val="26"/>
        </w:rPr>
        <w:t>федеральную государственную</w:t>
      </w:r>
      <w:r w:rsidRPr="0055317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информационную систему</w:t>
      </w:r>
      <w:r w:rsidRPr="0055317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Портал </w:t>
      </w:r>
      <w:r w:rsidRPr="00553175">
        <w:rPr>
          <w:sz w:val="26"/>
          <w:szCs w:val="26"/>
        </w:rPr>
        <w:t>государственных и муниципальных услуг (функций)»</w:t>
      </w:r>
      <w:r w:rsidR="00D27440">
        <w:rPr>
          <w:sz w:val="26"/>
          <w:szCs w:val="26"/>
        </w:rPr>
        <w:t>;</w:t>
      </w:r>
    </w:p>
    <w:p w:rsidR="00BC0FD0" w:rsidRPr="001F5869" w:rsidRDefault="00BC0FD0" w:rsidP="00BC0FD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F5869">
        <w:rPr>
          <w:iCs/>
          <w:spacing w:val="-4"/>
          <w:sz w:val="26"/>
          <w:szCs w:val="26"/>
        </w:rPr>
        <w:t>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 услуг, предоставляемых в МФЦ.</w:t>
      </w:r>
    </w:p>
    <w:p w:rsidR="00BC0FD0" w:rsidRDefault="00BC0FD0" w:rsidP="00BC0FD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 xml:space="preserve"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</w:t>
      </w:r>
      <w:r w:rsidRPr="00984E4B">
        <w:rPr>
          <w:iCs/>
          <w:spacing w:val="-4"/>
          <w:sz w:val="26"/>
          <w:szCs w:val="26"/>
        </w:rPr>
        <w:lastRenderedPageBreak/>
        <w:t>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>
        <w:rPr>
          <w:iCs/>
          <w:spacing w:val="-4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395B3F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395B3F">
        <w:rPr>
          <w:spacing w:val="-4"/>
          <w:sz w:val="26"/>
          <w:szCs w:val="26"/>
        </w:rPr>
        <w:t xml:space="preserve">8 </w:t>
      </w:r>
      <w:r>
        <w:rPr>
          <w:spacing w:val="-4"/>
          <w:sz w:val="26"/>
          <w:szCs w:val="26"/>
        </w:rPr>
        <w:t>Приложение №</w:t>
      </w:r>
      <w:r w:rsidR="00260492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BC0FD0" w:rsidRDefault="00C06698" w:rsidP="00BC0FD0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BC0FD0">
        <w:rPr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(исполнительно-распорядительного органа) муниципального района «Ферзиковский район» в сети Интернет.</w:t>
      </w:r>
    </w:p>
    <w:p w:rsidR="00BC0FD0" w:rsidRDefault="00BC0FD0" w:rsidP="00BC0FD0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C02881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C02881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C02881">
              <w:rPr>
                <w:b/>
                <w:sz w:val="26"/>
                <w:szCs w:val="26"/>
              </w:rPr>
              <w:t>И.П. Аксютенкова</w:t>
            </w:r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D2744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7D8C"/>
    <w:multiLevelType w:val="hybridMultilevel"/>
    <w:tmpl w:val="5984B672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8C458FC"/>
    <w:multiLevelType w:val="hybridMultilevel"/>
    <w:tmpl w:val="FB689296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652372"/>
    <w:multiLevelType w:val="hybridMultilevel"/>
    <w:tmpl w:val="18085FDC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EB48A5"/>
    <w:multiLevelType w:val="hybridMultilevel"/>
    <w:tmpl w:val="6C8EF0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8A0346"/>
    <w:multiLevelType w:val="hybridMultilevel"/>
    <w:tmpl w:val="A2F04BB6"/>
    <w:lvl w:ilvl="0" w:tplc="3D8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5B3F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4713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3AD5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4F24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2F07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069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0FD0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881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5E86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27440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2862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BC87-B6FE-43FB-82C6-D99E7D6C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  <w:style w:type="character" w:customStyle="1" w:styleId="ConsPlusNormal0">
    <w:name w:val="ConsPlusNormal Знак"/>
    <w:link w:val="ConsPlusNormal"/>
    <w:locked/>
    <w:rsid w:val="00BC0FD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ferz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93BD-5082-45E7-8AEB-4F62A63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Алёна</cp:lastModifiedBy>
  <cp:revision>59</cp:revision>
  <cp:lastPrinted>2019-09-20T06:14:00Z</cp:lastPrinted>
  <dcterms:created xsi:type="dcterms:W3CDTF">2016-04-18T06:01:00Z</dcterms:created>
  <dcterms:modified xsi:type="dcterms:W3CDTF">2019-11-18T11:32:00Z</dcterms:modified>
</cp:coreProperties>
</file>