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BC7C0E" w:rsidP="007F104F">
      <w:pPr>
        <w:tabs>
          <w:tab w:val="left" w:pos="6341"/>
        </w:tabs>
        <w:contextualSpacing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B98BF9" wp14:editId="323BB5BC">
            <wp:simplePos x="0" y="0"/>
            <wp:positionH relativeFrom="column">
              <wp:posOffset>2794000</wp:posOffset>
            </wp:positionH>
            <wp:positionV relativeFrom="paragraph">
              <wp:posOffset>-59690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0E" w:rsidRDefault="00BC7C0E" w:rsidP="007F104F">
      <w:pPr>
        <w:tabs>
          <w:tab w:val="left" w:pos="6341"/>
        </w:tabs>
        <w:contextualSpacing/>
        <w:jc w:val="center"/>
      </w:pPr>
    </w:p>
    <w:p w:rsidR="00BC7C0E" w:rsidRDefault="00BC7C0E" w:rsidP="007F104F">
      <w:pPr>
        <w:tabs>
          <w:tab w:val="left" w:pos="6341"/>
        </w:tabs>
        <w:contextualSpacing/>
        <w:jc w:val="center"/>
      </w:pPr>
    </w:p>
    <w:p w:rsidR="00BC7C0E" w:rsidRDefault="00BC7C0E" w:rsidP="007F104F">
      <w:pPr>
        <w:tabs>
          <w:tab w:val="left" w:pos="6341"/>
        </w:tabs>
        <w:contextualSpacing/>
        <w:jc w:val="center"/>
      </w:pPr>
    </w:p>
    <w:p w:rsidR="002866B5" w:rsidRDefault="002866B5" w:rsidP="007F104F">
      <w:pPr>
        <w:contextualSpacing/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7F104F">
      <w:pPr>
        <w:contextualSpacing/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7F104F">
      <w:pPr>
        <w:contextualSpacing/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7F104F">
      <w:pPr>
        <w:contextualSpacing/>
        <w:jc w:val="center"/>
        <w:rPr>
          <w:sz w:val="20"/>
        </w:rPr>
      </w:pPr>
    </w:p>
    <w:p w:rsidR="002866B5" w:rsidRDefault="002866B5" w:rsidP="007F104F">
      <w:pPr>
        <w:contextualSpacing/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7F104F">
      <w:pPr>
        <w:contextualSpacing/>
        <w:jc w:val="center"/>
        <w:rPr>
          <w:sz w:val="20"/>
        </w:rPr>
      </w:pPr>
    </w:p>
    <w:p w:rsidR="002866B5" w:rsidRDefault="002866B5" w:rsidP="007F104F">
      <w:pPr>
        <w:contextualSpacing/>
        <w:jc w:val="center"/>
      </w:pPr>
      <w:r>
        <w:t xml:space="preserve">от  </w:t>
      </w:r>
      <w:r>
        <w:rPr>
          <w:u w:val="single"/>
        </w:rPr>
        <w:t xml:space="preserve">  </w:t>
      </w:r>
      <w:r w:rsidR="00A57761">
        <w:rPr>
          <w:u w:val="single"/>
        </w:rPr>
        <w:t>28</w:t>
      </w:r>
      <w:r w:rsidR="0032036B">
        <w:rPr>
          <w:u w:val="single"/>
        </w:rPr>
        <w:t>__</w:t>
      </w:r>
      <w:r w:rsidR="007F104F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__</w:t>
      </w:r>
      <w:r w:rsidR="00A57761">
        <w:rPr>
          <w:u w:val="single"/>
        </w:rPr>
        <w:t>477</w:t>
      </w:r>
      <w:bookmarkStart w:id="0" w:name="_GoBack"/>
      <w:bookmarkEnd w:id="0"/>
      <w:r>
        <w:rPr>
          <w:u w:val="single"/>
        </w:rPr>
        <w:t>___</w:t>
      </w:r>
    </w:p>
    <w:p w:rsidR="002866B5" w:rsidRPr="00410F9A" w:rsidRDefault="002866B5" w:rsidP="007F104F">
      <w:pPr>
        <w:contextualSpacing/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7F104F">
      <w:pPr>
        <w:contextualSpacing/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7F104F">
            <w:pPr>
              <w:pStyle w:val="a3"/>
              <w:tabs>
                <w:tab w:val="left" w:pos="4800"/>
              </w:tabs>
              <w:contextualSpacing/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27</w:t>
            </w:r>
            <w:r w:rsidR="0011309C">
              <w:rPr>
                <w:b/>
                <w:sz w:val="24"/>
              </w:rPr>
              <w:t>.11.</w:t>
            </w:r>
            <w:r>
              <w:rPr>
                <w:b/>
                <w:sz w:val="24"/>
              </w:rPr>
              <w:t>201</w:t>
            </w:r>
            <w:r w:rsidR="0099284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AE53D0">
              <w:rPr>
                <w:b/>
                <w:sz w:val="24"/>
              </w:rPr>
              <w:t>499</w:t>
            </w:r>
            <w:r w:rsidRPr="00D35F94">
              <w:rPr>
                <w:b/>
                <w:sz w:val="24"/>
              </w:rPr>
              <w:t xml:space="preserve"> «Об утверждении административного регламента предоставления государственной услуги «</w:t>
            </w:r>
            <w:r w:rsidR="00AE53D0">
              <w:rPr>
                <w:b/>
                <w:sz w:val="24"/>
              </w:rPr>
              <w:t>Назначение и выплата ежемесячного пособия на ребенка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7F104F">
      <w:pPr>
        <w:ind w:firstLine="709"/>
        <w:contextualSpacing/>
        <w:jc w:val="both"/>
        <w:rPr>
          <w:sz w:val="26"/>
          <w:szCs w:val="26"/>
        </w:rPr>
      </w:pPr>
    </w:p>
    <w:p w:rsidR="002866B5" w:rsidRDefault="002866B5" w:rsidP="007F104F">
      <w:pPr>
        <w:pStyle w:val="a3"/>
        <w:ind w:firstLine="709"/>
        <w:contextualSpacing/>
        <w:rPr>
          <w:b/>
        </w:rPr>
      </w:pPr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11309C">
        <w:rPr>
          <w:szCs w:val="26"/>
        </w:rPr>
        <w:t>06.10.2003</w:t>
      </w:r>
      <w:r w:rsidR="00650212">
        <w:rPr>
          <w:szCs w:val="26"/>
        </w:rPr>
        <w:t xml:space="preserve">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</w:t>
      </w:r>
      <w:r w:rsidR="0011309C">
        <w:rPr>
          <w:szCs w:val="26"/>
        </w:rPr>
        <w:t>27.07.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11309C">
        <w:t>.09.</w:t>
      </w:r>
      <w:r w:rsidR="00650212">
        <w:t>2005 №1</w:t>
      </w:r>
      <w:r>
        <w:t xml:space="preserve"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7F104F">
      <w:pPr>
        <w:pStyle w:val="a3"/>
        <w:ind w:firstLine="709"/>
        <w:contextualSpacing/>
        <w:rPr>
          <w:b/>
        </w:rPr>
      </w:pPr>
    </w:p>
    <w:p w:rsidR="002866B5" w:rsidRDefault="002866B5" w:rsidP="007F104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 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992846">
        <w:rPr>
          <w:sz w:val="26"/>
          <w:szCs w:val="26"/>
        </w:rPr>
        <w:t>27</w:t>
      </w:r>
      <w:r w:rsidR="0011309C">
        <w:rPr>
          <w:sz w:val="26"/>
          <w:szCs w:val="26"/>
        </w:rPr>
        <w:t>.11.</w:t>
      </w:r>
      <w:r w:rsidRPr="00D35F94">
        <w:rPr>
          <w:sz w:val="26"/>
          <w:szCs w:val="26"/>
        </w:rPr>
        <w:t>201</w:t>
      </w:r>
      <w:r w:rsidR="00992846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AE53D0">
        <w:rPr>
          <w:sz w:val="26"/>
          <w:szCs w:val="26"/>
        </w:rPr>
        <w:t>499</w:t>
      </w:r>
      <w:r w:rsidRPr="00D35F94">
        <w:rPr>
          <w:sz w:val="26"/>
          <w:szCs w:val="26"/>
        </w:rPr>
        <w:t xml:space="preserve"> </w:t>
      </w:r>
      <w:r w:rsidR="00F2561B">
        <w:rPr>
          <w:sz w:val="26"/>
          <w:szCs w:val="26"/>
        </w:rPr>
        <w:t xml:space="preserve">(далее по тексту – постановление от 27.11.2012 №499)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AE53D0">
        <w:rPr>
          <w:sz w:val="26"/>
          <w:szCs w:val="26"/>
        </w:rPr>
        <w:t>Назначение и выплата ежемесячного пособия на ребенка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F2561B" w:rsidRDefault="00F2561B" w:rsidP="00F2561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>49</w:t>
      </w:r>
      <w:r w:rsidR="00053378">
        <w:rPr>
          <w:sz w:val="26"/>
          <w:szCs w:val="26"/>
        </w:rPr>
        <w:t>9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>» заменить словами «И.П. Аксютенков</w:t>
      </w:r>
      <w:r>
        <w:rPr>
          <w:sz w:val="26"/>
          <w:szCs w:val="26"/>
        </w:rPr>
        <w:t>у</w:t>
      </w:r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F2561B" w:rsidRPr="007C7583" w:rsidRDefault="00F2561B" w:rsidP="00F2561B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F2561B" w:rsidRPr="001F5869" w:rsidRDefault="00F2561B" w:rsidP="00F2561B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F2561B" w:rsidRPr="001F5869" w:rsidRDefault="00F2561B" w:rsidP="00F2561B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F2561B" w:rsidRPr="001F5869" w:rsidRDefault="00F2561B" w:rsidP="00F2561B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lastRenderedPageBreak/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F2561B" w:rsidRPr="001F5869" w:rsidRDefault="00F2561B" w:rsidP="00F2561B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BC7C0E">
        <w:rPr>
          <w:rFonts w:ascii="Times New Roman" w:hAnsi="Times New Roman" w:cs="Times New Roman"/>
          <w:sz w:val="26"/>
          <w:szCs w:val="26"/>
        </w:rPr>
        <w:t>ежемесячного пособия на ребенка.</w:t>
      </w:r>
    </w:p>
    <w:p w:rsidR="00F2561B" w:rsidRPr="001F5869" w:rsidRDefault="00F2561B" w:rsidP="00F2561B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(функций).».</w:t>
      </w:r>
    </w:p>
    <w:p w:rsidR="00F2561B" w:rsidRDefault="00F2561B" w:rsidP="00F2561B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F2561B" w:rsidRDefault="00F2561B" w:rsidP="00F2561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F2561B" w:rsidRPr="0024734C" w:rsidRDefault="00F2561B" w:rsidP="00F2561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BC7C0E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F2561B" w:rsidRPr="0024734C" w:rsidRDefault="00F2561B" w:rsidP="00F2561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F2561B" w:rsidRPr="0024734C" w:rsidRDefault="00F2561B" w:rsidP="00F2561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F2561B" w:rsidRPr="0024734C" w:rsidRDefault="00F2561B" w:rsidP="00F2561B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F2561B" w:rsidRPr="00FB7227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F2561B" w:rsidRPr="0058197C" w:rsidRDefault="00F2561B" w:rsidP="00F2561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>ОСЗН, наделенны</w:t>
      </w:r>
      <w:r w:rsidR="00BC7C0E">
        <w:rPr>
          <w:sz w:val="26"/>
          <w:szCs w:val="26"/>
        </w:rPr>
        <w:t>м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BC7C0E">
        <w:rPr>
          <w:sz w:val="26"/>
          <w:szCs w:val="26"/>
        </w:rPr>
        <w:t>ежемесячного пособия на ребенка</w:t>
      </w:r>
      <w:r>
        <w:rPr>
          <w:sz w:val="26"/>
          <w:szCs w:val="26"/>
        </w:rPr>
        <w:t>:</w:t>
      </w:r>
    </w:p>
    <w:p w:rsidR="00F2561B" w:rsidRPr="0058197C" w:rsidRDefault="00F2561B" w:rsidP="00F2561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F2561B" w:rsidRPr="0058197C" w:rsidRDefault="00F2561B" w:rsidP="00F2561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F2561B" w:rsidRPr="0058197C" w:rsidRDefault="00F2561B" w:rsidP="00F2561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F2561B" w:rsidRPr="0058197C" w:rsidRDefault="00F2561B" w:rsidP="00F2561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F2561B" w:rsidRPr="0058197C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F2561B" w:rsidRPr="0058197C" w:rsidRDefault="00F2561B" w:rsidP="00F2561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BC7C0E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F2561B" w:rsidRPr="0058197C" w:rsidRDefault="00F2561B" w:rsidP="00F2561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F2561B" w:rsidRPr="0058197C" w:rsidRDefault="00F2561B" w:rsidP="00F2561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F2561B" w:rsidRPr="0058197C" w:rsidRDefault="00F2561B" w:rsidP="00F2561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F2561B" w:rsidRPr="0058197C" w:rsidRDefault="00F2561B" w:rsidP="00F2561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F2561B" w:rsidRPr="0058197C" w:rsidRDefault="00F2561B" w:rsidP="00F2561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наделенный государственными полномочиями по назначению и выплате </w:t>
      </w:r>
      <w:r w:rsidR="00BC7C0E">
        <w:rPr>
          <w:sz w:val="26"/>
          <w:szCs w:val="26"/>
        </w:rPr>
        <w:t>ежемесячного пособия на ребенка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216359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F2561B" w:rsidRPr="0058197C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F2561B" w:rsidRPr="0058197C" w:rsidRDefault="00F2561B" w:rsidP="00F2561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BC7C0E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BC7C0E">
        <w:rPr>
          <w:sz w:val="26"/>
          <w:szCs w:val="26"/>
        </w:rPr>
        <w:t>ежемесячного пособия на ребенка</w:t>
      </w:r>
      <w:r w:rsidR="00216359">
        <w:rPr>
          <w:sz w:val="26"/>
          <w:szCs w:val="26"/>
        </w:rPr>
        <w:t>,</w:t>
      </w:r>
      <w:r w:rsidR="00BC7C0E" w:rsidRPr="0058197C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F2561B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F2561B" w:rsidRPr="0058197C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F2561B" w:rsidRPr="0058197C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F2561B" w:rsidRPr="0058197C" w:rsidRDefault="00F2561B" w:rsidP="00F2561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F2561B" w:rsidRDefault="00F2561B" w:rsidP="00F2561B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«Ферзиковские вести», информационных стендах, а также на официальном сайте администрации.</w:t>
      </w:r>
      <w:r>
        <w:rPr>
          <w:sz w:val="26"/>
          <w:szCs w:val="26"/>
        </w:rPr>
        <w:t>».</w:t>
      </w:r>
    </w:p>
    <w:p w:rsidR="00033957" w:rsidRDefault="00033957" w:rsidP="007F104F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F2561B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Пункт </w:t>
      </w:r>
      <w:r>
        <w:rPr>
          <w:sz w:val="26"/>
          <w:szCs w:val="26"/>
        </w:rPr>
        <w:t>2.</w:t>
      </w:r>
      <w:r w:rsidR="00085186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</w:t>
      </w:r>
      <w:r w:rsidR="00C65A20">
        <w:rPr>
          <w:sz w:val="26"/>
          <w:szCs w:val="26"/>
        </w:rPr>
        <w:t>а</w:t>
      </w:r>
      <w:r>
        <w:rPr>
          <w:sz w:val="26"/>
          <w:szCs w:val="26"/>
        </w:rPr>
        <w:t>м</w:t>
      </w:r>
      <w:r w:rsidR="00C65A20">
        <w:rPr>
          <w:sz w:val="26"/>
          <w:szCs w:val="26"/>
        </w:rPr>
        <w:t>и</w:t>
      </w:r>
      <w:r>
        <w:rPr>
          <w:sz w:val="26"/>
          <w:szCs w:val="26"/>
        </w:rPr>
        <w:t xml:space="preserve"> следующего содержания:</w:t>
      </w:r>
    </w:p>
    <w:p w:rsidR="00085186" w:rsidRDefault="00033957" w:rsidP="007F104F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7F104F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lastRenderedPageBreak/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216359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216359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взаимодействии.</w:t>
      </w:r>
      <w:r>
        <w:rPr>
          <w:iCs/>
          <w:spacing w:val="-4"/>
          <w:sz w:val="26"/>
          <w:szCs w:val="26"/>
        </w:rPr>
        <w:t>».</w:t>
      </w:r>
    </w:p>
    <w:p w:rsidR="00B3284D" w:rsidRDefault="00B3284D" w:rsidP="007F104F">
      <w:pPr>
        <w:pStyle w:val="a3"/>
        <w:ind w:firstLine="708"/>
        <w:contextualSpacing/>
        <w:rPr>
          <w:szCs w:val="26"/>
        </w:rPr>
      </w:pPr>
      <w:r>
        <w:rPr>
          <w:szCs w:val="26"/>
        </w:rPr>
        <w:t>1.</w:t>
      </w:r>
      <w:r w:rsidR="00F2561B">
        <w:rPr>
          <w:szCs w:val="26"/>
        </w:rPr>
        <w:t>5</w:t>
      </w:r>
      <w:r>
        <w:rPr>
          <w:szCs w:val="26"/>
        </w:rPr>
        <w:t xml:space="preserve">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3011A2" w:rsidRDefault="00F8797E" w:rsidP="007F104F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F8797E">
          <w:rPr>
            <w:rStyle w:val="a9"/>
            <w:color w:val="auto"/>
            <w:sz w:val="26"/>
            <w:szCs w:val="26"/>
          </w:rPr>
          <w:t>www.admferzik.ru</w:t>
        </w:r>
      </w:hyperlink>
      <w:r w:rsidRPr="00F8797E">
        <w:rPr>
          <w:rStyle w:val="2152debd6d10149116931455155cccbfmsohyperlink"/>
          <w:sz w:val="26"/>
          <w:szCs w:val="26"/>
          <w:u w:val="single"/>
        </w:rPr>
        <w:t xml:space="preserve"> 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(далее по те</w:t>
      </w:r>
      <w:r w:rsidR="00BC7C0E">
        <w:rPr>
          <w:rStyle w:val="2152debd6d10149116931455155cccbfmsohyperlink"/>
          <w:sz w:val="26"/>
          <w:szCs w:val="26"/>
          <w:u w:val="single"/>
        </w:rPr>
        <w:t>к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3011A2" w:rsidRDefault="003011A2" w:rsidP="007F104F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реестра.».</w:t>
      </w:r>
    </w:p>
    <w:p w:rsidR="00B3284D" w:rsidRDefault="00B3284D" w:rsidP="007F104F">
      <w:pPr>
        <w:pStyle w:val="a3"/>
        <w:ind w:firstLine="708"/>
        <w:contextualSpacing/>
        <w:rPr>
          <w:szCs w:val="26"/>
        </w:rPr>
      </w:pPr>
      <w:r>
        <w:rPr>
          <w:szCs w:val="26"/>
        </w:rPr>
        <w:t>1.</w:t>
      </w:r>
      <w:r w:rsidR="00F2561B">
        <w:rPr>
          <w:szCs w:val="26"/>
        </w:rPr>
        <w:t>6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>2.1</w:t>
      </w:r>
      <w:r w:rsidR="00812047">
        <w:rPr>
          <w:szCs w:val="26"/>
        </w:rPr>
        <w:t>3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F2561B" w:rsidRDefault="00F2561B" w:rsidP="00F2561B">
      <w:pPr>
        <w:pStyle w:val="a3"/>
        <w:ind w:firstLine="708"/>
        <w:contextualSpacing/>
        <w:rPr>
          <w:spacing w:val="-4"/>
          <w:szCs w:val="26"/>
        </w:rPr>
      </w:pPr>
      <w:r w:rsidRPr="00B3284D">
        <w:rPr>
          <w:spacing w:val="-4"/>
          <w:szCs w:val="26"/>
        </w:rPr>
        <w:t>«2.1</w:t>
      </w:r>
      <w:r>
        <w:rPr>
          <w:spacing w:val="-4"/>
          <w:szCs w:val="26"/>
        </w:rPr>
        <w:t>3</w:t>
      </w:r>
      <w:r w:rsidRPr="00B3284D">
        <w:rPr>
          <w:spacing w:val="-4"/>
          <w:szCs w:val="26"/>
        </w:rPr>
        <w:t xml:space="preserve"> Срок регистрации запроса заявителя о предоставлении государственной услуги, услуги организации, участвующей в предоставлении государственной услуги, в том числе в электронной форме</w:t>
      </w:r>
      <w:r>
        <w:rPr>
          <w:spacing w:val="-4"/>
          <w:szCs w:val="26"/>
        </w:rPr>
        <w:t>.</w:t>
      </w:r>
    </w:p>
    <w:p w:rsidR="00F2561B" w:rsidRDefault="00F2561B" w:rsidP="00F2561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B3284D">
        <w:rPr>
          <w:rFonts w:ascii="Times New Roman" w:hAnsi="Times New Roman" w:cs="Times New Roman"/>
          <w:spacing w:val="-4"/>
          <w:sz w:val="26"/>
          <w:szCs w:val="26"/>
        </w:rPr>
        <w:t>1) Заявление и необходимые документы могут быть поданы непосредственно в уполномоченный орган, через многофункциональный центр, направлены посредством почтовой связи, а также в форме электронного документа с использованием электронных носителей либо посредством Единого портала, портала услуг.</w:t>
      </w:r>
    </w:p>
    <w:p w:rsidR="00F2561B" w:rsidRPr="007D768B" w:rsidRDefault="00BC7C0E" w:rsidP="00F2561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2561B" w:rsidRPr="007D768B">
        <w:rPr>
          <w:rFonts w:ascii="Times New Roman" w:hAnsi="Times New Roman" w:cs="Times New Roman"/>
          <w:sz w:val="26"/>
          <w:szCs w:val="26"/>
        </w:rPr>
        <w:t>)Срок регистрации запроса заявителя о предоставлении государственной услуги уполномоченным органом не должен превышать двух рабочих дней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2561B" w:rsidRPr="00B3284D" w:rsidRDefault="00BC7C0E" w:rsidP="00F2561B">
      <w:pPr>
        <w:ind w:firstLine="709"/>
        <w:contextualSpacing/>
        <w:jc w:val="both"/>
        <w:rPr>
          <w:i/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3</w:t>
      </w:r>
      <w:r w:rsidR="00F2561B" w:rsidRPr="00B3284D">
        <w:rPr>
          <w:spacing w:val="-4"/>
          <w:sz w:val="26"/>
          <w:szCs w:val="26"/>
        </w:rPr>
        <w:t>) 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электронное уведомление с указанием даты представления в уполномоченный орган необходимых документов. Срок представления заявителем необходимых документов не должен превышать 5 рабочих дней со дня получения уполномоченным органом заявления. В уведомлении также содержится перечень документов, необходимы</w:t>
      </w:r>
      <w:r w:rsidR="00F2561B">
        <w:rPr>
          <w:spacing w:val="-4"/>
          <w:sz w:val="26"/>
          <w:szCs w:val="26"/>
        </w:rPr>
        <w:t>х для представления заявителем.</w:t>
      </w:r>
    </w:p>
    <w:p w:rsidR="00F2561B" w:rsidRDefault="00BC7C0E" w:rsidP="00F2561B">
      <w:pPr>
        <w:pStyle w:val="a3"/>
        <w:ind w:firstLine="709"/>
        <w:contextualSpacing/>
        <w:rPr>
          <w:spacing w:val="-4"/>
          <w:szCs w:val="26"/>
        </w:rPr>
      </w:pPr>
      <w:r>
        <w:rPr>
          <w:spacing w:val="-4"/>
          <w:szCs w:val="26"/>
        </w:rPr>
        <w:t>4</w:t>
      </w:r>
      <w:r w:rsidR="00F2561B" w:rsidRPr="00B3284D">
        <w:rPr>
          <w:spacing w:val="-4"/>
          <w:szCs w:val="26"/>
        </w:rPr>
        <w:t>) В случае непредставления в течение указанного срока необходимых документов заявитель уведомляется об отказе в рассмотрении заявления в течение рабочего дня с указанием причин отказа и порядка обжалования вынесенного решения.</w:t>
      </w:r>
      <w:r w:rsidR="00F2561B">
        <w:rPr>
          <w:spacing w:val="-4"/>
          <w:szCs w:val="26"/>
        </w:rPr>
        <w:t>».</w:t>
      </w:r>
    </w:p>
    <w:p w:rsidR="00BC7C0E" w:rsidRDefault="00B3284D" w:rsidP="00BC7C0E">
      <w:pPr>
        <w:pStyle w:val="a3"/>
        <w:ind w:firstLine="708"/>
        <w:contextualSpacing/>
        <w:rPr>
          <w:szCs w:val="26"/>
        </w:rPr>
      </w:pPr>
      <w:r>
        <w:rPr>
          <w:szCs w:val="26"/>
        </w:rPr>
        <w:t>1.</w:t>
      </w:r>
      <w:r w:rsidR="00F2561B">
        <w:rPr>
          <w:szCs w:val="26"/>
        </w:rPr>
        <w:t>7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>2.1</w:t>
      </w:r>
      <w:r w:rsidR="00812047">
        <w:rPr>
          <w:szCs w:val="26"/>
        </w:rPr>
        <w:t>5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6D0A8C">
        <w:rPr>
          <w:szCs w:val="26"/>
        </w:rPr>
        <w:t>изложить в новой редакции</w:t>
      </w:r>
      <w:r>
        <w:rPr>
          <w:szCs w:val="26"/>
        </w:rPr>
        <w:t>: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«2.1</w:t>
      </w:r>
      <w:r>
        <w:rPr>
          <w:szCs w:val="26"/>
        </w:rPr>
        <w:t>5</w:t>
      </w:r>
      <w:r w:rsidRPr="007D768B">
        <w:rPr>
          <w:szCs w:val="26"/>
        </w:rPr>
        <w:t>. Показатели доступности и качества предоставления государственной услуги.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Показателями доступности предоставления государственной услуги являются:</w:t>
      </w:r>
    </w:p>
    <w:p w:rsidR="00216359" w:rsidRDefault="00F2561B" w:rsidP="00BC7C0E">
      <w:pPr>
        <w:pStyle w:val="a3"/>
        <w:ind w:firstLine="708"/>
        <w:contextualSpacing/>
        <w:rPr>
          <w:szCs w:val="26"/>
        </w:rPr>
        <w:sectPr w:rsidR="00216359" w:rsidSect="00BC7C0E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  <w:r w:rsidRPr="007D768B">
        <w:rPr>
          <w:szCs w:val="26"/>
        </w:rPr>
        <w:t>- оценка уровня информирования заявителей о порядке предоставления государственной услуги по результатам опроса (достаточный/недостаточный);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lastRenderedPageBreak/>
        <w:t>- доля получателей, получивших необходимые сведения о порядке предоставления государственной услуги через единый портал государственных и муниципальных услуг (% по результатам опроса);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доля получателей, получивших государственную услугу через многофункциональный центр (% от общего числа заявлений о предоставлении государственной услуги, поступивших в уполномоченный орган);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доля получателей, направивших свои замечания и предложения об усовершенствовании порядка предоставления государственной услуги посредством использования информационной системы обеспечения обратной связи (% от общего числа получателей);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количество взаимодействий заявителя с уполномоченным органом или многофункциональным центром при предоставлении государственной услуги.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Показателями качества предоставления государственной услуги являются: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сроки предоставления государственной услуги;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условия ожидания приема;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порядок информирования о предоставлении государственной услуги;</w:t>
      </w:r>
    </w:p>
    <w:p w:rsidR="00BC7C0E" w:rsidRDefault="00BC7C0E" w:rsidP="00BC7C0E">
      <w:pPr>
        <w:pStyle w:val="a3"/>
        <w:ind w:firstLine="708"/>
        <w:contextualSpacing/>
        <w:rPr>
          <w:szCs w:val="26"/>
        </w:rPr>
      </w:pPr>
      <w:r>
        <w:rPr>
          <w:szCs w:val="26"/>
        </w:rPr>
        <w:t>- внимание должностных лиц.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Требования к доступности и качеству предоставления государственной услуги: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наличие различных каналов получения информации о предоставлении государственной услуги;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транспортная доступность мест предоставления государственной услуги;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соблюдение сроков ожидания в очереди при предоставлении государственной услуги;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соблюдение сроков предоставления государственной услуги;</w:t>
      </w:r>
    </w:p>
    <w:p w:rsidR="00BC7C0E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возможность предоставления государственной услуги через многофункциональный центр;</w:t>
      </w:r>
    </w:p>
    <w:p w:rsidR="00F2561B" w:rsidRPr="007D768B" w:rsidRDefault="00F2561B" w:rsidP="00BC7C0E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возможность получения государственной услуги в любом многофункциональном центре, расположенном на территории Калужской области, по выбору заявителя (экстерриториальный принцип).</w:t>
      </w:r>
      <w:r>
        <w:rPr>
          <w:szCs w:val="26"/>
        </w:rPr>
        <w:t>».</w:t>
      </w:r>
    </w:p>
    <w:p w:rsidR="00B3284D" w:rsidRDefault="00B3284D" w:rsidP="007F104F">
      <w:pPr>
        <w:pStyle w:val="a3"/>
        <w:ind w:firstLine="708"/>
        <w:contextualSpacing/>
        <w:rPr>
          <w:spacing w:val="-4"/>
          <w:szCs w:val="26"/>
        </w:rPr>
      </w:pPr>
      <w:r>
        <w:rPr>
          <w:spacing w:val="-4"/>
          <w:szCs w:val="26"/>
        </w:rPr>
        <w:t>1.</w:t>
      </w:r>
      <w:r w:rsidR="00F2561B">
        <w:rPr>
          <w:spacing w:val="-4"/>
          <w:szCs w:val="26"/>
        </w:rPr>
        <w:t>8</w:t>
      </w:r>
      <w:r>
        <w:rPr>
          <w:spacing w:val="-4"/>
          <w:szCs w:val="26"/>
        </w:rPr>
        <w:t xml:space="preserve"> </w:t>
      </w:r>
      <w:r w:rsidR="00F21473">
        <w:rPr>
          <w:szCs w:val="26"/>
        </w:rPr>
        <w:t xml:space="preserve">Раздел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812047">
        <w:rPr>
          <w:spacing w:val="-4"/>
          <w:szCs w:val="26"/>
        </w:rPr>
        <w:t>дополнить пунктом 2.16:</w:t>
      </w:r>
    </w:p>
    <w:p w:rsidR="00812047" w:rsidRDefault="00812047" w:rsidP="007F104F">
      <w:pPr>
        <w:pStyle w:val="a3"/>
        <w:ind w:firstLine="708"/>
        <w:contextualSpacing/>
        <w:rPr>
          <w:spacing w:val="-4"/>
          <w:szCs w:val="26"/>
        </w:rPr>
      </w:pPr>
      <w:r>
        <w:rPr>
          <w:spacing w:val="-4"/>
          <w:szCs w:val="26"/>
        </w:rPr>
        <w:t>«2.16 Иные требования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1) При направлении заявления и необходимых документов в форме электронных документов посредством Единого портала, портала услуг используется электронная подпись заявителя.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 xml:space="preserve">Заявитель может использовать простую электронную подпись в случае, предусмотренном </w:t>
      </w:r>
      <w:hyperlink r:id="rId10" w:tooltip="Постановление Правительства РФ от 25.06.2012 N 634 (ред. от 27.08.2018) &quot;О видах электронной подписи, использование которых допускается при обращении за получением государственных и муниципальных услуг&quot; (вместе с &quot;Правилами определения видов электронной п" w:history="1">
        <w:r w:rsidRPr="00F21473">
          <w:rPr>
            <w:rStyle w:val="a9"/>
            <w:color w:val="000000"/>
            <w:spacing w:val="-4"/>
            <w:sz w:val="26"/>
            <w:szCs w:val="26"/>
          </w:rPr>
          <w:t>пунктом 2(1)</w:t>
        </w:r>
      </w:hyperlink>
      <w:r w:rsidRPr="00F21473">
        <w:rPr>
          <w:spacing w:val="-4"/>
          <w:sz w:val="26"/>
          <w:szCs w:val="26"/>
        </w:rPr>
        <w:t xml:space="preserve"> Правил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утвержденных постановлением Правительства Российской Федерации от 25</w:t>
      </w:r>
      <w:r w:rsidR="00352715">
        <w:rPr>
          <w:spacing w:val="-4"/>
          <w:sz w:val="26"/>
          <w:szCs w:val="26"/>
        </w:rPr>
        <w:t>.06.</w:t>
      </w:r>
      <w:r w:rsidRPr="00F21473">
        <w:rPr>
          <w:spacing w:val="-4"/>
          <w:sz w:val="26"/>
          <w:szCs w:val="26"/>
        </w:rPr>
        <w:t xml:space="preserve">2012 </w:t>
      </w:r>
      <w:r>
        <w:rPr>
          <w:spacing w:val="-4"/>
          <w:sz w:val="26"/>
          <w:szCs w:val="26"/>
        </w:rPr>
        <w:t>№634 «</w:t>
      </w:r>
      <w:r w:rsidRPr="00F21473">
        <w:rPr>
          <w:spacing w:val="-4"/>
          <w:sz w:val="26"/>
          <w:szCs w:val="26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>
        <w:rPr>
          <w:spacing w:val="-4"/>
          <w:sz w:val="26"/>
          <w:szCs w:val="26"/>
        </w:rPr>
        <w:t>»</w:t>
      </w:r>
      <w:r w:rsidR="00BC7C0E">
        <w:rPr>
          <w:spacing w:val="-4"/>
          <w:sz w:val="26"/>
          <w:szCs w:val="26"/>
        </w:rPr>
        <w:t>.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2) При предоставлении государственной услуги посредством Единого портала, портала услуг заявителю обеспечивается возможность: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получения информации о порядке и сроках предоставления государственной услуги;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записи на прием в уполномоченный орган для подачи заявления и необходимых документов;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в) формирования заявления;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г) направления заявления и необходимых документов в электронной форме;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д) получения сведений о ходе предоставления государственной услуги;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lastRenderedPageBreak/>
        <w:t>е) получения электронного сообщения о результате предоставления государственной услуги;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ж) осуществления оценки качества предоставления государственной услуги;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з) досудебного (внесудебного) обжалования решений и действий (бездействия) уполномоченного органа, должностного лица, ответственного за предоставление государственной услуги;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и) получения результата государственной услуги в форме электронного документа.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3) При предоставлении государственной услуги посредством Единого портала заявителю направляется: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уведомление о приеме и регистрации заявления и информация о донесении необходимых документов;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уведомление о результатах рассмотрения заявления.</w:t>
      </w:r>
    </w:p>
    <w:p w:rsidR="00F21473" w:rsidRPr="00F21473" w:rsidRDefault="00F21473" w:rsidP="007F104F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4). Не допускается отказ в приеме заявления и необходимых документов, а также отказ в предоставлении государственной услуги в случае, если заявление и необходимые документы поданы в соответствии с информацией о сроках и порядке предоставления государственной услуги,</w:t>
      </w:r>
      <w:r w:rsidRPr="00F21473">
        <w:rPr>
          <w:color w:val="0070C0"/>
          <w:spacing w:val="-4"/>
          <w:sz w:val="26"/>
          <w:szCs w:val="26"/>
        </w:rPr>
        <w:t xml:space="preserve"> </w:t>
      </w:r>
      <w:r w:rsidRPr="00F21473">
        <w:rPr>
          <w:spacing w:val="-4"/>
          <w:sz w:val="26"/>
          <w:szCs w:val="26"/>
        </w:rPr>
        <w:t>размещенной на Едином портале.</w:t>
      </w:r>
    </w:p>
    <w:p w:rsidR="00F21473" w:rsidRDefault="00F21473" w:rsidP="007F104F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F21473" w:rsidRDefault="00F21473" w:rsidP="007F104F">
      <w:pPr>
        <w:pStyle w:val="ConsPlusNormal"/>
        <w:contextualSpacing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</w:p>
    <w:p w:rsidR="00F21473" w:rsidRPr="00F21473" w:rsidRDefault="00F21473" w:rsidP="007F104F">
      <w:pPr>
        <w:pStyle w:val="ConsPlusNormal"/>
        <w:contextualSpacing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b/>
          <w:spacing w:val="-4"/>
          <w:sz w:val="26"/>
          <w:szCs w:val="26"/>
        </w:rPr>
        <w:t>Процедура по осуществлению предварительной записи в уполномоченный орган</w:t>
      </w:r>
    </w:p>
    <w:p w:rsidR="00F21473" w:rsidRPr="00F21473" w:rsidRDefault="00F21473" w:rsidP="007F104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1) Прием заявителей в уполномоченном органе осуществляется по предварительной записи.</w:t>
      </w:r>
    </w:p>
    <w:p w:rsidR="00F21473" w:rsidRPr="00F21473" w:rsidRDefault="00F21473" w:rsidP="007F104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заявителей на прием в уполномоченный орган (далее - запись) осуществляется посредством Единого портала, портала услуг.</w:t>
      </w:r>
    </w:p>
    <w:p w:rsidR="00F21473" w:rsidRPr="00F21473" w:rsidRDefault="00F21473" w:rsidP="007F104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Заявителю предоставляется возможность записи на любые свободные для приема дату и время в пределах установленного в уполномоченном органе графика приема.</w:t>
      </w:r>
    </w:p>
    <w:p w:rsidR="00F21473" w:rsidRPr="00F21473" w:rsidRDefault="00F21473" w:rsidP="007F104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на определенную дату заканчивается за сутки до наступления этой даты.</w:t>
      </w:r>
    </w:p>
    <w:p w:rsidR="00F21473" w:rsidRDefault="00F21473" w:rsidP="007F104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 xml:space="preserve">2) Для осуществления предварительной записи посредством Единого портала, портала услуг заявителю необходимо указать запрашиваемые </w:t>
      </w:r>
      <w:r w:rsidR="002950C1">
        <w:rPr>
          <w:rFonts w:ascii="Times New Roman" w:hAnsi="Times New Roman" w:cs="Times New Roman"/>
          <w:spacing w:val="-4"/>
          <w:sz w:val="26"/>
          <w:szCs w:val="26"/>
        </w:rPr>
        <w:t>системой данные.</w:t>
      </w:r>
    </w:p>
    <w:p w:rsidR="00F21473" w:rsidRDefault="00F21473" w:rsidP="007F104F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Заявитель в любое время вправе отказаться от предварительной записи</w:t>
      </w:r>
      <w:r w:rsidR="00604D35">
        <w:rPr>
          <w:spacing w:val="-4"/>
          <w:szCs w:val="26"/>
        </w:rPr>
        <w:t>.».</w:t>
      </w:r>
    </w:p>
    <w:p w:rsidR="00984E4B" w:rsidRDefault="00984E4B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BC7C0E">
        <w:rPr>
          <w:spacing w:val="-4"/>
          <w:szCs w:val="26"/>
        </w:rPr>
        <w:t>9</w:t>
      </w:r>
      <w:r>
        <w:rPr>
          <w:spacing w:val="-4"/>
          <w:szCs w:val="26"/>
        </w:rPr>
        <w:t xml:space="preserve"> </w:t>
      </w:r>
      <w:r w:rsidR="007F104F" w:rsidRPr="002950C1">
        <w:rPr>
          <w:sz w:val="26"/>
          <w:szCs w:val="26"/>
        </w:rPr>
        <w:t xml:space="preserve">Пункт </w:t>
      </w:r>
      <w:r w:rsidRPr="002950C1">
        <w:rPr>
          <w:sz w:val="26"/>
          <w:szCs w:val="26"/>
        </w:rPr>
        <w:t>3.1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изложить в новой редакции:</w:t>
      </w:r>
    </w:p>
    <w:p w:rsidR="00F2561B" w:rsidRPr="00FA1252" w:rsidRDefault="00F2561B" w:rsidP="00F2561B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 </w:t>
      </w:r>
      <w:r w:rsidR="00BC7C0E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F2561B" w:rsidRPr="00553175" w:rsidRDefault="00F2561B" w:rsidP="00F2561B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F2561B" w:rsidRDefault="00F2561B" w:rsidP="00F2561B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BC7C0E">
        <w:rPr>
          <w:sz w:val="26"/>
          <w:szCs w:val="26"/>
        </w:rPr>
        <w:t>;</w:t>
      </w:r>
    </w:p>
    <w:p w:rsidR="000B1DCA" w:rsidRDefault="00F2561B" w:rsidP="00F2561B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iCs/>
          <w:spacing w:val="-4"/>
          <w:sz w:val="26"/>
          <w:szCs w:val="26"/>
        </w:rPr>
      </w:pPr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0B1DCA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</w:t>
      </w:r>
    </w:p>
    <w:p w:rsidR="000B1DCA" w:rsidRDefault="000B1DCA" w:rsidP="00F2561B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iCs/>
          <w:spacing w:val="-4"/>
          <w:sz w:val="26"/>
          <w:szCs w:val="26"/>
        </w:rPr>
        <w:sectPr w:rsidR="000B1DCA" w:rsidSect="000B1DCA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</w:p>
    <w:p w:rsidR="00F2561B" w:rsidRPr="000B1DCA" w:rsidRDefault="00F2561B" w:rsidP="000B1DC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B1DCA">
        <w:rPr>
          <w:iCs/>
          <w:spacing w:val="-4"/>
          <w:sz w:val="26"/>
          <w:szCs w:val="26"/>
        </w:rPr>
        <w:lastRenderedPageBreak/>
        <w:t xml:space="preserve">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0B1DCA">
        <w:rPr>
          <w:iCs/>
          <w:spacing w:val="-4"/>
          <w:sz w:val="26"/>
          <w:szCs w:val="26"/>
        </w:rPr>
        <w:t>многофункциональным центром</w:t>
      </w:r>
      <w:r w:rsidRPr="000B1DCA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0B1DCA">
        <w:rPr>
          <w:iCs/>
          <w:spacing w:val="-4"/>
          <w:sz w:val="26"/>
          <w:szCs w:val="26"/>
        </w:rPr>
        <w:t>многофункциональном центре</w:t>
      </w:r>
      <w:r w:rsidRPr="000B1DCA">
        <w:rPr>
          <w:iCs/>
          <w:spacing w:val="-4"/>
          <w:sz w:val="26"/>
          <w:szCs w:val="26"/>
        </w:rPr>
        <w:t>.</w:t>
      </w:r>
    </w:p>
    <w:p w:rsidR="00F2561B" w:rsidRPr="00984E4B" w:rsidRDefault="00F2561B" w:rsidP="00F2561B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МФЦ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2950C1" w:rsidRDefault="002950C1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BC7C0E">
        <w:rPr>
          <w:sz w:val="26"/>
          <w:szCs w:val="26"/>
        </w:rPr>
        <w:t>10</w:t>
      </w:r>
      <w:r>
        <w:rPr>
          <w:sz w:val="26"/>
          <w:szCs w:val="26"/>
        </w:rPr>
        <w:t xml:space="preserve"> </w:t>
      </w:r>
      <w:r w:rsidR="007F104F" w:rsidRPr="002950C1">
        <w:rPr>
          <w:sz w:val="26"/>
          <w:szCs w:val="26"/>
        </w:rPr>
        <w:t xml:space="preserve">Пункт </w:t>
      </w:r>
      <w:r w:rsidRPr="002950C1">
        <w:rPr>
          <w:sz w:val="26"/>
          <w:szCs w:val="26"/>
        </w:rPr>
        <w:t>3.</w:t>
      </w:r>
      <w:r w:rsidR="003E69A5">
        <w:rPr>
          <w:sz w:val="26"/>
          <w:szCs w:val="26"/>
        </w:rPr>
        <w:t>3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абзацами следующего содержания:</w:t>
      </w:r>
    </w:p>
    <w:p w:rsidR="002950C1" w:rsidRDefault="00C65A20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461583">
        <w:rPr>
          <w:sz w:val="26"/>
          <w:szCs w:val="26"/>
        </w:rPr>
        <w:t>Способ фиксации результата административной процедуры, в том числе в электронной форме, содержащий указание на формат обязательного отображения административной процедуры: решение о назначении выплаты либо об отказе в удовлетворении заявления фиксируются ответственными должностными лицами в информационной системе. Текущий статус и информация о принятом решении по заявлению доступен заявителю в личном кабинете на Едином портале государственных услуг.</w:t>
      </w:r>
    </w:p>
    <w:p w:rsidR="00461583" w:rsidRDefault="00461583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в форме электронного документа посредством Единого портала государственных услуг уведомление о принятом решении в форме электронного документа в течение 1 рабочего для после принятия решения направляется заявителю из информационной системы в личном кабинете заявителя на Едином портале государственных услуг.</w:t>
      </w:r>
    </w:p>
    <w:p w:rsidR="00461583" w:rsidRDefault="00EA66B3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заявителю.».</w:t>
      </w:r>
    </w:p>
    <w:p w:rsidR="00331B45" w:rsidRDefault="00EA66B3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BC7C0E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="00331B45" w:rsidRPr="002950C1">
        <w:rPr>
          <w:sz w:val="26"/>
          <w:szCs w:val="26"/>
        </w:rPr>
        <w:t>Раздел III</w:t>
      </w:r>
      <w:r w:rsidR="00331B45">
        <w:rPr>
          <w:szCs w:val="26"/>
        </w:rPr>
        <w:t xml:space="preserve"> «</w:t>
      </w:r>
      <w:r w:rsidR="00331B45"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="00331B45"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331B45">
        <w:rPr>
          <w:sz w:val="26"/>
          <w:szCs w:val="26"/>
        </w:rPr>
        <w:t>дополнить пунктом 3.</w:t>
      </w:r>
      <w:r w:rsidR="003E69A5">
        <w:rPr>
          <w:sz w:val="26"/>
          <w:szCs w:val="26"/>
        </w:rPr>
        <w:t>6</w:t>
      </w:r>
      <w:r w:rsidR="00331B45">
        <w:rPr>
          <w:sz w:val="26"/>
          <w:szCs w:val="26"/>
        </w:rPr>
        <w:t>:</w:t>
      </w:r>
    </w:p>
    <w:p w:rsidR="00EA66B3" w:rsidRDefault="00331B45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«3.</w:t>
      </w:r>
      <w:r w:rsidR="003E69A5">
        <w:rPr>
          <w:sz w:val="26"/>
          <w:szCs w:val="26"/>
        </w:rPr>
        <w:t>6</w:t>
      </w:r>
      <w:r>
        <w:rPr>
          <w:sz w:val="26"/>
          <w:szCs w:val="26"/>
        </w:rPr>
        <w:t xml:space="preserve"> Порядок исправления допущенных опечаток и ошибок в выданных в результате предоставления государственной услуги документами.</w:t>
      </w:r>
    </w:p>
    <w:p w:rsidR="00331B45" w:rsidRPr="000264C7" w:rsidRDefault="00331B45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z w:val="26"/>
          <w:szCs w:val="26"/>
        </w:rPr>
        <w:t>В случае</w:t>
      </w:r>
      <w:r w:rsidR="00BC7C0E">
        <w:rPr>
          <w:sz w:val="26"/>
          <w:szCs w:val="26"/>
        </w:rPr>
        <w:t>,</w:t>
      </w:r>
      <w:r w:rsidRPr="000264C7">
        <w:rPr>
          <w:sz w:val="26"/>
          <w:szCs w:val="26"/>
        </w:rPr>
        <w:t xml:space="preserve"> если в выданных в результате предоставления государственной услуги документах допущены опечатки и (или) ошибки, то заявитель вправе обратиться в уполномоченный орган посредством почтовой связи, Единого портала или портала услуг, через многофункциональный центр либо непосредственно при личном обращении в уполномоченный орган с письмом о необходимости исправления допущенных опечаток и (или) ошибок с изложением их сути и приложением копии документа, содержащего опечатки и (или) ошибки.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 течение 10 рабочих дней с момента регистрации в уполномоченном органе письма о необходимости исправления допущенных опечаток и (или) ошибок уполномоченный орган подготавливает и направляет заявителю новые документы, в которые внесены соответствующие исправления.</w:t>
      </w:r>
    </w:p>
    <w:p w:rsidR="000B1DCA" w:rsidRDefault="000264C7" w:rsidP="007F104F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  <w:sectPr w:rsidR="000B1DCA" w:rsidSect="000B1DCA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  <w:r w:rsidRPr="000264C7">
        <w:rPr>
          <w:spacing w:val="-4"/>
          <w:sz w:val="26"/>
          <w:szCs w:val="26"/>
        </w:rPr>
        <w:t xml:space="preserve">Документ, выдаваемый в результате предоставления государственной услуги, в который внесены исправления, вручается заявителю лично или направляется заказным </w:t>
      </w:r>
    </w:p>
    <w:p w:rsidR="000264C7" w:rsidRPr="000264C7" w:rsidRDefault="000264C7" w:rsidP="000B1DC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lastRenderedPageBreak/>
        <w:t>почтовым отправлением с уведомлением о вручении.</w:t>
      </w:r>
    </w:p>
    <w:p w:rsidR="00331B45" w:rsidRDefault="000264C7" w:rsidP="007F104F">
      <w:pPr>
        <w:autoSpaceDE w:val="0"/>
        <w:ind w:right="4" w:firstLine="72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 случае подачи письма о необходимости исправления допущенных опечаток и (или)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заявителю.</w:t>
      </w:r>
      <w:r>
        <w:rPr>
          <w:spacing w:val="-4"/>
          <w:sz w:val="26"/>
          <w:szCs w:val="26"/>
        </w:rPr>
        <w:t>».</w:t>
      </w:r>
    </w:p>
    <w:p w:rsidR="000264C7" w:rsidRPr="000264C7" w:rsidRDefault="000264C7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z w:val="26"/>
          <w:szCs w:val="26"/>
        </w:rPr>
        <w:t>1.1</w:t>
      </w:r>
      <w:r w:rsidR="00BC7C0E">
        <w:rPr>
          <w:sz w:val="26"/>
          <w:szCs w:val="26"/>
        </w:rPr>
        <w:t>2</w:t>
      </w:r>
      <w:r w:rsidRPr="000264C7">
        <w:rPr>
          <w:sz w:val="26"/>
          <w:szCs w:val="26"/>
        </w:rPr>
        <w:t xml:space="preserve"> Раздел III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</w:t>
      </w:r>
      <w:r w:rsidR="00C65A20">
        <w:rPr>
          <w:sz w:val="26"/>
          <w:szCs w:val="26"/>
        </w:rPr>
        <w:t xml:space="preserve">административного регламента </w:t>
      </w:r>
      <w:r w:rsidRPr="000264C7">
        <w:rPr>
          <w:sz w:val="26"/>
          <w:szCs w:val="26"/>
        </w:rPr>
        <w:t>дополнить пунктом 3.</w:t>
      </w:r>
      <w:r w:rsidR="003E69A5">
        <w:rPr>
          <w:sz w:val="26"/>
          <w:szCs w:val="26"/>
        </w:rPr>
        <w:t>7</w:t>
      </w:r>
      <w:r w:rsidRPr="000264C7">
        <w:rPr>
          <w:sz w:val="26"/>
          <w:szCs w:val="26"/>
        </w:rPr>
        <w:t>:</w:t>
      </w:r>
    </w:p>
    <w:p w:rsidR="000264C7" w:rsidRPr="000264C7" w:rsidRDefault="003E69A5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«3.7 </w:t>
      </w:r>
      <w:r w:rsidR="000264C7" w:rsidRPr="000264C7">
        <w:rPr>
          <w:spacing w:val="-4"/>
          <w:sz w:val="26"/>
          <w:szCs w:val="26"/>
        </w:rPr>
        <w:t>Предоставление государственной услуги в электронной форме посредством Единого портала, портала услуг включает в себя следующие административные процедуры (действия):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а) прием и регистрация заявления и необходимых документов;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б) направление электронного уведомления заявителю с указанием даты представления в уполномоченный орган необходимых документов в порядке, установленном пунктом </w:t>
      </w:r>
      <w:hyperlink r:id="rId11" w:anchor="Par210" w:tooltip="38. 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" w:history="1">
        <w:r w:rsidR="00DD2EDE" w:rsidRPr="00DD2EDE">
          <w:rPr>
            <w:rStyle w:val="a9"/>
            <w:color w:val="000000"/>
            <w:spacing w:val="-4"/>
            <w:sz w:val="26"/>
            <w:szCs w:val="26"/>
            <w:u w:val="none"/>
          </w:rPr>
          <w:t>3.3</w:t>
        </w:r>
      </w:hyperlink>
      <w:r w:rsidRPr="00DD2EDE">
        <w:rPr>
          <w:spacing w:val="-4"/>
          <w:sz w:val="26"/>
          <w:szCs w:val="26"/>
        </w:rPr>
        <w:t xml:space="preserve"> </w:t>
      </w:r>
      <w:r w:rsidRPr="000264C7">
        <w:rPr>
          <w:spacing w:val="-4"/>
          <w:sz w:val="26"/>
          <w:szCs w:val="26"/>
        </w:rPr>
        <w:t>настоящего Административного регламента;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в) взаимодействие с иными органами государственной власти, направление межведомственных запросов в указанные органы для получения документов и сведений, которые находятся в распоряжении указанных государственных органов;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г) уведомление заявителя о принятом решении о назначении ежемесячной выплаты либо об отказе в удовлетворении заявления.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При поступлении заявления в электронной форме должностное лицо уполномоченного органа: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а) сверяет данные, содержащиеся в направленных посредством Единого портала, портала услуг, документах, с данными, указанными в заявлении;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б) направляет заявителю электронное уведомление с указанием даты представления в уполномоченный орган необходимых документов;</w:t>
      </w:r>
    </w:p>
    <w:p w:rsidR="000264C7" w:rsidRPr="000264C7" w:rsidRDefault="000264C7" w:rsidP="007F104F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в) направляет межведомственные запросы в органы государственной власти, для получения документов и сведений, которые находятся в распоряжении указанных государственных органов, для получения информации, влияющей на право заявителя на получение государственной услуги;</w:t>
      </w:r>
    </w:p>
    <w:p w:rsidR="000264C7" w:rsidRPr="000264C7" w:rsidRDefault="000264C7" w:rsidP="007F104F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г) направляет заявителю уведомление о принятом решении в электронной форме в порядке, установленном </w:t>
      </w:r>
      <w:hyperlink r:id="rId12" w:anchor="Par385" w:tooltip="79. Должностное лицо уполномоченного органа направляет заявителю уведомление о принятом решении по адресу, указанному заявителем, почтовым отправлением в течение 5 рабочих дней после принятия решения." w:history="1">
        <w:r w:rsidRPr="00DD2EDE">
          <w:rPr>
            <w:rStyle w:val="a9"/>
            <w:color w:val="000000"/>
            <w:spacing w:val="-4"/>
            <w:sz w:val="26"/>
            <w:szCs w:val="26"/>
          </w:rPr>
          <w:t>пунктом</w:t>
        </w:r>
      </w:hyperlink>
      <w:r w:rsidRPr="000264C7">
        <w:rPr>
          <w:spacing w:val="-4"/>
          <w:sz w:val="26"/>
          <w:szCs w:val="26"/>
        </w:rPr>
        <w:t xml:space="preserve"> </w:t>
      </w:r>
      <w:r w:rsidR="00DD2EDE">
        <w:rPr>
          <w:spacing w:val="-4"/>
          <w:sz w:val="26"/>
          <w:szCs w:val="26"/>
        </w:rPr>
        <w:t>3.3</w:t>
      </w:r>
      <w:r w:rsidRPr="000264C7">
        <w:rPr>
          <w:spacing w:val="-4"/>
          <w:sz w:val="26"/>
          <w:szCs w:val="26"/>
        </w:rPr>
        <w:t xml:space="preserve"> настоящего Административного регламента.</w:t>
      </w:r>
      <w:r w:rsidR="003E69A5">
        <w:rPr>
          <w:spacing w:val="-4"/>
          <w:sz w:val="26"/>
          <w:szCs w:val="26"/>
        </w:rPr>
        <w:t>».</w:t>
      </w:r>
    </w:p>
    <w:p w:rsidR="002950C1" w:rsidRPr="000264C7" w:rsidRDefault="000264C7" w:rsidP="007F104F">
      <w:pPr>
        <w:pStyle w:val="a3"/>
        <w:ind w:firstLine="708"/>
        <w:contextualSpacing/>
        <w:rPr>
          <w:szCs w:val="26"/>
        </w:rPr>
      </w:pPr>
      <w:r w:rsidRPr="000264C7">
        <w:rPr>
          <w:szCs w:val="26"/>
        </w:rPr>
        <w:t>1.1</w:t>
      </w:r>
      <w:r w:rsidR="00BC7C0E">
        <w:rPr>
          <w:szCs w:val="26"/>
        </w:rPr>
        <w:t>3</w:t>
      </w:r>
      <w:r w:rsidRPr="000264C7">
        <w:rPr>
          <w:szCs w:val="26"/>
        </w:rPr>
        <w:t xml:space="preserve"> Раздел III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</w:t>
      </w:r>
      <w:r w:rsidR="00C65A20">
        <w:rPr>
          <w:szCs w:val="26"/>
        </w:rPr>
        <w:t xml:space="preserve">административного регламента </w:t>
      </w:r>
      <w:r w:rsidRPr="000264C7">
        <w:rPr>
          <w:szCs w:val="26"/>
        </w:rPr>
        <w:t>дополнить пунктом 3.</w:t>
      </w:r>
      <w:r w:rsidR="003E69A5">
        <w:rPr>
          <w:szCs w:val="26"/>
        </w:rPr>
        <w:t>8</w:t>
      </w:r>
      <w:r w:rsidRPr="000264C7">
        <w:rPr>
          <w:szCs w:val="26"/>
        </w:rPr>
        <w:t>:</w:t>
      </w:r>
    </w:p>
    <w:p w:rsidR="000264C7" w:rsidRPr="000264C7" w:rsidRDefault="000264C7" w:rsidP="007F104F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zCs w:val="26"/>
        </w:rPr>
        <w:t>«3.</w:t>
      </w:r>
      <w:r w:rsidR="003E69A5">
        <w:rPr>
          <w:szCs w:val="26"/>
        </w:rPr>
        <w:t>8</w:t>
      </w:r>
      <w:r w:rsidRPr="000264C7">
        <w:rPr>
          <w:szCs w:val="26"/>
        </w:rPr>
        <w:t xml:space="preserve"> </w:t>
      </w:r>
      <w:r w:rsidRPr="000264C7">
        <w:rPr>
          <w:spacing w:val="-4"/>
          <w:szCs w:val="26"/>
        </w:rPr>
        <w:t>Уведомление заявителя о решении о назначении государственного пособия либо об отказе в назначении государственного пособия</w:t>
      </w:r>
      <w:r w:rsidR="003E69A5">
        <w:rPr>
          <w:spacing w:val="-4"/>
          <w:szCs w:val="26"/>
        </w:rPr>
        <w:t>.</w:t>
      </w:r>
    </w:p>
    <w:p w:rsidR="000264C7" w:rsidRPr="000264C7" w:rsidRDefault="000264C7" w:rsidP="007F104F">
      <w:pPr>
        <w:pStyle w:val="ConsPlusNormal"/>
        <w:ind w:firstLine="437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264C7">
        <w:rPr>
          <w:rFonts w:ascii="Times New Roman" w:hAnsi="Times New Roman" w:cs="Times New Roman"/>
          <w:spacing w:val="-4"/>
          <w:sz w:val="26"/>
          <w:szCs w:val="26"/>
        </w:rPr>
        <w:t>В случае подачи заявления и необходимых документов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заявителю.</w:t>
      </w:r>
    </w:p>
    <w:p w:rsidR="000264C7" w:rsidRPr="000264C7" w:rsidRDefault="000264C7" w:rsidP="007F104F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pacing w:val="-4"/>
          <w:szCs w:val="26"/>
        </w:rPr>
        <w:t>В случае подачи заявления в форме электронного документа посредством Единого портала, портала услуг уведомление о принятом решении в форме электронного документа в течение одного рабочего дня после принятия решения направляется заявителю посредством Единого портала, портала услуг.»</w:t>
      </w:r>
    </w:p>
    <w:p w:rsidR="000264C7" w:rsidRDefault="000264C7" w:rsidP="007F104F">
      <w:pPr>
        <w:pStyle w:val="a3"/>
        <w:ind w:firstLine="708"/>
        <w:contextualSpacing/>
        <w:rPr>
          <w:szCs w:val="26"/>
        </w:rPr>
      </w:pPr>
      <w:r w:rsidRPr="000264C7">
        <w:rPr>
          <w:spacing w:val="-4"/>
          <w:szCs w:val="26"/>
        </w:rPr>
        <w:t>1.1</w:t>
      </w:r>
      <w:r w:rsidR="00BC7C0E">
        <w:rPr>
          <w:spacing w:val="-4"/>
          <w:szCs w:val="26"/>
        </w:rPr>
        <w:t>4</w:t>
      </w:r>
      <w:r w:rsidRPr="000264C7">
        <w:rPr>
          <w:spacing w:val="-4"/>
          <w:szCs w:val="26"/>
        </w:rPr>
        <w:t xml:space="preserve"> Пункт </w:t>
      </w:r>
      <w:r>
        <w:rPr>
          <w:spacing w:val="-4"/>
          <w:szCs w:val="26"/>
        </w:rPr>
        <w:t>4.4 Раздела IV «</w:t>
      </w:r>
      <w:r w:rsidRPr="000264C7">
        <w:rPr>
          <w:szCs w:val="26"/>
        </w:rPr>
        <w:t>Формы контроля за предоставлением государственной услуги»</w:t>
      </w:r>
      <w:r w:rsidR="00C65A20" w:rsidRPr="00C65A20">
        <w:rPr>
          <w:szCs w:val="26"/>
        </w:rPr>
        <w:t xml:space="preserve"> </w:t>
      </w:r>
      <w:r w:rsidR="00C65A20">
        <w:rPr>
          <w:szCs w:val="26"/>
        </w:rPr>
        <w:t>административного регламента</w:t>
      </w:r>
      <w:r>
        <w:rPr>
          <w:szCs w:val="26"/>
        </w:rPr>
        <w:t xml:space="preserve"> изложить в новой редакции: </w:t>
      </w:r>
    </w:p>
    <w:p w:rsidR="000264C7" w:rsidRPr="000264C7" w:rsidRDefault="000264C7" w:rsidP="007F104F">
      <w:pPr>
        <w:pStyle w:val="ConsPlusNormal"/>
        <w:ind w:firstLine="524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lastRenderedPageBreak/>
        <w:t>«</w:t>
      </w:r>
      <w:r w:rsidR="00906EBA">
        <w:rPr>
          <w:rFonts w:ascii="Times New Roman" w:hAnsi="Times New Roman" w:cs="Times New Roman"/>
          <w:spacing w:val="-4"/>
          <w:sz w:val="26"/>
          <w:szCs w:val="26"/>
        </w:rPr>
        <w:t xml:space="preserve">4.4. 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>При предоставлении заявителю результата государственной услуги должностное лицо уполномоченного органа (работник многофункционального центра) информирует его о сборе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(или оценить предоставленную ему государственную услугу с использованием сети Интернет).</w:t>
      </w:r>
    </w:p>
    <w:p w:rsidR="000264C7" w:rsidRPr="000264C7" w:rsidRDefault="000264C7" w:rsidP="007F104F">
      <w:pPr>
        <w:pStyle w:val="ConsPlusNormal"/>
        <w:spacing w:before="120"/>
        <w:ind w:firstLine="524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264C7">
        <w:rPr>
          <w:rFonts w:ascii="Times New Roman" w:hAnsi="Times New Roman" w:cs="Times New Roman"/>
          <w:spacing w:val="-4"/>
          <w:sz w:val="26"/>
          <w:szCs w:val="26"/>
        </w:rPr>
        <w:t>В случае отказа заявителя от оценки качества предоставления государственной услуги с использованием средств подвижной радиотелефонной связи должностное лицо уполномоченного органа (работник многофункционального центра) предлагает воспользоваться для участия в указанной оценке терминальным или иным устройством, расположенным непосредственно в месте предоставления результата государственной услуги (при наличии технических возможностей), либо оценить качество предоставленной ему государственной услуг</w:t>
      </w:r>
      <w:r w:rsidR="00C65A20">
        <w:rPr>
          <w:rFonts w:ascii="Times New Roman" w:hAnsi="Times New Roman" w:cs="Times New Roman"/>
          <w:spacing w:val="-4"/>
          <w:sz w:val="26"/>
          <w:szCs w:val="26"/>
        </w:rPr>
        <w:t>и на специализированном сайте («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 xml:space="preserve">Ваш </w:t>
      </w:r>
      <w:r w:rsidR="00C65A20">
        <w:rPr>
          <w:rFonts w:ascii="Times New Roman" w:hAnsi="Times New Roman" w:cs="Times New Roman"/>
          <w:spacing w:val="-4"/>
          <w:sz w:val="26"/>
          <w:szCs w:val="26"/>
        </w:rPr>
        <w:t>контроль»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>) в сети Интернет, а также в личном кабинете Единого портала, портала услуг.</w:t>
      </w:r>
    </w:p>
    <w:p w:rsidR="000264C7" w:rsidRDefault="000264C7" w:rsidP="007F104F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pacing w:val="-4"/>
          <w:szCs w:val="26"/>
        </w:rPr>
        <w:t>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связи, предоставленный заявителем вместе с контактными данными, необходимыми для выявления его мнения о качестве предоставления государственных услуг, передается в автоматизир</w:t>
      </w:r>
      <w:r w:rsidR="00C61D1B">
        <w:rPr>
          <w:spacing w:val="-4"/>
          <w:szCs w:val="26"/>
        </w:rPr>
        <w:t>ованную информационную систему «</w:t>
      </w:r>
      <w:r w:rsidRPr="000264C7">
        <w:rPr>
          <w:spacing w:val="-4"/>
          <w:szCs w:val="26"/>
        </w:rPr>
        <w:t>Информационно-аналитическая система мониторинга качества государственных услуг</w:t>
      </w:r>
      <w:r w:rsidR="00C61D1B">
        <w:rPr>
          <w:spacing w:val="-4"/>
          <w:szCs w:val="26"/>
        </w:rPr>
        <w:t>»</w:t>
      </w:r>
      <w:r w:rsidRPr="000264C7">
        <w:rPr>
          <w:spacing w:val="-4"/>
          <w:szCs w:val="26"/>
        </w:rPr>
        <w:t>.</w:t>
      </w:r>
      <w:r w:rsidR="00C61D1B">
        <w:rPr>
          <w:spacing w:val="-4"/>
          <w:szCs w:val="26"/>
        </w:rPr>
        <w:t>»</w:t>
      </w:r>
    </w:p>
    <w:p w:rsidR="00C61D1B" w:rsidRDefault="00C61D1B" w:rsidP="007F104F">
      <w:pPr>
        <w:pStyle w:val="a3"/>
        <w:ind w:firstLine="708"/>
        <w:contextualSpacing/>
        <w:rPr>
          <w:szCs w:val="26"/>
        </w:rPr>
      </w:pPr>
      <w:r>
        <w:rPr>
          <w:spacing w:val="-4"/>
          <w:szCs w:val="26"/>
        </w:rPr>
        <w:t>1.1</w:t>
      </w:r>
      <w:r w:rsidR="00BC7C0E">
        <w:rPr>
          <w:spacing w:val="-4"/>
          <w:szCs w:val="26"/>
        </w:rPr>
        <w:t>5</w:t>
      </w:r>
      <w:r>
        <w:rPr>
          <w:spacing w:val="-4"/>
          <w:szCs w:val="26"/>
        </w:rPr>
        <w:t xml:space="preserve"> </w:t>
      </w:r>
      <w:r w:rsidR="00260492">
        <w:rPr>
          <w:spacing w:val="-4"/>
          <w:szCs w:val="26"/>
        </w:rPr>
        <w:t>П</w:t>
      </w:r>
      <w:r w:rsidR="00CC4739">
        <w:rPr>
          <w:spacing w:val="-4"/>
          <w:szCs w:val="26"/>
        </w:rPr>
        <w:t>ункт 5.1 Раздела V «</w:t>
      </w:r>
      <w:r w:rsidR="00CC4739" w:rsidRPr="00CC4739">
        <w:rPr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</w:t>
      </w:r>
      <w:r w:rsidR="00CC4739">
        <w:rPr>
          <w:szCs w:val="26"/>
        </w:rPr>
        <w:t xml:space="preserve">» </w:t>
      </w:r>
      <w:r w:rsidR="00C65A20">
        <w:rPr>
          <w:szCs w:val="26"/>
        </w:rPr>
        <w:t xml:space="preserve">административного регламента </w:t>
      </w:r>
      <w:r w:rsidR="00CC4739">
        <w:rPr>
          <w:szCs w:val="26"/>
        </w:rPr>
        <w:t>дополнить абзацами следующего содержания:</w:t>
      </w:r>
    </w:p>
    <w:p w:rsidR="00CC4739" w:rsidRPr="00F62AAA" w:rsidRDefault="00CC4739" w:rsidP="007F104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«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 xml:space="preserve">В электронном виде жалоба может быть подана заявителем посредством Единого портала, портала услуг (раздел «Досудебное обжалование» </w:t>
      </w:r>
      <w:hyperlink r:id="rId13" w:history="1">
        <w:r w:rsidRPr="00F62AAA">
          <w:rPr>
            <w:rStyle w:val="a9"/>
            <w:rFonts w:ascii="Times New Roman" w:hAnsi="Times New Roman" w:cs="Times New Roman"/>
            <w:color w:val="000000"/>
            <w:spacing w:val="-4"/>
            <w:sz w:val="26"/>
            <w:szCs w:val="26"/>
          </w:rPr>
          <w:t>https://do.gosuslugi.ru</w:t>
        </w:r>
      </w:hyperlink>
      <w:r w:rsidRPr="00F62AAA">
        <w:rPr>
          <w:rFonts w:ascii="Times New Roman" w:hAnsi="Times New Roman" w:cs="Times New Roman"/>
          <w:spacing w:val="-4"/>
          <w:sz w:val="26"/>
          <w:szCs w:val="26"/>
        </w:rPr>
        <w:t>).</w:t>
      </w:r>
    </w:p>
    <w:p w:rsidR="00CC4739" w:rsidRDefault="00CC4739" w:rsidP="007F104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62AAA">
        <w:rPr>
          <w:rFonts w:ascii="Times New Roman" w:hAnsi="Times New Roman" w:cs="Times New Roman"/>
          <w:spacing w:val="-4"/>
          <w:sz w:val="26"/>
          <w:szCs w:val="26"/>
        </w:rPr>
        <w:t>При подаче жалобы в электронном виде документы</w:t>
      </w:r>
      <w:r w:rsidR="0026049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>могут быть представлены в форме электронного документа, подписанного электронной подписью, вид которой предусмотрен законодательством Российской Федерации. При этом документа, удостоверяющего ли</w:t>
      </w:r>
      <w:r>
        <w:rPr>
          <w:rFonts w:ascii="Times New Roman" w:hAnsi="Times New Roman" w:cs="Times New Roman"/>
          <w:spacing w:val="-4"/>
          <w:sz w:val="26"/>
          <w:szCs w:val="26"/>
        </w:rPr>
        <w:t>чность заявителя, не требуется.».</w:t>
      </w:r>
    </w:p>
    <w:p w:rsidR="00CC4739" w:rsidRPr="00CC4739" w:rsidRDefault="00CC4739" w:rsidP="007F104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1.1</w:t>
      </w:r>
      <w:r w:rsidR="00BC7C0E">
        <w:rPr>
          <w:rFonts w:ascii="Times New Roman" w:hAnsi="Times New Roman" w:cs="Times New Roman"/>
          <w:spacing w:val="-4"/>
          <w:sz w:val="26"/>
          <w:szCs w:val="26"/>
        </w:rPr>
        <w:t>6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C4739">
        <w:rPr>
          <w:rFonts w:ascii="Times New Roman" w:hAnsi="Times New Roman" w:cs="Times New Roman"/>
          <w:spacing w:val="-4"/>
          <w:sz w:val="26"/>
          <w:szCs w:val="26"/>
        </w:rPr>
        <w:t>Раздел V «</w:t>
      </w:r>
      <w:r w:rsidRPr="00CC4739">
        <w:rPr>
          <w:rFonts w:ascii="Times New Roman" w:hAnsi="Times New Roman" w:cs="Times New Roman"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65A20">
        <w:rPr>
          <w:rFonts w:ascii="Times New Roman" w:hAnsi="Times New Roman" w:cs="Times New Roman"/>
          <w:sz w:val="26"/>
          <w:szCs w:val="26"/>
        </w:rPr>
        <w:t xml:space="preserve">административного регламента </w:t>
      </w:r>
      <w:r w:rsidR="00260492">
        <w:rPr>
          <w:rFonts w:ascii="Times New Roman" w:hAnsi="Times New Roman" w:cs="Times New Roman"/>
          <w:sz w:val="26"/>
          <w:szCs w:val="26"/>
        </w:rPr>
        <w:t>дополнить пунктом 5.9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60492" w:rsidRDefault="00CC4739" w:rsidP="007F104F">
      <w:pPr>
        <w:ind w:firstLine="720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«5.</w:t>
      </w:r>
      <w:r w:rsidR="00260492">
        <w:rPr>
          <w:spacing w:val="-4"/>
          <w:sz w:val="26"/>
          <w:szCs w:val="26"/>
        </w:rPr>
        <w:t>9</w:t>
      </w:r>
      <w:r>
        <w:rPr>
          <w:spacing w:val="-4"/>
          <w:sz w:val="26"/>
          <w:szCs w:val="26"/>
        </w:rPr>
        <w:t xml:space="preserve"> </w:t>
      </w:r>
      <w:r w:rsidR="00260492">
        <w:rPr>
          <w:spacing w:val="-4"/>
          <w:sz w:val="26"/>
          <w:szCs w:val="26"/>
        </w:rPr>
        <w:t>Способы информирования заявителей о подачи и рассмотрения жалобы</w:t>
      </w:r>
    </w:p>
    <w:p w:rsidR="00CC4739" w:rsidRPr="00CC4739" w:rsidRDefault="00CC4739" w:rsidP="007F104F">
      <w:pPr>
        <w:ind w:firstLine="720"/>
        <w:contextualSpacing/>
        <w:jc w:val="both"/>
        <w:rPr>
          <w:spacing w:val="-4"/>
          <w:sz w:val="26"/>
          <w:szCs w:val="26"/>
        </w:rPr>
      </w:pPr>
      <w:r w:rsidRPr="00CC4739">
        <w:rPr>
          <w:spacing w:val="-4"/>
          <w:sz w:val="26"/>
          <w:szCs w:val="26"/>
        </w:rPr>
        <w:t>Информирование заявителей о порядке обжалования решений и (или) действий (бездействия) уполномоченного органа, должностных лиц уполномоченного органа посредством размещения информации на стендах в местах предоставления государственной услуги, на сайте уполномоченного органа, на Едином портале, портале услуг.</w:t>
      </w:r>
    </w:p>
    <w:p w:rsidR="00CC4739" w:rsidRDefault="00CC4739" w:rsidP="007F104F">
      <w:pPr>
        <w:ind w:firstLine="720"/>
        <w:contextualSpacing/>
        <w:jc w:val="both"/>
        <w:rPr>
          <w:spacing w:val="-4"/>
          <w:sz w:val="26"/>
          <w:szCs w:val="26"/>
        </w:rPr>
      </w:pPr>
      <w:r w:rsidRPr="00CC4739">
        <w:rPr>
          <w:spacing w:val="-4"/>
          <w:sz w:val="26"/>
          <w:szCs w:val="26"/>
        </w:rPr>
        <w:t>Информация о порядке подачи и рассмотрения жалобы размещается на информационных стендах в местах предоставления государственной услуги, на сайте уполномоченного органа, на Едином портале, портале услуг, а также может быть сообщена заявителю в устной и (или) в письменной форме.</w:t>
      </w:r>
      <w:r>
        <w:rPr>
          <w:spacing w:val="-4"/>
          <w:sz w:val="26"/>
          <w:szCs w:val="26"/>
        </w:rPr>
        <w:t>».</w:t>
      </w:r>
    </w:p>
    <w:p w:rsidR="00CC4739" w:rsidRDefault="00CC4739" w:rsidP="007F104F">
      <w:pPr>
        <w:ind w:firstLine="720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BC7C0E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6D0A8C" w:rsidRDefault="00BC7C0E" w:rsidP="00F2561B">
      <w:pPr>
        <w:ind w:firstLine="709"/>
        <w:contextualSpacing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1.18</w:t>
      </w:r>
      <w:r w:rsidR="00CC4739">
        <w:rPr>
          <w:spacing w:val="-4"/>
          <w:sz w:val="26"/>
          <w:szCs w:val="26"/>
        </w:rPr>
        <w:t xml:space="preserve"> Приложение №</w:t>
      </w:r>
      <w:r w:rsidR="00260492">
        <w:rPr>
          <w:spacing w:val="-4"/>
          <w:sz w:val="26"/>
          <w:szCs w:val="26"/>
        </w:rPr>
        <w:t>2</w:t>
      </w:r>
      <w:r w:rsidR="00CC4739">
        <w:rPr>
          <w:spacing w:val="-4"/>
          <w:sz w:val="26"/>
          <w:szCs w:val="26"/>
        </w:rPr>
        <w:t xml:space="preserve"> к Административному регламенту исключить.</w:t>
      </w:r>
      <w:r w:rsidR="00F2561B" w:rsidRPr="00F2561B">
        <w:rPr>
          <w:sz w:val="26"/>
          <w:szCs w:val="26"/>
        </w:rPr>
        <w:t xml:space="preserve"> </w:t>
      </w:r>
    </w:p>
    <w:p w:rsidR="00F2561B" w:rsidRDefault="006D0A8C" w:rsidP="00F2561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="00F2561B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F2561B" w:rsidRDefault="00F2561B" w:rsidP="00F2561B">
      <w:pPr>
        <w:ind w:firstLine="709"/>
        <w:jc w:val="both"/>
      </w:pPr>
    </w:p>
    <w:p w:rsidR="00C06698" w:rsidRDefault="00C06698" w:rsidP="007F104F">
      <w:pPr>
        <w:pStyle w:val="a3"/>
        <w:ind w:firstLine="709"/>
        <w:contextualSpacing/>
      </w:pPr>
    </w:p>
    <w:p w:rsidR="00C06698" w:rsidRDefault="00C06698" w:rsidP="007F104F">
      <w:pPr>
        <w:pStyle w:val="a3"/>
        <w:ind w:firstLine="709"/>
        <w:contextualSpacing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7F104F" w:rsidP="007F104F">
            <w:pPr>
              <w:ind w:left="142" w:right="113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И.о.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7F104F">
            <w:pPr>
              <w:ind w:left="142" w:right="113"/>
              <w:contextualSpacing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7F104F">
            <w:pPr>
              <w:ind w:left="142" w:right="113"/>
              <w:contextualSpacing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7F104F">
            <w:pPr>
              <w:ind w:left="142" w:right="113" w:firstLine="142"/>
              <w:contextualSpacing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7F104F">
            <w:pPr>
              <w:tabs>
                <w:tab w:val="left" w:pos="1904"/>
              </w:tabs>
              <w:ind w:left="142" w:right="113" w:firstLine="20"/>
              <w:contextualSpacing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7F104F">
            <w:pPr>
              <w:tabs>
                <w:tab w:val="left" w:pos="1904"/>
              </w:tabs>
              <w:ind w:left="142" w:right="113" w:firstLine="20"/>
              <w:contextualSpacing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7F104F">
            <w:pPr>
              <w:tabs>
                <w:tab w:val="left" w:pos="1904"/>
              </w:tabs>
              <w:ind w:left="142" w:right="113" w:firstLine="20"/>
              <w:contextualSpacing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</w:t>
            </w:r>
            <w:r w:rsidR="007F104F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7F104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BC7C0E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3378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DCA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09C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6359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715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0A8C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104F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06EBA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57761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C7C0E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2EDE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561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F2561B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F2561B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https://do.gosuslugi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../../levina.REGADM/AppData/Local/Microsoft/Windows/Temporary%20Internet%20Files/Content.Outlook/7Z5NSF7V/&#1055;&#1088;&#1077;&#1076;&#1086;&#1089;&#1090;&#1072;&#1074;&#1083;&#1077;&#1085;&#1080;&#1077;%20&#1091;&#1089;&#1083;&#1091;&#1075;%20&#1089;&#1086;&#1094;&#1073;&#1083;&#1086;&#1082;&#1072;%20&#1074;%20&#1101;&#1083;&#1077;&#1082;&#1090;&#1088;&#1086;&#1085;&#1085;&#1086;&#1084;%20&#1074;&#1080;&#1076;&#1077;%20_%20&#1080;&#1090;&#1086;&#1075;.rt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../../levina.REGADM/AppData/Local/Microsoft/Windows/Temporary%20Internet%20Files/Content.Outlook/7Z5NSF7V/&#1055;&#1088;&#1077;&#1076;&#1086;&#1089;&#1090;&#1072;&#1074;&#1083;&#1077;&#1085;&#1080;&#1077;%20&#1091;&#1089;&#1083;&#1091;&#1075;%20&#1089;&#1086;&#1094;&#1073;&#1083;&#1086;&#1082;&#1072;%20&#1074;%20&#1101;&#1083;&#1077;&#1082;&#1090;&#1088;&#1086;&#1085;&#1085;&#1086;&#1084;%20&#1074;&#1080;&#1076;&#1077;%20_%20&#1080;&#1090;&#1086;&#1075;.rt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676BCAB08D9DE8BD941C0F8265B89F49CCAAFE2105FEECA5C756531816A2A739E98E01A10F3CF2D96A4D917D01032F23B2E50Ct5w5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B8B0D-80A7-4C5D-B7EA-1F57CBEE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4314</Words>
  <Characters>24596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59</cp:revision>
  <cp:lastPrinted>2019-09-20T05:37:00Z</cp:lastPrinted>
  <dcterms:created xsi:type="dcterms:W3CDTF">2016-04-18T06:01:00Z</dcterms:created>
  <dcterms:modified xsi:type="dcterms:W3CDTF">2019-11-15T08:18:00Z</dcterms:modified>
</cp:coreProperties>
</file>