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C0C" w:rsidRDefault="00981C0C" w:rsidP="00981C0C">
      <w:pPr>
        <w:tabs>
          <w:tab w:val="left" w:pos="6341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20320</wp:posOffset>
            </wp:positionV>
            <wp:extent cx="538480" cy="670560"/>
            <wp:effectExtent l="0" t="0" r="0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C0C" w:rsidRDefault="00981C0C" w:rsidP="00981C0C">
      <w:pPr>
        <w:rPr>
          <w:b/>
        </w:rPr>
      </w:pPr>
    </w:p>
    <w:p w:rsidR="00981C0C" w:rsidRDefault="00981C0C" w:rsidP="00981C0C">
      <w:pPr>
        <w:rPr>
          <w:b/>
        </w:rPr>
      </w:pPr>
    </w:p>
    <w:p w:rsidR="00981C0C" w:rsidRDefault="00981C0C" w:rsidP="00981C0C">
      <w:pPr>
        <w:rPr>
          <w:b/>
        </w:rPr>
      </w:pPr>
    </w:p>
    <w:p w:rsidR="00981C0C" w:rsidRDefault="00981C0C" w:rsidP="00981C0C">
      <w:pPr>
        <w:rPr>
          <w:b/>
          <w:szCs w:val="28"/>
        </w:rPr>
      </w:pPr>
      <w:r>
        <w:rPr>
          <w:b/>
          <w:szCs w:val="28"/>
        </w:rPr>
        <w:t>Администрация (исполнительно-распорядительный орган)</w:t>
      </w:r>
    </w:p>
    <w:p w:rsidR="00981C0C" w:rsidRDefault="00981C0C" w:rsidP="00981C0C">
      <w:pPr>
        <w:rPr>
          <w:b/>
          <w:szCs w:val="28"/>
        </w:rPr>
      </w:pPr>
      <w:r>
        <w:rPr>
          <w:b/>
          <w:szCs w:val="28"/>
        </w:rPr>
        <w:t xml:space="preserve">муниципального района «Ферзиковский район» </w:t>
      </w:r>
    </w:p>
    <w:p w:rsidR="00981C0C" w:rsidRDefault="00981C0C" w:rsidP="00981C0C">
      <w:pPr>
        <w:rPr>
          <w:b/>
          <w:sz w:val="36"/>
          <w:szCs w:val="36"/>
        </w:rPr>
      </w:pPr>
      <w:r>
        <w:rPr>
          <w:b/>
          <w:sz w:val="36"/>
          <w:szCs w:val="36"/>
        </w:rPr>
        <w:t>Калужской области</w:t>
      </w:r>
    </w:p>
    <w:p w:rsidR="00981C0C" w:rsidRDefault="00981C0C" w:rsidP="00981C0C">
      <w:pPr>
        <w:rPr>
          <w:sz w:val="20"/>
        </w:rPr>
      </w:pPr>
    </w:p>
    <w:p w:rsidR="00981C0C" w:rsidRDefault="00981C0C" w:rsidP="00981C0C">
      <w:pPr>
        <w:rPr>
          <w:b/>
          <w:sz w:val="36"/>
        </w:rPr>
      </w:pPr>
      <w:r>
        <w:rPr>
          <w:b/>
          <w:sz w:val="36"/>
        </w:rPr>
        <w:t>ПОСТАНОВЛЕНИЕ</w:t>
      </w:r>
    </w:p>
    <w:p w:rsidR="00981C0C" w:rsidRDefault="00981C0C" w:rsidP="00981C0C">
      <w:pPr>
        <w:rPr>
          <w:b/>
          <w:sz w:val="32"/>
        </w:rPr>
      </w:pPr>
    </w:p>
    <w:p w:rsidR="00981C0C" w:rsidRDefault="00981C0C" w:rsidP="00981C0C">
      <w:pPr>
        <w:jc w:val="left"/>
        <w:rPr>
          <w:b/>
          <w:u w:val="single"/>
        </w:rPr>
      </w:pPr>
      <w:r>
        <w:rPr>
          <w:sz w:val="26"/>
          <w:szCs w:val="26"/>
        </w:rPr>
        <w:t xml:space="preserve">от  </w:t>
      </w:r>
      <w:r>
        <w:rPr>
          <w:sz w:val="26"/>
          <w:szCs w:val="26"/>
          <w:u w:val="single"/>
        </w:rPr>
        <w:t>_05  июня  2023 года</w:t>
      </w:r>
      <w:r>
        <w:rPr>
          <w:sz w:val="26"/>
          <w:szCs w:val="26"/>
        </w:rPr>
        <w:t xml:space="preserve">                                                                                       № </w:t>
      </w:r>
      <w:r>
        <w:rPr>
          <w:sz w:val="26"/>
          <w:szCs w:val="26"/>
          <w:u w:val="single"/>
        </w:rPr>
        <w:t>_245_</w:t>
      </w:r>
    </w:p>
    <w:p w:rsidR="00981C0C" w:rsidRDefault="00981C0C" w:rsidP="00981C0C">
      <w:pPr>
        <w:rPr>
          <w:b/>
        </w:rPr>
      </w:pPr>
    </w:p>
    <w:p w:rsidR="00981C0C" w:rsidRDefault="00981C0C" w:rsidP="00981C0C">
      <w:pPr>
        <w:rPr>
          <w:b/>
        </w:rPr>
      </w:pPr>
      <w:r>
        <w:rPr>
          <w:b/>
        </w:rPr>
        <w:t>п. Ферзиково</w:t>
      </w:r>
    </w:p>
    <w:p w:rsidR="00981C0C" w:rsidRDefault="00981C0C" w:rsidP="00981C0C">
      <w:pPr>
        <w:jc w:val="both"/>
        <w:rPr>
          <w:sz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709"/>
      </w:tblGrid>
      <w:tr w:rsidR="00981C0C">
        <w:trPr>
          <w:trHeight w:val="329"/>
        </w:trPr>
        <w:tc>
          <w:tcPr>
            <w:tcW w:w="5709" w:type="dxa"/>
            <w:hideMark/>
          </w:tcPr>
          <w:p w:rsidR="00981C0C" w:rsidRDefault="00981C0C">
            <w:pPr>
              <w:pStyle w:val="a5"/>
              <w:tabs>
                <w:tab w:val="left" w:pos="4800"/>
              </w:tabs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О внесении изменений в Постановление администрации (исполнительно – распорядительного органа) муниципального района «Ферзиковский район» от 23.12.2022 № 641 « Об утверждении административного регламента предоставления государственной услуги «Выплата социального пособия на погребение умерших граждан, не подлежащих обязательному социальному страхованию на случай временной нетрудоспособности и в связи с материнством на день смерти и не являющихся пенсионерами, а также в случае рождения мертвого ребенка по истечении</w:t>
            </w:r>
            <w:proofErr w:type="gramEnd"/>
            <w:r>
              <w:rPr>
                <w:b/>
                <w:sz w:val="24"/>
              </w:rPr>
              <w:t xml:space="preserve"> 154 дней беременности» администрацией (исполнительно-распорядительным органом) муниципального района «Ферзиковский район»</w:t>
            </w:r>
          </w:p>
        </w:tc>
      </w:tr>
    </w:tbl>
    <w:p w:rsidR="00981C0C" w:rsidRDefault="00981C0C" w:rsidP="00981C0C">
      <w:pPr>
        <w:ind w:firstLine="709"/>
        <w:jc w:val="both"/>
        <w:rPr>
          <w:sz w:val="26"/>
          <w:szCs w:val="26"/>
        </w:rPr>
      </w:pPr>
    </w:p>
    <w:p w:rsidR="00981C0C" w:rsidRDefault="00981C0C" w:rsidP="00981C0C">
      <w:pPr>
        <w:ind w:firstLine="709"/>
        <w:jc w:val="both"/>
        <w:rPr>
          <w:sz w:val="26"/>
          <w:szCs w:val="26"/>
        </w:rPr>
      </w:pPr>
    </w:p>
    <w:p w:rsidR="00981C0C" w:rsidRDefault="00981C0C" w:rsidP="00981C0C">
      <w:pPr>
        <w:pStyle w:val="a5"/>
        <w:ind w:firstLine="709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соответствии с Федеральным законом от 06.10.2003 №131-ФЗ (с изм. и доп.) «Об общих принципах организации местного самоуправления в Российской Федерации», Федеральным законом от 27.07.2010 №210-ФЗ «Об организации предоставления государственных и муниципальных услуг», Законом Калужской области от 26.09.2005 №120-ОЗ «О наделении органов местного самоуправления муниципальных районов и городских округов Калужской области отдельными полномочиями», Уставом муниципального района «Ферзиковский район», администрация (исполнительно-распорядительный орган) муниципального района «Ферзиковский район» </w:t>
      </w:r>
      <w:r>
        <w:rPr>
          <w:rFonts w:ascii="Times New Roman" w:hAnsi="Times New Roman"/>
          <w:b/>
          <w:sz w:val="26"/>
          <w:szCs w:val="26"/>
        </w:rPr>
        <w:t>ПОСТАНОВЛЯЕТ:</w:t>
      </w:r>
    </w:p>
    <w:p w:rsidR="00981C0C" w:rsidRDefault="00981C0C" w:rsidP="00981C0C">
      <w:pPr>
        <w:pStyle w:val="a5"/>
        <w:ind w:firstLine="709"/>
        <w:rPr>
          <w:rFonts w:ascii="Times New Roman" w:hAnsi="Times New Roman"/>
          <w:b/>
        </w:rPr>
      </w:pPr>
    </w:p>
    <w:p w:rsidR="00981C0C" w:rsidRDefault="00981C0C" w:rsidP="00981C0C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proofErr w:type="gramStart"/>
      <w:r>
        <w:rPr>
          <w:rFonts w:ascii="Times New Roman" w:hAnsi="Times New Roman"/>
          <w:sz w:val="26"/>
          <w:szCs w:val="26"/>
        </w:rPr>
        <w:t xml:space="preserve">Внести </w:t>
      </w:r>
      <w:r>
        <w:rPr>
          <w:sz w:val="26"/>
          <w:szCs w:val="26"/>
        </w:rPr>
        <w:t xml:space="preserve">в Постановление администрации (исполнительно – распорядительного органа) муниципального района «Ферзиковский район» от 23.12.2022 № 641 « Об утверждении административного регламента предоставления государственной услуги «Выплата социального пособия на погребение умерших граждан, не подлежащих обязательному социальному страхованию на случай временной нетрудоспособности и в связи с материнством </w:t>
      </w:r>
      <w:r>
        <w:rPr>
          <w:sz w:val="26"/>
          <w:szCs w:val="26"/>
        </w:rPr>
        <w:lastRenderedPageBreak/>
        <w:t>на день смерти и не являющихся пенсионерами, а также в случае рождения мертвого ребенка по истечении 154 дней</w:t>
      </w:r>
      <w:proofErr w:type="gramEnd"/>
      <w:r>
        <w:rPr>
          <w:sz w:val="26"/>
          <w:szCs w:val="26"/>
        </w:rPr>
        <w:t xml:space="preserve"> беременности» </w:t>
      </w:r>
      <w:r>
        <w:rPr>
          <w:rFonts w:ascii="Times New Roman" w:hAnsi="Times New Roman"/>
          <w:sz w:val="26"/>
          <w:szCs w:val="26"/>
        </w:rPr>
        <w:t>следующие изменения:</w:t>
      </w:r>
    </w:p>
    <w:p w:rsidR="00981C0C" w:rsidRDefault="00981C0C" w:rsidP="00981C0C">
      <w:pPr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7" w:lineRule="auto"/>
        <w:ind w:left="1" w:right="-19" w:firstLine="707"/>
        <w:jc w:val="both"/>
        <w:rPr>
          <w:rFonts w:ascii="Times New Roman" w:eastAsia="Times New Roman" w:hAnsi="Times New Roman"/>
          <w:bCs/>
          <w:color w:val="000000"/>
          <w:spacing w:val="-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1.1. Пункта 2.2 Раздела 2 </w:t>
      </w:r>
      <w:r>
        <w:rPr>
          <w:rFonts w:ascii="Times New Roman" w:eastAsia="Times New Roman" w:hAnsi="Times New Roman"/>
          <w:bCs/>
          <w:color w:val="000000"/>
          <w:spacing w:val="-1"/>
          <w:sz w:val="26"/>
          <w:szCs w:val="26"/>
        </w:rPr>
        <w:t>Стандарты предоставления государственной услуги изложить в новой редакции:</w:t>
      </w:r>
    </w:p>
    <w:p w:rsidR="00981C0C" w:rsidRDefault="00981C0C" w:rsidP="00981C0C">
      <w:pPr>
        <w:pStyle w:val="LO-Normal"/>
        <w:spacing w:after="0" w:line="240" w:lineRule="auto"/>
        <w:ind w:left="0" w:firstLine="0"/>
        <w:jc w:val="center"/>
        <w:rPr>
          <w:color w:val="auto"/>
          <w:szCs w:val="26"/>
        </w:rPr>
      </w:pPr>
      <w:r>
        <w:rPr>
          <w:bCs/>
          <w:spacing w:val="-1"/>
          <w:szCs w:val="26"/>
        </w:rPr>
        <w:t>«</w:t>
      </w:r>
      <w:r>
        <w:rPr>
          <w:rStyle w:val="11"/>
          <w:color w:val="auto"/>
          <w:szCs w:val="26"/>
        </w:rPr>
        <w:t>2.2</w:t>
      </w:r>
      <w:r>
        <w:rPr>
          <w:rStyle w:val="11"/>
          <w:color w:val="auto"/>
          <w:sz w:val="28"/>
          <w:szCs w:val="28"/>
        </w:rPr>
        <w:t>.</w:t>
      </w:r>
      <w:r>
        <w:rPr>
          <w:rStyle w:val="11"/>
          <w:b/>
          <w:color w:val="auto"/>
          <w:sz w:val="28"/>
          <w:szCs w:val="28"/>
        </w:rPr>
        <w:t xml:space="preserve"> </w:t>
      </w:r>
      <w:r>
        <w:rPr>
          <w:rStyle w:val="11"/>
          <w:color w:val="auto"/>
          <w:szCs w:val="26"/>
        </w:rPr>
        <w:t>Наименование органа, предоставляющего государственную услугу:</w:t>
      </w:r>
    </w:p>
    <w:p w:rsidR="00981C0C" w:rsidRDefault="00981C0C" w:rsidP="00981C0C">
      <w:pPr>
        <w:pStyle w:val="LO-Normal"/>
        <w:spacing w:after="0" w:line="240" w:lineRule="auto"/>
        <w:ind w:left="0" w:firstLine="708"/>
        <w:rPr>
          <w:color w:val="auto"/>
        </w:rPr>
      </w:pPr>
      <w:r>
        <w:rPr>
          <w:color w:val="auto"/>
        </w:rPr>
        <w:t xml:space="preserve"> Государственная услуга предоставляется администрацией (исполнительно – распорядительным органом) муниципального района «Ферзиковский район».</w:t>
      </w:r>
    </w:p>
    <w:p w:rsidR="00981C0C" w:rsidRDefault="00981C0C" w:rsidP="00981C0C">
      <w:pPr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7" w:lineRule="auto"/>
        <w:ind w:left="1" w:right="-19" w:firstLine="707"/>
        <w:jc w:val="both"/>
        <w:rPr>
          <w:rFonts w:ascii="Times New Roman" w:eastAsia="Times New Roman" w:hAnsi="Times New Roman"/>
          <w:bCs/>
          <w:color w:val="000000"/>
          <w:spacing w:val="-1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1.2. Подпункт </w:t>
      </w:r>
      <w:r>
        <w:rPr>
          <w:rFonts w:ascii="Times New Roman" w:eastAsia="Times New Roman" w:hAnsi="Times New Roman"/>
          <w:color w:val="000000"/>
          <w:sz w:val="26"/>
          <w:szCs w:val="26"/>
        </w:rPr>
        <w:t xml:space="preserve">2.3.1 </w:t>
      </w:r>
      <w:r>
        <w:rPr>
          <w:rFonts w:ascii="Times New Roman" w:hAnsi="Times New Roman"/>
          <w:sz w:val="26"/>
          <w:szCs w:val="26"/>
        </w:rPr>
        <w:t xml:space="preserve">пункта 2.5 Раздела 2 </w:t>
      </w:r>
      <w:r>
        <w:rPr>
          <w:rFonts w:ascii="Times New Roman" w:eastAsia="Times New Roman" w:hAnsi="Times New Roman"/>
          <w:bCs/>
          <w:color w:val="000000"/>
          <w:spacing w:val="-1"/>
          <w:sz w:val="26"/>
          <w:szCs w:val="26"/>
        </w:rPr>
        <w:t>Стандарты предоставления государственной услуги изложить в новой редакции: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bCs/>
          <w:color w:val="000000"/>
          <w:spacing w:val="-1"/>
          <w:sz w:val="26"/>
          <w:szCs w:val="26"/>
        </w:rPr>
        <w:t>«</w:t>
      </w:r>
      <w:r>
        <w:rPr>
          <w:sz w:val="26"/>
          <w:szCs w:val="26"/>
        </w:rPr>
        <w:t>2.3.1. Стандарт предоставления государственной или муниципальной услуги предусматривает: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1) наименование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2) наименование органа, предоставляющего государственную услугу, или органа, предоставляющего муниципальную услугу;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3) результат предоставления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4) срок предоставления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5) правовые основания для предоставления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6) исчерпывающий перечень документов,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7) исчерпывающий перечень оснований для отказа в приеме документов, необходимых для предоставления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8) исчерпывающий перечень оснований для приостановления предоставления государственной или муниципальной услуги или отказа в предоставлении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9) размер платы, взимаемой с заявителя при предоставлении государственной или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10)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11) срок регистрации запроса заявителя о предоставлении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12) требования к помещениям, в которых предоставляются государственные и муниципальные услуги, к залу ожидания, местам для заполнения запросов о предоставлении государственной или муниципальной услуги, информационным стендам с образцами их заполнения и перечнем документов, необходимых для предоставления каждой государственной или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</w:t>
      </w:r>
      <w:proofErr w:type="gramEnd"/>
      <w:r>
        <w:rPr>
          <w:sz w:val="26"/>
          <w:szCs w:val="26"/>
        </w:rPr>
        <w:t xml:space="preserve"> инвалидов;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13) показатели доступности и качества государственных и муниципальных услуг;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14) иные требования, в том числе учитывающие особенности предоставления государственных и муниципальных услуг в многофункциональных центрах и особенности предоставления государственных и муниципальных услуг в электронной форме.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t xml:space="preserve">2.3.2  </w:t>
      </w:r>
      <w:r>
        <w:rPr>
          <w:sz w:val="26"/>
          <w:szCs w:val="26"/>
        </w:rPr>
        <w:t>Единый стандарт должен содержать следующие сведения: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1) заявитель (состав (перечень) заявителей);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2) способ (способы) направления запроса о предоставлении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3) размер платы, взимаемой с заявителя при предоставлении государственной или муниципальной услуги, и способы ее взимания в случаях, предусмотренных федеральными законами и принимаемыми в соответствии с ними иными нормативными правовыми актами Российской Федерации;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4) порядок получения заявителем сведений, в том числе в электронной форме, о ходе рассмотрения запроса о предоставлении государственной или муниципальной услуги;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5) порядок исправления допущенных опечаток и ошибок в выданных в результате предоставления государственной или муниципальной услуги документах, в том числе исчерпывающий перечень оснований для отказа в исправлении таких опечаток и ошибок;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6) порядок выдачи дубликата документа, выданного по результатам предоставления государственной или муниципальной услуги, в том числе исчерпывающий перечень оснований для отказа в выдаче этого дубликата;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7) порядок оставления запроса заявителя о предоставлении государственной или муниципальной услуги без рассмотрения;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8) форма запроса о предоставлении соответствующей услуги, форма документа, являющегося результатом предоставления соответствующей услуги, форма заявления об исправлении технических ошибок в данном документе, форма заявления о выдаче дубликата данного документа, форма заявления об оставлении запроса без рассмотрения, если иное не предусмотрено федеральным законом;</w:t>
      </w:r>
    </w:p>
    <w:p w:rsidR="00981C0C" w:rsidRDefault="00981C0C" w:rsidP="00981C0C">
      <w:pPr>
        <w:pStyle w:val="pboth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9) способ (способы) направления заявителю документов (информации), являющихся результатом предоставления соответствующей государственной или муниципальной услуги</w:t>
      </w:r>
      <w:proofErr w:type="gramStart"/>
      <w:r>
        <w:rPr>
          <w:sz w:val="26"/>
          <w:szCs w:val="26"/>
        </w:rPr>
        <w:t>.»</w:t>
      </w:r>
      <w:proofErr w:type="gramEnd"/>
    </w:p>
    <w:p w:rsidR="00981C0C" w:rsidRDefault="00981C0C" w:rsidP="00981C0C">
      <w:pPr>
        <w:ind w:right="-20" w:firstLine="709"/>
        <w:contextualSpacing/>
        <w:jc w:val="both"/>
        <w:rPr>
          <w:rFonts w:ascii="Times New Roman" w:eastAsia="Times New Roman" w:hAnsi="Times New Roman"/>
          <w:bCs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1.3 П</w:t>
      </w:r>
      <w:r>
        <w:rPr>
          <w:rFonts w:ascii="Times New Roman" w:hAnsi="Times New Roman"/>
          <w:sz w:val="26"/>
          <w:szCs w:val="26"/>
        </w:rPr>
        <w:t xml:space="preserve">ункт 2.5 Раздела 2 </w:t>
      </w:r>
      <w:r>
        <w:rPr>
          <w:rFonts w:ascii="Times New Roman" w:eastAsia="Times New Roman" w:hAnsi="Times New Roman"/>
          <w:bCs/>
          <w:color w:val="000000"/>
          <w:spacing w:val="-1"/>
          <w:sz w:val="26"/>
          <w:szCs w:val="26"/>
        </w:rPr>
        <w:t>Стандарты предоставления государственной услуги изложить в новой редакции:</w:t>
      </w:r>
    </w:p>
    <w:p w:rsidR="00981C0C" w:rsidRDefault="00981C0C" w:rsidP="00981C0C">
      <w:pPr>
        <w:ind w:right="-20" w:firstLine="709"/>
        <w:contextualSpacing/>
        <w:jc w:val="both"/>
        <w:rPr>
          <w:rFonts w:ascii="Times New Roman" w:eastAsia="Times New Roman" w:hAnsi="Times New Roman"/>
          <w:bCs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/>
          <w:bCs/>
          <w:color w:val="000000"/>
          <w:spacing w:val="-1"/>
          <w:sz w:val="26"/>
          <w:szCs w:val="26"/>
        </w:rPr>
        <w:t>«Стандарты предоставления государственной услуги</w:t>
      </w:r>
    </w:p>
    <w:p w:rsidR="00981C0C" w:rsidRDefault="00981C0C" w:rsidP="00981C0C">
      <w:pPr>
        <w:pStyle w:val="s1"/>
        <w:shd w:val="clear" w:color="auto" w:fill="FFFFFF"/>
        <w:spacing w:before="0" w:beforeAutospacing="0" w:after="0" w:afterAutospacing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1) наименование государственной или муниципальной услуги;</w:t>
      </w:r>
    </w:p>
    <w:p w:rsidR="00981C0C" w:rsidRDefault="00981C0C" w:rsidP="00981C0C">
      <w:pPr>
        <w:pStyle w:val="s1"/>
        <w:shd w:val="clear" w:color="auto" w:fill="FFFFFF"/>
        <w:spacing w:before="0" w:beforeAutospacing="0" w:after="0" w:afterAutospacing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2)  наименование органа, предоставляющего </w:t>
      </w:r>
      <w:hyperlink r:id="rId6" w:anchor="block_2001" w:history="1">
        <w:r>
          <w:rPr>
            <w:rStyle w:val="a4"/>
            <w:rFonts w:eastAsia="OpenSymbol"/>
            <w:sz w:val="26"/>
            <w:szCs w:val="26"/>
          </w:rPr>
          <w:t>государственную услугу</w:t>
        </w:r>
      </w:hyperlink>
      <w:r>
        <w:rPr>
          <w:sz w:val="26"/>
          <w:szCs w:val="26"/>
        </w:rPr>
        <w:t>, или органа, предоставляющего </w:t>
      </w:r>
      <w:hyperlink r:id="rId7" w:anchor="block_2002" w:history="1">
        <w:r>
          <w:rPr>
            <w:rStyle w:val="a4"/>
            <w:rFonts w:eastAsia="OpenSymbol"/>
            <w:sz w:val="26"/>
            <w:szCs w:val="26"/>
          </w:rPr>
          <w:t>муниципальную услугу</w:t>
        </w:r>
      </w:hyperlink>
      <w:r>
        <w:rPr>
          <w:sz w:val="26"/>
          <w:szCs w:val="26"/>
        </w:rPr>
        <w:t>;</w:t>
      </w:r>
    </w:p>
    <w:p w:rsidR="00981C0C" w:rsidRDefault="00981C0C" w:rsidP="00981C0C">
      <w:pPr>
        <w:pStyle w:val="s1"/>
        <w:shd w:val="clear" w:color="auto" w:fill="FFFFFF"/>
        <w:spacing w:before="0" w:beforeAutospacing="0" w:after="0" w:afterAutospacing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3)  результат предоставления государственной или муниципальной услуги;</w:t>
      </w:r>
    </w:p>
    <w:p w:rsidR="00981C0C" w:rsidRDefault="00981C0C" w:rsidP="00981C0C">
      <w:pPr>
        <w:pStyle w:val="s1"/>
        <w:shd w:val="clear" w:color="auto" w:fill="FFFFFF"/>
        <w:spacing w:before="0" w:beforeAutospacing="0" w:after="0" w:afterAutospacing="0"/>
        <w:ind w:firstLine="709"/>
        <w:contextualSpacing/>
        <w:rPr>
          <w:sz w:val="26"/>
          <w:szCs w:val="26"/>
        </w:rPr>
      </w:pPr>
      <w:r>
        <w:rPr>
          <w:sz w:val="26"/>
          <w:szCs w:val="26"/>
        </w:rPr>
        <w:t>4)  срок предоставления государственной или муниципальной услуги</w:t>
      </w:r>
      <w:proofErr w:type="gramStart"/>
      <w:r>
        <w:rPr>
          <w:sz w:val="26"/>
          <w:szCs w:val="26"/>
        </w:rPr>
        <w:t>.»</w:t>
      </w:r>
      <w:proofErr w:type="gramEnd"/>
    </w:p>
    <w:p w:rsidR="00981C0C" w:rsidRDefault="00981C0C" w:rsidP="00981C0C">
      <w:pPr>
        <w:pStyle w:val="s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color w:val="000000"/>
          <w:spacing w:val="-1"/>
          <w:sz w:val="26"/>
          <w:szCs w:val="26"/>
        </w:rPr>
      </w:pPr>
      <w:r>
        <w:rPr>
          <w:sz w:val="26"/>
          <w:szCs w:val="26"/>
        </w:rPr>
        <w:t xml:space="preserve">1.4.  Подпункт 2.6.1 пункт 2.6 Раздела 2 </w:t>
      </w:r>
      <w:r>
        <w:rPr>
          <w:bCs/>
          <w:color w:val="000000"/>
          <w:spacing w:val="-1"/>
          <w:sz w:val="26"/>
          <w:szCs w:val="26"/>
        </w:rPr>
        <w:t>Стандарты предоставления государственной услуги изложить в новой редакции:</w:t>
      </w:r>
    </w:p>
    <w:p w:rsidR="00981C0C" w:rsidRDefault="00981C0C" w:rsidP="00981C0C">
      <w:pPr>
        <w:pStyle w:val="s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color w:val="000000"/>
          <w:spacing w:val="-1"/>
          <w:sz w:val="26"/>
          <w:szCs w:val="26"/>
        </w:rPr>
      </w:pPr>
      <w:r>
        <w:rPr>
          <w:sz w:val="26"/>
          <w:szCs w:val="26"/>
        </w:rPr>
        <w:t>«2.6.1. Заявителю для получения государственной услуги необходимо представить лично или через представителя в Уполномоченный орган, посредством ЕПГУ, в многофункциональный центр следующие документы:</w:t>
      </w:r>
    </w:p>
    <w:p w:rsidR="00981C0C" w:rsidRDefault="00981C0C" w:rsidP="00981C0C">
      <w:pPr>
        <w:pStyle w:val="LO-Normal"/>
        <w:spacing w:after="0" w:line="240" w:lineRule="auto"/>
        <w:ind w:left="0" w:firstLine="709"/>
        <w:contextualSpacing/>
        <w:rPr>
          <w:color w:val="auto"/>
          <w:szCs w:val="26"/>
        </w:rPr>
      </w:pPr>
      <w:r>
        <w:rPr>
          <w:color w:val="auto"/>
          <w:szCs w:val="26"/>
        </w:rPr>
        <w:t xml:space="preserve">         - заявление о назначении социального пособия;</w:t>
      </w:r>
    </w:p>
    <w:p w:rsidR="00981C0C" w:rsidRDefault="00981C0C" w:rsidP="00981C0C">
      <w:pPr>
        <w:pStyle w:val="LO-Normal"/>
        <w:spacing w:after="0" w:line="240" w:lineRule="auto"/>
        <w:ind w:left="0" w:firstLine="709"/>
        <w:contextualSpacing/>
        <w:rPr>
          <w:color w:val="auto"/>
          <w:szCs w:val="26"/>
        </w:rPr>
      </w:pPr>
      <w:r>
        <w:rPr>
          <w:color w:val="auto"/>
          <w:szCs w:val="26"/>
        </w:rPr>
        <w:lastRenderedPageBreak/>
        <w:t xml:space="preserve">         - документ, удостоверяющий личность;</w:t>
      </w:r>
    </w:p>
    <w:p w:rsidR="00981C0C" w:rsidRDefault="00981C0C" w:rsidP="00981C0C">
      <w:pPr>
        <w:pStyle w:val="LO-Normal"/>
        <w:spacing w:after="0" w:line="240" w:lineRule="auto"/>
        <w:ind w:left="0" w:firstLine="709"/>
        <w:contextualSpacing/>
        <w:rPr>
          <w:color w:val="auto"/>
          <w:szCs w:val="26"/>
        </w:rPr>
      </w:pPr>
      <w:r>
        <w:rPr>
          <w:color w:val="auto"/>
          <w:szCs w:val="26"/>
        </w:rPr>
        <w:t xml:space="preserve">         - справка о смерти</w:t>
      </w:r>
      <w:proofErr w:type="gramStart"/>
      <w:r>
        <w:rPr>
          <w:color w:val="auto"/>
          <w:szCs w:val="26"/>
        </w:rPr>
        <w:t xml:space="preserve">.» </w:t>
      </w:r>
      <w:proofErr w:type="gramEnd"/>
    </w:p>
    <w:p w:rsidR="00981C0C" w:rsidRDefault="00981C0C" w:rsidP="00981C0C">
      <w:pPr>
        <w:pStyle w:val="s1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Cs/>
          <w:color w:val="000000"/>
          <w:spacing w:val="-1"/>
          <w:sz w:val="26"/>
          <w:szCs w:val="26"/>
        </w:rPr>
      </w:pPr>
      <w:r>
        <w:rPr>
          <w:sz w:val="26"/>
          <w:szCs w:val="26"/>
        </w:rPr>
        <w:t xml:space="preserve">1.5.  Пункт 2.7 Раздела 2 </w:t>
      </w:r>
      <w:r>
        <w:rPr>
          <w:bCs/>
          <w:color w:val="000000"/>
          <w:spacing w:val="-1"/>
          <w:sz w:val="26"/>
          <w:szCs w:val="26"/>
        </w:rPr>
        <w:t>Стандарты предоставления государственной услуги изложить в новой редакции:</w:t>
      </w:r>
    </w:p>
    <w:p w:rsidR="00981C0C" w:rsidRDefault="00981C0C" w:rsidP="00981C0C">
      <w:pPr>
        <w:pStyle w:val="1"/>
        <w:ind w:firstLine="708"/>
        <w:jc w:val="both"/>
        <w:rPr>
          <w:b w:val="0"/>
          <w:sz w:val="26"/>
          <w:szCs w:val="26"/>
        </w:rPr>
      </w:pPr>
      <w:r>
        <w:rPr>
          <w:rFonts w:ascii="Times New Roman" w:hAnsi="Times New Roman"/>
          <w:b w:val="0"/>
        </w:rPr>
        <w:t xml:space="preserve">«2.7. </w:t>
      </w:r>
      <w:r>
        <w:rPr>
          <w:rFonts w:ascii="Times New Roman" w:hAnsi="Times New Roman"/>
          <w:b w:val="0"/>
          <w:sz w:val="26"/>
          <w:szCs w:val="26"/>
        </w:rPr>
        <w:t>Исчерпывающий перечень оснований для отказа в приеме документов, необходимых для предоставления государственной услуги:</w:t>
      </w:r>
    </w:p>
    <w:p w:rsidR="00981C0C" w:rsidRDefault="00981C0C" w:rsidP="00981C0C">
      <w:pPr>
        <w:ind w:right="-20" w:firstLine="708"/>
        <w:jc w:val="both"/>
        <w:rPr>
          <w:rFonts w:ascii="Times New Roman" w:eastAsia="Times New Roman" w:hAnsi="Times New Roman"/>
          <w:bCs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>Оснований для отказа в приеме документов действующим законодательством не предусмотрено».</w:t>
      </w:r>
    </w:p>
    <w:p w:rsidR="00981C0C" w:rsidRDefault="00981C0C" w:rsidP="00981C0C">
      <w:pPr>
        <w:pStyle w:val="1"/>
        <w:ind w:firstLine="567"/>
        <w:jc w:val="both"/>
        <w:rPr>
          <w:rFonts w:ascii="Times New Roman" w:eastAsia="Times New Roman" w:hAnsi="Times New Roman"/>
          <w:b w:val="0"/>
          <w:bCs/>
          <w:sz w:val="26"/>
          <w:szCs w:val="26"/>
        </w:rPr>
      </w:pPr>
      <w:r>
        <w:rPr>
          <w:rFonts w:ascii="Times New Roman" w:eastAsia="Times New Roman" w:hAnsi="Times New Roman"/>
          <w:b w:val="0"/>
          <w:bCs/>
          <w:sz w:val="26"/>
          <w:szCs w:val="26"/>
        </w:rPr>
        <w:t>1.6</w:t>
      </w:r>
      <w:r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 w:val="0"/>
          <w:bCs/>
          <w:sz w:val="26"/>
          <w:szCs w:val="26"/>
        </w:rPr>
        <w:t>Раздел 5</w:t>
      </w:r>
      <w:r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 w:val="0"/>
          <w:bCs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государственную услугу, а также его должностных лиц изложить в новой редакции:</w:t>
      </w:r>
    </w:p>
    <w:p w:rsidR="00981C0C" w:rsidRDefault="00981C0C" w:rsidP="00981C0C">
      <w:pPr>
        <w:pStyle w:val="a0"/>
      </w:pPr>
      <w:r>
        <w:rPr>
          <w:rFonts w:ascii="Times New Roman" w:eastAsia="Times New Roman" w:hAnsi="Times New Roman"/>
          <w:bCs/>
          <w:sz w:val="26"/>
          <w:szCs w:val="26"/>
        </w:rPr>
        <w:t>«Раздел 5  Пе</w:t>
      </w:r>
      <w:r>
        <w:rPr>
          <w:rFonts w:ascii="Times New Roman" w:eastAsia="Times New Roman" w:hAnsi="Times New Roman"/>
          <w:bCs/>
          <w:spacing w:val="-2"/>
          <w:sz w:val="26"/>
          <w:szCs w:val="26"/>
        </w:rPr>
        <w:t>р</w:t>
      </w:r>
      <w:r>
        <w:rPr>
          <w:rFonts w:ascii="Times New Roman" w:eastAsia="Times New Roman" w:hAnsi="Times New Roman"/>
          <w:bCs/>
          <w:sz w:val="26"/>
          <w:szCs w:val="26"/>
        </w:rPr>
        <w:t>ечень но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рм</w:t>
      </w:r>
      <w:r>
        <w:rPr>
          <w:rFonts w:ascii="Times New Roman" w:eastAsia="Times New Roman" w:hAnsi="Times New Roman"/>
          <w:bCs/>
          <w:sz w:val="26"/>
          <w:szCs w:val="26"/>
        </w:rPr>
        <w:t>ативных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</w:rPr>
        <w:t>п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р</w:t>
      </w:r>
      <w:r>
        <w:rPr>
          <w:rFonts w:ascii="Times New Roman" w:eastAsia="Times New Roman" w:hAnsi="Times New Roman"/>
          <w:bCs/>
          <w:sz w:val="26"/>
          <w:szCs w:val="26"/>
        </w:rPr>
        <w:t>авов</w:t>
      </w:r>
      <w:r>
        <w:rPr>
          <w:rFonts w:ascii="Times New Roman" w:eastAsia="Times New Roman" w:hAnsi="Times New Roman"/>
          <w:bCs/>
          <w:spacing w:val="-2"/>
          <w:sz w:val="26"/>
          <w:szCs w:val="26"/>
        </w:rPr>
        <w:t>ы</w:t>
      </w:r>
      <w:r>
        <w:rPr>
          <w:rFonts w:ascii="Times New Roman" w:eastAsia="Times New Roman" w:hAnsi="Times New Roman"/>
          <w:bCs/>
          <w:sz w:val="26"/>
          <w:szCs w:val="26"/>
        </w:rPr>
        <w:t>х актов, регулиру</w:t>
      </w:r>
      <w:r>
        <w:rPr>
          <w:rFonts w:ascii="Times New Roman" w:eastAsia="Times New Roman" w:hAnsi="Times New Roman"/>
          <w:bCs/>
          <w:spacing w:val="-2"/>
          <w:sz w:val="26"/>
          <w:szCs w:val="26"/>
        </w:rPr>
        <w:t>ю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щ</w:t>
      </w:r>
      <w:r>
        <w:rPr>
          <w:rFonts w:ascii="Times New Roman" w:eastAsia="Times New Roman" w:hAnsi="Times New Roman"/>
          <w:bCs/>
          <w:sz w:val="26"/>
          <w:szCs w:val="26"/>
        </w:rPr>
        <w:t>их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</w:rPr>
        <w:t>порядок досудеб</w:t>
      </w:r>
      <w:r>
        <w:rPr>
          <w:rFonts w:ascii="Times New Roman" w:eastAsia="Times New Roman" w:hAnsi="Times New Roman"/>
          <w:bCs/>
          <w:spacing w:val="-2"/>
          <w:sz w:val="26"/>
          <w:szCs w:val="26"/>
        </w:rPr>
        <w:t>н</w:t>
      </w:r>
      <w:r>
        <w:rPr>
          <w:rFonts w:ascii="Times New Roman" w:eastAsia="Times New Roman" w:hAnsi="Times New Roman"/>
          <w:bCs/>
          <w:sz w:val="26"/>
          <w:szCs w:val="26"/>
        </w:rPr>
        <w:t>о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 xml:space="preserve">го </w:t>
      </w:r>
      <w:r>
        <w:rPr>
          <w:rFonts w:ascii="Times New Roman" w:eastAsia="Times New Roman" w:hAnsi="Times New Roman"/>
          <w:bCs/>
          <w:sz w:val="26"/>
          <w:szCs w:val="26"/>
        </w:rPr>
        <w:t>(вн</w:t>
      </w:r>
      <w:r>
        <w:rPr>
          <w:rFonts w:ascii="Times New Roman" w:eastAsia="Times New Roman" w:hAnsi="Times New Roman"/>
          <w:bCs/>
          <w:spacing w:val="-2"/>
          <w:sz w:val="26"/>
          <w:szCs w:val="26"/>
        </w:rPr>
        <w:t>е</w:t>
      </w:r>
      <w:r>
        <w:rPr>
          <w:rFonts w:ascii="Times New Roman" w:eastAsia="Times New Roman" w:hAnsi="Times New Roman"/>
          <w:bCs/>
          <w:sz w:val="26"/>
          <w:szCs w:val="26"/>
        </w:rPr>
        <w:t>с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у</w:t>
      </w:r>
      <w:r>
        <w:rPr>
          <w:rFonts w:ascii="Times New Roman" w:eastAsia="Times New Roman" w:hAnsi="Times New Roman"/>
          <w:bCs/>
          <w:sz w:val="26"/>
          <w:szCs w:val="26"/>
        </w:rPr>
        <w:t>дебно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г</w:t>
      </w:r>
      <w:r>
        <w:rPr>
          <w:rFonts w:ascii="Times New Roman" w:eastAsia="Times New Roman" w:hAnsi="Times New Roman"/>
          <w:bCs/>
          <w:sz w:val="26"/>
          <w:szCs w:val="26"/>
        </w:rPr>
        <w:t>о)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</w:rPr>
        <w:t>о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>б</w:t>
      </w:r>
      <w:r>
        <w:rPr>
          <w:rFonts w:ascii="Times New Roman" w:eastAsia="Times New Roman" w:hAnsi="Times New Roman"/>
          <w:bCs/>
          <w:sz w:val="26"/>
          <w:szCs w:val="26"/>
        </w:rPr>
        <w:t>жа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л</w:t>
      </w:r>
      <w:r>
        <w:rPr>
          <w:rFonts w:ascii="Times New Roman" w:eastAsia="Times New Roman" w:hAnsi="Times New Roman"/>
          <w:bCs/>
          <w:sz w:val="26"/>
          <w:szCs w:val="26"/>
        </w:rPr>
        <w:t>ов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а</w:t>
      </w:r>
      <w:r>
        <w:rPr>
          <w:rFonts w:ascii="Times New Roman" w:eastAsia="Times New Roman" w:hAnsi="Times New Roman"/>
          <w:bCs/>
          <w:sz w:val="26"/>
          <w:szCs w:val="26"/>
        </w:rPr>
        <w:t>н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и</w:t>
      </w:r>
      <w:r>
        <w:rPr>
          <w:rFonts w:ascii="Times New Roman" w:eastAsia="Times New Roman" w:hAnsi="Times New Roman"/>
          <w:bCs/>
          <w:sz w:val="26"/>
          <w:szCs w:val="26"/>
        </w:rPr>
        <w:t>я ре</w:t>
      </w:r>
      <w:r>
        <w:rPr>
          <w:rFonts w:ascii="Times New Roman" w:eastAsia="Times New Roman" w:hAnsi="Times New Roman"/>
          <w:bCs/>
          <w:spacing w:val="-2"/>
          <w:sz w:val="26"/>
          <w:szCs w:val="26"/>
        </w:rPr>
        <w:t>ш</w:t>
      </w:r>
      <w:r>
        <w:rPr>
          <w:rFonts w:ascii="Times New Roman" w:eastAsia="Times New Roman" w:hAnsi="Times New Roman"/>
          <w:bCs/>
          <w:sz w:val="26"/>
          <w:szCs w:val="26"/>
        </w:rPr>
        <w:t>ен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и</w:t>
      </w:r>
      <w:r>
        <w:rPr>
          <w:rFonts w:ascii="Times New Roman" w:eastAsia="Times New Roman" w:hAnsi="Times New Roman"/>
          <w:bCs/>
          <w:sz w:val="26"/>
          <w:szCs w:val="26"/>
        </w:rPr>
        <w:t>й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 xml:space="preserve"> и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</w:rPr>
        <w:t>дейс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>т</w:t>
      </w:r>
      <w:r>
        <w:rPr>
          <w:rFonts w:ascii="Times New Roman" w:eastAsia="Times New Roman" w:hAnsi="Times New Roman"/>
          <w:bCs/>
          <w:sz w:val="26"/>
          <w:szCs w:val="26"/>
        </w:rPr>
        <w:t>вий (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>б</w:t>
      </w:r>
      <w:r>
        <w:rPr>
          <w:rFonts w:ascii="Times New Roman" w:eastAsia="Times New Roman" w:hAnsi="Times New Roman"/>
          <w:bCs/>
          <w:sz w:val="26"/>
          <w:szCs w:val="26"/>
        </w:rPr>
        <w:t>ездей</w:t>
      </w:r>
      <w:r>
        <w:rPr>
          <w:rFonts w:ascii="Times New Roman" w:eastAsia="Times New Roman" w:hAnsi="Times New Roman"/>
          <w:bCs/>
          <w:spacing w:val="-2"/>
          <w:sz w:val="26"/>
          <w:szCs w:val="26"/>
        </w:rPr>
        <w:t>с</w:t>
      </w:r>
      <w:r>
        <w:rPr>
          <w:rFonts w:ascii="Times New Roman" w:eastAsia="Times New Roman" w:hAnsi="Times New Roman"/>
          <w:bCs/>
          <w:sz w:val="26"/>
          <w:szCs w:val="26"/>
        </w:rPr>
        <w:t>тв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и</w:t>
      </w:r>
      <w:r>
        <w:rPr>
          <w:rFonts w:ascii="Times New Roman" w:eastAsia="Times New Roman" w:hAnsi="Times New Roman"/>
          <w:bCs/>
          <w:sz w:val="26"/>
          <w:szCs w:val="26"/>
        </w:rPr>
        <w:t>я) ор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г</w:t>
      </w:r>
      <w:r>
        <w:rPr>
          <w:rFonts w:ascii="Times New Roman" w:eastAsia="Times New Roman" w:hAnsi="Times New Roman"/>
          <w:bCs/>
          <w:sz w:val="26"/>
          <w:szCs w:val="26"/>
        </w:rPr>
        <w:t>ана, предо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с</w:t>
      </w:r>
      <w:r>
        <w:rPr>
          <w:rFonts w:ascii="Times New Roman" w:eastAsia="Times New Roman" w:hAnsi="Times New Roman"/>
          <w:bCs/>
          <w:sz w:val="26"/>
          <w:szCs w:val="26"/>
        </w:rPr>
        <w:t>та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в</w:t>
      </w:r>
      <w:r>
        <w:rPr>
          <w:rFonts w:ascii="Times New Roman" w:eastAsia="Times New Roman" w:hAnsi="Times New Roman"/>
          <w:bCs/>
          <w:sz w:val="26"/>
          <w:szCs w:val="26"/>
        </w:rPr>
        <w:t>ля</w:t>
      </w:r>
      <w:r>
        <w:rPr>
          <w:rFonts w:ascii="Times New Roman" w:eastAsia="Times New Roman" w:hAnsi="Times New Roman"/>
          <w:bCs/>
          <w:spacing w:val="-3"/>
          <w:sz w:val="26"/>
          <w:szCs w:val="26"/>
        </w:rPr>
        <w:t>ю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щ</w:t>
      </w:r>
      <w:r>
        <w:rPr>
          <w:rFonts w:ascii="Times New Roman" w:eastAsia="Times New Roman" w:hAnsi="Times New Roman"/>
          <w:bCs/>
          <w:sz w:val="26"/>
          <w:szCs w:val="26"/>
        </w:rPr>
        <w:t>его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</w:rPr>
        <w:t>госуд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а</w:t>
      </w:r>
      <w:r>
        <w:rPr>
          <w:rFonts w:ascii="Times New Roman" w:eastAsia="Times New Roman" w:hAnsi="Times New Roman"/>
          <w:bCs/>
          <w:sz w:val="26"/>
          <w:szCs w:val="26"/>
        </w:rPr>
        <w:t>рст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в</w:t>
      </w:r>
      <w:r>
        <w:rPr>
          <w:rFonts w:ascii="Times New Roman" w:eastAsia="Times New Roman" w:hAnsi="Times New Roman"/>
          <w:bCs/>
          <w:sz w:val="26"/>
          <w:szCs w:val="26"/>
        </w:rPr>
        <w:t>енную услу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г</w:t>
      </w:r>
      <w:r>
        <w:rPr>
          <w:rFonts w:ascii="Times New Roman" w:eastAsia="Times New Roman" w:hAnsi="Times New Roman"/>
          <w:bCs/>
          <w:sz w:val="26"/>
          <w:szCs w:val="26"/>
        </w:rPr>
        <w:t>у,</w:t>
      </w:r>
      <w:r>
        <w:rPr>
          <w:rFonts w:ascii="Times New Roman" w:eastAsia="Times New Roman" w:hAnsi="Times New Roman"/>
          <w:bCs/>
          <w:spacing w:val="31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</w:rPr>
        <w:t>а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</w:rPr>
        <w:t>так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ж</w:t>
      </w:r>
      <w:r>
        <w:rPr>
          <w:rFonts w:ascii="Times New Roman" w:eastAsia="Times New Roman" w:hAnsi="Times New Roman"/>
          <w:bCs/>
          <w:sz w:val="26"/>
          <w:szCs w:val="26"/>
        </w:rPr>
        <w:t>е его д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о</w:t>
      </w:r>
      <w:r>
        <w:rPr>
          <w:rFonts w:ascii="Times New Roman" w:eastAsia="Times New Roman" w:hAnsi="Times New Roman"/>
          <w:bCs/>
          <w:sz w:val="26"/>
          <w:szCs w:val="26"/>
        </w:rPr>
        <w:t>лж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>н</w:t>
      </w:r>
      <w:r>
        <w:rPr>
          <w:rFonts w:ascii="Times New Roman" w:eastAsia="Times New Roman" w:hAnsi="Times New Roman"/>
          <w:bCs/>
          <w:sz w:val="26"/>
          <w:szCs w:val="26"/>
        </w:rPr>
        <w:t>ос</w:t>
      </w:r>
      <w:r>
        <w:rPr>
          <w:rFonts w:ascii="Times New Roman" w:eastAsia="Times New Roman" w:hAnsi="Times New Roman"/>
          <w:bCs/>
          <w:spacing w:val="1"/>
          <w:sz w:val="26"/>
          <w:szCs w:val="26"/>
        </w:rPr>
        <w:t>т</w:t>
      </w:r>
      <w:r>
        <w:rPr>
          <w:rFonts w:ascii="Times New Roman" w:eastAsia="Times New Roman" w:hAnsi="Times New Roman"/>
          <w:bCs/>
          <w:sz w:val="26"/>
          <w:szCs w:val="26"/>
        </w:rPr>
        <w:t>ных</w:t>
      </w:r>
      <w:r>
        <w:rPr>
          <w:rFonts w:ascii="Times New Roman" w:eastAsia="Times New Roman" w:hAnsi="Times New Roman"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bCs/>
          <w:sz w:val="26"/>
          <w:szCs w:val="26"/>
        </w:rPr>
        <w:t>лиц.</w:t>
      </w:r>
    </w:p>
    <w:p w:rsidR="00981C0C" w:rsidRDefault="00981C0C" w:rsidP="00981C0C">
      <w:pPr>
        <w:spacing w:line="237" w:lineRule="auto"/>
        <w:ind w:left="1" w:right="-60" w:firstLine="566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Правовое</w:t>
      </w:r>
      <w:r>
        <w:rPr>
          <w:rFonts w:ascii="Times New Roman" w:eastAsia="Times New Roman" w:hAnsi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/>
          <w:sz w:val="26"/>
          <w:szCs w:val="26"/>
        </w:rPr>
        <w:t>ег</w:t>
      </w:r>
      <w:r>
        <w:rPr>
          <w:rFonts w:ascii="Times New Roman" w:eastAsia="Times New Roman" w:hAnsi="Times New Roman"/>
          <w:spacing w:val="-1"/>
          <w:sz w:val="26"/>
          <w:szCs w:val="26"/>
        </w:rPr>
        <w:t>ул</w:t>
      </w:r>
      <w:r>
        <w:rPr>
          <w:rFonts w:ascii="Times New Roman" w:eastAsia="Times New Roman" w:hAnsi="Times New Roman"/>
          <w:sz w:val="26"/>
          <w:szCs w:val="26"/>
        </w:rPr>
        <w:t>и</w:t>
      </w:r>
      <w:r>
        <w:rPr>
          <w:rFonts w:ascii="Times New Roman" w:eastAsia="Times New Roman" w:hAnsi="Times New Roman"/>
          <w:spacing w:val="-1"/>
          <w:sz w:val="26"/>
          <w:szCs w:val="26"/>
        </w:rPr>
        <w:t>р</w:t>
      </w:r>
      <w:r>
        <w:rPr>
          <w:rFonts w:ascii="Times New Roman" w:eastAsia="Times New Roman" w:hAnsi="Times New Roman"/>
          <w:sz w:val="26"/>
          <w:szCs w:val="26"/>
        </w:rPr>
        <w:t>ование</w:t>
      </w:r>
      <w:r>
        <w:rPr>
          <w:rFonts w:ascii="Times New Roman" w:eastAsia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/>
          <w:spacing w:val="-2"/>
          <w:sz w:val="26"/>
          <w:szCs w:val="26"/>
        </w:rPr>
        <w:t>т</w:t>
      </w:r>
      <w:r>
        <w:rPr>
          <w:rFonts w:ascii="Times New Roman" w:eastAsia="Times New Roman" w:hAnsi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/>
          <w:sz w:val="26"/>
          <w:szCs w:val="26"/>
        </w:rPr>
        <w:t>ош</w:t>
      </w:r>
      <w:r>
        <w:rPr>
          <w:rFonts w:ascii="Times New Roman" w:eastAsia="Times New Roman" w:hAnsi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ний,</w:t>
      </w:r>
      <w:r>
        <w:rPr>
          <w:rFonts w:ascii="Times New Roman" w:eastAsia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возн</w:t>
      </w:r>
      <w:r>
        <w:rPr>
          <w:rFonts w:ascii="Times New Roman" w:eastAsia="Times New Roman" w:hAnsi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/>
          <w:spacing w:val="-1"/>
          <w:sz w:val="26"/>
          <w:szCs w:val="26"/>
        </w:rPr>
        <w:t>к</w:t>
      </w:r>
      <w:r>
        <w:rPr>
          <w:rFonts w:ascii="Times New Roman" w:eastAsia="Times New Roman" w:hAnsi="Times New Roman"/>
          <w:sz w:val="26"/>
          <w:szCs w:val="26"/>
        </w:rPr>
        <w:t>ающ</w:t>
      </w:r>
      <w:r>
        <w:rPr>
          <w:rFonts w:ascii="Times New Roman" w:eastAsia="Times New Roman" w:hAnsi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/>
          <w:sz w:val="26"/>
          <w:szCs w:val="26"/>
        </w:rPr>
        <w:t>х</w:t>
      </w:r>
      <w:r>
        <w:rPr>
          <w:rFonts w:ascii="Times New Roman" w:eastAsia="Times New Roman" w:hAnsi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1"/>
          <w:sz w:val="26"/>
          <w:szCs w:val="26"/>
        </w:rPr>
        <w:t>в</w:t>
      </w:r>
      <w:r>
        <w:rPr>
          <w:rFonts w:ascii="Times New Roman" w:eastAsia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</w:t>
      </w:r>
      <w:r>
        <w:rPr>
          <w:rFonts w:ascii="Times New Roman" w:eastAsia="Times New Roman" w:hAnsi="Times New Roman"/>
          <w:spacing w:val="-3"/>
          <w:sz w:val="26"/>
          <w:szCs w:val="26"/>
        </w:rPr>
        <w:t>в</w:t>
      </w:r>
      <w:r>
        <w:rPr>
          <w:rFonts w:ascii="Times New Roman" w:eastAsia="Times New Roman" w:hAnsi="Times New Roman"/>
          <w:sz w:val="26"/>
          <w:szCs w:val="26"/>
        </w:rPr>
        <w:t>язи</w:t>
      </w:r>
      <w:r>
        <w:rPr>
          <w:rFonts w:ascii="Times New Roman" w:eastAsia="Times New Roman" w:hAnsi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с</w:t>
      </w:r>
      <w:r>
        <w:rPr>
          <w:rFonts w:ascii="Times New Roman" w:eastAsia="Times New Roman" w:hAnsi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по</w:t>
      </w:r>
      <w:r>
        <w:rPr>
          <w:rFonts w:ascii="Times New Roman" w:eastAsia="Times New Roman" w:hAnsi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/>
          <w:spacing w:val="-2"/>
          <w:sz w:val="26"/>
          <w:szCs w:val="26"/>
        </w:rPr>
        <w:t>а</w:t>
      </w:r>
      <w:r>
        <w:rPr>
          <w:rFonts w:ascii="Times New Roman" w:eastAsia="Times New Roman" w:hAnsi="Times New Roman"/>
          <w:sz w:val="26"/>
          <w:szCs w:val="26"/>
        </w:rPr>
        <w:t>ч</w:t>
      </w:r>
      <w:r>
        <w:rPr>
          <w:rFonts w:ascii="Times New Roman" w:eastAsia="Times New Roman" w:hAnsi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й</w:t>
      </w:r>
      <w:r>
        <w:rPr>
          <w:rFonts w:ascii="Times New Roman" w:eastAsia="Times New Roman" w:hAnsi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и расс</w:t>
      </w:r>
      <w:r>
        <w:rPr>
          <w:rFonts w:ascii="Times New Roman" w:eastAsia="Times New Roman" w:hAnsi="Times New Roman"/>
          <w:spacing w:val="-1"/>
          <w:sz w:val="26"/>
          <w:szCs w:val="26"/>
        </w:rPr>
        <w:t>м</w:t>
      </w:r>
      <w:r>
        <w:rPr>
          <w:rFonts w:ascii="Times New Roman" w:eastAsia="Times New Roman" w:hAnsi="Times New Roman"/>
          <w:sz w:val="26"/>
          <w:szCs w:val="26"/>
        </w:rPr>
        <w:t>о</w:t>
      </w:r>
      <w:r>
        <w:rPr>
          <w:rFonts w:ascii="Times New Roman" w:eastAsia="Times New Roman" w:hAnsi="Times New Roman"/>
          <w:spacing w:val="-2"/>
          <w:sz w:val="26"/>
          <w:szCs w:val="26"/>
        </w:rPr>
        <w:t>т</w:t>
      </w:r>
      <w:r>
        <w:rPr>
          <w:rFonts w:ascii="Times New Roman" w:eastAsia="Times New Roman" w:hAnsi="Times New Roman"/>
          <w:sz w:val="26"/>
          <w:szCs w:val="26"/>
        </w:rPr>
        <w:t>р</w:t>
      </w:r>
      <w:r>
        <w:rPr>
          <w:rFonts w:ascii="Times New Roman" w:eastAsia="Times New Roman" w:hAnsi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ни</w:t>
      </w:r>
      <w:r>
        <w:rPr>
          <w:rFonts w:ascii="Times New Roman" w:eastAsia="Times New Roman" w:hAnsi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м жа</w:t>
      </w:r>
      <w:r>
        <w:rPr>
          <w:rFonts w:ascii="Times New Roman" w:eastAsia="Times New Roman" w:hAnsi="Times New Roman"/>
          <w:spacing w:val="-3"/>
          <w:sz w:val="26"/>
          <w:szCs w:val="26"/>
        </w:rPr>
        <w:t>л</w:t>
      </w:r>
      <w:r>
        <w:rPr>
          <w:rFonts w:ascii="Times New Roman" w:eastAsia="Times New Roman" w:hAnsi="Times New Roman"/>
          <w:sz w:val="26"/>
          <w:szCs w:val="26"/>
        </w:rPr>
        <w:t>о</w:t>
      </w:r>
      <w:r>
        <w:rPr>
          <w:rFonts w:ascii="Times New Roman" w:eastAsia="Times New Roman" w:hAnsi="Times New Roman"/>
          <w:spacing w:val="1"/>
          <w:sz w:val="26"/>
          <w:szCs w:val="26"/>
        </w:rPr>
        <w:t>бы,</w:t>
      </w:r>
      <w:r>
        <w:rPr>
          <w:rFonts w:ascii="Times New Roman" w:eastAsia="Times New Roman" w:hAnsi="Times New Roman"/>
          <w:sz w:val="26"/>
          <w:szCs w:val="26"/>
        </w:rPr>
        <w:t xml:space="preserve"> ос</w:t>
      </w:r>
      <w:r>
        <w:rPr>
          <w:rFonts w:ascii="Times New Roman" w:eastAsia="Times New Roman" w:hAnsi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ществ</w:t>
      </w:r>
      <w:r>
        <w:rPr>
          <w:rFonts w:ascii="Times New Roman" w:eastAsia="Times New Roman" w:hAnsi="Times New Roman"/>
          <w:spacing w:val="-1"/>
          <w:sz w:val="26"/>
          <w:szCs w:val="26"/>
        </w:rPr>
        <w:t>ляетс</w:t>
      </w:r>
      <w:r>
        <w:rPr>
          <w:rFonts w:ascii="Times New Roman" w:eastAsia="Times New Roman" w:hAnsi="Times New Roman"/>
          <w:sz w:val="26"/>
          <w:szCs w:val="26"/>
        </w:rPr>
        <w:t>я в соот</w:t>
      </w:r>
      <w:r>
        <w:rPr>
          <w:rFonts w:ascii="Times New Roman" w:eastAsia="Times New Roman" w:hAnsi="Times New Roman"/>
          <w:spacing w:val="-2"/>
          <w:sz w:val="26"/>
          <w:szCs w:val="26"/>
        </w:rPr>
        <w:t>в</w:t>
      </w:r>
      <w:r>
        <w:rPr>
          <w:rFonts w:ascii="Times New Roman" w:eastAsia="Times New Roman" w:hAnsi="Times New Roman"/>
          <w:sz w:val="26"/>
          <w:szCs w:val="26"/>
        </w:rPr>
        <w:t>етств</w:t>
      </w:r>
      <w:r>
        <w:rPr>
          <w:rFonts w:ascii="Times New Roman" w:eastAsia="Times New Roman" w:hAnsi="Times New Roman"/>
          <w:spacing w:val="-1"/>
          <w:sz w:val="26"/>
          <w:szCs w:val="26"/>
        </w:rPr>
        <w:t>и</w:t>
      </w:r>
      <w:r>
        <w:rPr>
          <w:rFonts w:ascii="Times New Roman" w:eastAsia="Times New Roman" w:hAnsi="Times New Roman"/>
          <w:sz w:val="26"/>
          <w:szCs w:val="26"/>
        </w:rPr>
        <w:t xml:space="preserve">и 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с</w:t>
      </w:r>
      <w:proofErr w:type="gramEnd"/>
      <w:r>
        <w:rPr>
          <w:rFonts w:ascii="Times New Roman" w:eastAsia="Times New Roman" w:hAnsi="Times New Roman"/>
          <w:sz w:val="26"/>
          <w:szCs w:val="26"/>
        </w:rPr>
        <w:t>:</w:t>
      </w:r>
    </w:p>
    <w:p w:rsidR="00981C0C" w:rsidRDefault="00981C0C" w:rsidP="00981C0C">
      <w:pPr>
        <w:spacing w:line="237" w:lineRule="auto"/>
        <w:ind w:left="1" w:right="5" w:firstLine="566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Фед</w:t>
      </w:r>
      <w:r>
        <w:rPr>
          <w:rFonts w:ascii="Times New Roman" w:eastAsia="Times New Roman" w:hAnsi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рал</w:t>
      </w:r>
      <w:r>
        <w:rPr>
          <w:rFonts w:ascii="Times New Roman" w:eastAsia="Times New Roman" w:hAnsi="Times New Roman"/>
          <w:spacing w:val="-1"/>
          <w:sz w:val="26"/>
          <w:szCs w:val="26"/>
        </w:rPr>
        <w:t>ь</w:t>
      </w:r>
      <w:r>
        <w:rPr>
          <w:rFonts w:ascii="Times New Roman" w:eastAsia="Times New Roman" w:hAnsi="Times New Roman"/>
          <w:sz w:val="26"/>
          <w:szCs w:val="26"/>
        </w:rPr>
        <w:t>ным</w:t>
      </w:r>
      <w:r>
        <w:rPr>
          <w:rFonts w:ascii="Times New Roman" w:eastAsia="Times New Roman" w:hAnsi="Times New Roman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за</w:t>
      </w:r>
      <w:r>
        <w:rPr>
          <w:rFonts w:ascii="Times New Roman" w:eastAsia="Times New Roman" w:hAnsi="Times New Roman"/>
          <w:spacing w:val="-1"/>
          <w:sz w:val="26"/>
          <w:szCs w:val="26"/>
        </w:rPr>
        <w:t>к</w:t>
      </w:r>
      <w:r>
        <w:rPr>
          <w:rFonts w:ascii="Times New Roman" w:eastAsia="Times New Roman" w:hAnsi="Times New Roman"/>
          <w:sz w:val="26"/>
          <w:szCs w:val="26"/>
        </w:rPr>
        <w:t>оном</w:t>
      </w:r>
      <w:r>
        <w:rPr>
          <w:rFonts w:ascii="Times New Roman" w:eastAsia="Times New Roman" w:hAnsi="Times New Roman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/>
          <w:sz w:val="26"/>
          <w:szCs w:val="26"/>
        </w:rPr>
        <w:t>т</w:t>
      </w:r>
      <w:r>
        <w:rPr>
          <w:rFonts w:ascii="Times New Roman" w:eastAsia="Times New Roman" w:hAnsi="Times New Roman"/>
          <w:spacing w:val="12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2</w:t>
      </w:r>
      <w:r>
        <w:rPr>
          <w:rFonts w:ascii="Times New Roman" w:eastAsia="Times New Roman" w:hAnsi="Times New Roman"/>
          <w:spacing w:val="1"/>
          <w:sz w:val="26"/>
          <w:szCs w:val="26"/>
        </w:rPr>
        <w:t>7</w:t>
      </w:r>
      <w:r>
        <w:rPr>
          <w:rFonts w:ascii="Times New Roman" w:eastAsia="Times New Roman" w:hAnsi="Times New Roman"/>
          <w:sz w:val="26"/>
          <w:szCs w:val="26"/>
        </w:rPr>
        <w:t>.07.2010</w:t>
      </w:r>
      <w:r>
        <w:rPr>
          <w:rFonts w:ascii="Times New Roman" w:eastAsia="Times New Roman" w:hAnsi="Times New Roman"/>
          <w:spacing w:val="123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1"/>
          <w:sz w:val="26"/>
          <w:szCs w:val="26"/>
        </w:rPr>
        <w:t>№</w:t>
      </w:r>
      <w:r>
        <w:rPr>
          <w:rFonts w:ascii="Times New Roman" w:eastAsia="Times New Roman" w:hAnsi="Times New Roman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1"/>
          <w:sz w:val="26"/>
          <w:szCs w:val="26"/>
        </w:rPr>
        <w:t>2</w:t>
      </w:r>
      <w:r>
        <w:rPr>
          <w:rFonts w:ascii="Times New Roman" w:eastAsia="Times New Roman" w:hAnsi="Times New Roman"/>
          <w:sz w:val="26"/>
          <w:szCs w:val="26"/>
        </w:rPr>
        <w:t>1</w:t>
      </w:r>
      <w:r>
        <w:rPr>
          <w:rFonts w:ascii="Times New Roman" w:eastAsia="Times New Roman" w:hAnsi="Times New Roman"/>
          <w:spacing w:val="7"/>
          <w:sz w:val="26"/>
          <w:szCs w:val="26"/>
        </w:rPr>
        <w:t>0</w:t>
      </w:r>
      <w:r>
        <w:rPr>
          <w:rFonts w:ascii="Times New Roman" w:eastAsia="Times New Roman" w:hAnsi="Times New Roman"/>
          <w:spacing w:val="1"/>
          <w:sz w:val="26"/>
          <w:szCs w:val="26"/>
        </w:rPr>
        <w:t>-</w:t>
      </w:r>
      <w:r>
        <w:rPr>
          <w:rFonts w:ascii="Times New Roman" w:eastAsia="Times New Roman" w:hAnsi="Times New Roman"/>
          <w:spacing w:val="-2"/>
          <w:sz w:val="26"/>
          <w:szCs w:val="26"/>
        </w:rPr>
        <w:t>Ф</w:t>
      </w:r>
      <w:r>
        <w:rPr>
          <w:rFonts w:ascii="Times New Roman" w:eastAsia="Times New Roman" w:hAnsi="Times New Roman"/>
          <w:sz w:val="26"/>
          <w:szCs w:val="26"/>
        </w:rPr>
        <w:t>З</w:t>
      </w:r>
      <w:r>
        <w:rPr>
          <w:rFonts w:ascii="Times New Roman" w:eastAsia="Times New Roman" w:hAnsi="Times New Roman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«Об</w:t>
      </w:r>
      <w:r>
        <w:rPr>
          <w:rFonts w:ascii="Times New Roman" w:eastAsia="Times New Roman" w:hAnsi="Times New Roman"/>
          <w:spacing w:val="122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1"/>
          <w:sz w:val="26"/>
          <w:szCs w:val="26"/>
        </w:rPr>
        <w:t>ор</w:t>
      </w:r>
      <w:r>
        <w:rPr>
          <w:rFonts w:ascii="Times New Roman" w:eastAsia="Times New Roman" w:hAnsi="Times New Roman"/>
          <w:sz w:val="26"/>
          <w:szCs w:val="26"/>
        </w:rPr>
        <w:t>ганиза</w:t>
      </w:r>
      <w:r>
        <w:rPr>
          <w:rFonts w:ascii="Times New Roman" w:eastAsia="Times New Roman" w:hAnsi="Times New Roman"/>
          <w:spacing w:val="-2"/>
          <w:sz w:val="26"/>
          <w:szCs w:val="26"/>
        </w:rPr>
        <w:t>ц</w:t>
      </w:r>
      <w:r>
        <w:rPr>
          <w:rFonts w:ascii="Times New Roman" w:eastAsia="Times New Roman" w:hAnsi="Times New Roman"/>
          <w:sz w:val="26"/>
          <w:szCs w:val="26"/>
        </w:rPr>
        <w:t>ии пр</w:t>
      </w:r>
      <w:r>
        <w:rPr>
          <w:rFonts w:ascii="Times New Roman" w:eastAsia="Times New Roman" w:hAnsi="Times New Roman"/>
          <w:spacing w:val="-1"/>
          <w:sz w:val="26"/>
          <w:szCs w:val="26"/>
        </w:rPr>
        <w:t>ед</w:t>
      </w:r>
      <w:r>
        <w:rPr>
          <w:rFonts w:ascii="Times New Roman" w:eastAsia="Times New Roman" w:hAnsi="Times New Roman"/>
          <w:sz w:val="26"/>
          <w:szCs w:val="26"/>
        </w:rPr>
        <w:t>оставл</w:t>
      </w:r>
      <w:r>
        <w:rPr>
          <w:rFonts w:ascii="Times New Roman" w:eastAsia="Times New Roman" w:hAnsi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ния г</w:t>
      </w:r>
      <w:r>
        <w:rPr>
          <w:rFonts w:ascii="Times New Roman" w:eastAsia="Times New Roman" w:hAnsi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/>
          <w:sz w:val="26"/>
          <w:szCs w:val="26"/>
        </w:rPr>
        <w:t>с</w:t>
      </w:r>
      <w:r>
        <w:rPr>
          <w:rFonts w:ascii="Times New Roman" w:eastAsia="Times New Roman" w:hAnsi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дарстве</w:t>
      </w:r>
      <w:r>
        <w:rPr>
          <w:rFonts w:ascii="Times New Roman" w:eastAsia="Times New Roman" w:hAnsi="Times New Roman"/>
          <w:spacing w:val="-2"/>
          <w:sz w:val="26"/>
          <w:szCs w:val="26"/>
        </w:rPr>
        <w:t>н</w:t>
      </w:r>
      <w:r>
        <w:rPr>
          <w:rFonts w:ascii="Times New Roman" w:eastAsia="Times New Roman" w:hAnsi="Times New Roman"/>
          <w:sz w:val="26"/>
          <w:szCs w:val="26"/>
        </w:rPr>
        <w:t>ных</w:t>
      </w:r>
      <w:r>
        <w:rPr>
          <w:rFonts w:ascii="Times New Roman" w:eastAsia="Times New Roman" w:hAnsi="Times New Roman"/>
          <w:spacing w:val="1"/>
          <w:sz w:val="26"/>
          <w:szCs w:val="26"/>
        </w:rPr>
        <w:t xml:space="preserve"> и</w:t>
      </w:r>
      <w:r>
        <w:rPr>
          <w:rFonts w:ascii="Times New Roman" w:eastAsia="Times New Roman" w:hAnsi="Times New Roman"/>
          <w:sz w:val="26"/>
          <w:szCs w:val="26"/>
        </w:rPr>
        <w:t xml:space="preserve"> м</w:t>
      </w:r>
      <w:r>
        <w:rPr>
          <w:rFonts w:ascii="Times New Roman" w:eastAsia="Times New Roman" w:hAnsi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/>
          <w:sz w:val="26"/>
          <w:szCs w:val="26"/>
        </w:rPr>
        <w:t>иципал</w:t>
      </w:r>
      <w:r>
        <w:rPr>
          <w:rFonts w:ascii="Times New Roman" w:eastAsia="Times New Roman" w:hAnsi="Times New Roman"/>
          <w:spacing w:val="-1"/>
          <w:sz w:val="26"/>
          <w:szCs w:val="26"/>
        </w:rPr>
        <w:t>ь</w:t>
      </w:r>
      <w:r>
        <w:rPr>
          <w:rFonts w:ascii="Times New Roman" w:eastAsia="Times New Roman" w:hAnsi="Times New Roman"/>
          <w:sz w:val="26"/>
          <w:szCs w:val="26"/>
        </w:rPr>
        <w:t>н</w:t>
      </w:r>
      <w:r>
        <w:rPr>
          <w:rFonts w:ascii="Times New Roman" w:eastAsia="Times New Roman" w:hAnsi="Times New Roman"/>
          <w:spacing w:val="-1"/>
          <w:sz w:val="26"/>
          <w:szCs w:val="26"/>
        </w:rPr>
        <w:t>ы</w:t>
      </w:r>
      <w:r>
        <w:rPr>
          <w:rFonts w:ascii="Times New Roman" w:eastAsia="Times New Roman" w:hAnsi="Times New Roman"/>
          <w:sz w:val="26"/>
          <w:szCs w:val="26"/>
        </w:rPr>
        <w:t>х</w:t>
      </w:r>
      <w:r>
        <w:rPr>
          <w:rFonts w:ascii="Times New Roman" w:eastAsia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сл</w:t>
      </w:r>
      <w:r>
        <w:rPr>
          <w:rFonts w:ascii="Times New Roman" w:eastAsia="Times New Roman" w:hAnsi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г»;</w:t>
      </w:r>
    </w:p>
    <w:p w:rsidR="00981C0C" w:rsidRDefault="00981C0C" w:rsidP="00981C0C">
      <w:pPr>
        <w:ind w:left="1" w:right="-64" w:firstLine="566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но</w:t>
      </w:r>
      <w:r>
        <w:rPr>
          <w:rFonts w:ascii="Times New Roman" w:eastAsia="Times New Roman" w:hAnsi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/>
          <w:sz w:val="26"/>
          <w:szCs w:val="26"/>
        </w:rPr>
        <w:t>ма</w:t>
      </w:r>
      <w:r>
        <w:rPr>
          <w:rFonts w:ascii="Times New Roman" w:eastAsia="Times New Roman" w:hAnsi="Times New Roman"/>
          <w:spacing w:val="-1"/>
          <w:sz w:val="26"/>
          <w:szCs w:val="26"/>
        </w:rPr>
        <w:t>т</w:t>
      </w:r>
      <w:r>
        <w:rPr>
          <w:rFonts w:ascii="Times New Roman" w:eastAsia="Times New Roman" w:hAnsi="Times New Roman"/>
          <w:sz w:val="26"/>
          <w:szCs w:val="26"/>
        </w:rPr>
        <w:t>ив</w:t>
      </w:r>
      <w:r>
        <w:rPr>
          <w:rFonts w:ascii="Times New Roman" w:eastAsia="Times New Roman" w:hAnsi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/>
          <w:sz w:val="26"/>
          <w:szCs w:val="26"/>
        </w:rPr>
        <w:t>ы</w:t>
      </w:r>
      <w:r>
        <w:rPr>
          <w:rFonts w:ascii="Times New Roman" w:eastAsia="Times New Roman" w:hAnsi="Times New Roman"/>
          <w:spacing w:val="-1"/>
          <w:sz w:val="26"/>
          <w:szCs w:val="26"/>
        </w:rPr>
        <w:t>м</w:t>
      </w:r>
      <w:r>
        <w:rPr>
          <w:rFonts w:ascii="Times New Roman" w:eastAsia="Times New Roman" w:hAnsi="Times New Roman"/>
          <w:sz w:val="26"/>
          <w:szCs w:val="26"/>
        </w:rPr>
        <w:t>и</w:t>
      </w:r>
      <w:r>
        <w:rPr>
          <w:rFonts w:ascii="Times New Roman" w:eastAsia="Times New Roman" w:hAnsi="Times New Roman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пр</w:t>
      </w:r>
      <w:r>
        <w:rPr>
          <w:rFonts w:ascii="Times New Roman" w:eastAsia="Times New Roman" w:hAnsi="Times New Roman"/>
          <w:spacing w:val="-1"/>
          <w:sz w:val="26"/>
          <w:szCs w:val="26"/>
        </w:rPr>
        <w:t>а</w:t>
      </w:r>
      <w:r>
        <w:rPr>
          <w:rFonts w:ascii="Times New Roman" w:eastAsia="Times New Roman" w:hAnsi="Times New Roman"/>
          <w:sz w:val="26"/>
          <w:szCs w:val="26"/>
        </w:rPr>
        <w:t>вовыми</w:t>
      </w:r>
      <w:r>
        <w:rPr>
          <w:rFonts w:ascii="Times New Roman" w:eastAsia="Times New Roman" w:hAnsi="Times New Roman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ак</w:t>
      </w:r>
      <w:r>
        <w:rPr>
          <w:rFonts w:ascii="Times New Roman" w:eastAsia="Times New Roman" w:hAnsi="Times New Roman"/>
          <w:spacing w:val="-1"/>
          <w:sz w:val="26"/>
          <w:szCs w:val="26"/>
        </w:rPr>
        <w:t>т</w:t>
      </w:r>
      <w:r>
        <w:rPr>
          <w:rFonts w:ascii="Times New Roman" w:eastAsia="Times New Roman" w:hAnsi="Times New Roman"/>
          <w:sz w:val="26"/>
          <w:szCs w:val="26"/>
        </w:rPr>
        <w:t>ами</w:t>
      </w:r>
      <w:r>
        <w:rPr>
          <w:rFonts w:ascii="Times New Roman" w:eastAsia="Times New Roman" w:hAnsi="Times New Roman"/>
          <w:spacing w:val="108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в</w:t>
      </w:r>
      <w:r>
        <w:rPr>
          <w:rFonts w:ascii="Times New Roman" w:eastAsia="Times New Roman" w:hAnsi="Times New Roman"/>
          <w:spacing w:val="-1"/>
          <w:sz w:val="26"/>
          <w:szCs w:val="26"/>
        </w:rPr>
        <w:t>ы</w:t>
      </w:r>
      <w:r>
        <w:rPr>
          <w:rFonts w:ascii="Times New Roman" w:eastAsia="Times New Roman" w:hAnsi="Times New Roman"/>
          <w:sz w:val="26"/>
          <w:szCs w:val="26"/>
        </w:rPr>
        <w:t>сшего</w:t>
      </w:r>
      <w:r>
        <w:rPr>
          <w:rFonts w:ascii="Times New Roman" w:eastAsia="Times New Roman" w:hAnsi="Times New Roman"/>
          <w:spacing w:val="106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орг</w:t>
      </w:r>
      <w:r>
        <w:rPr>
          <w:rFonts w:ascii="Times New Roman" w:eastAsia="Times New Roman" w:hAnsi="Times New Roman"/>
          <w:spacing w:val="-1"/>
          <w:sz w:val="26"/>
          <w:szCs w:val="26"/>
        </w:rPr>
        <w:t>а</w:t>
      </w:r>
      <w:r>
        <w:rPr>
          <w:rFonts w:ascii="Times New Roman" w:eastAsia="Times New Roman" w:hAnsi="Times New Roman"/>
          <w:sz w:val="26"/>
          <w:szCs w:val="26"/>
        </w:rPr>
        <w:t>на</w:t>
      </w:r>
      <w:r>
        <w:rPr>
          <w:rFonts w:ascii="Times New Roman" w:eastAsia="Times New Roman" w:hAnsi="Times New Roman"/>
          <w:spacing w:val="107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ис</w:t>
      </w:r>
      <w:r>
        <w:rPr>
          <w:rFonts w:ascii="Times New Roman" w:eastAsia="Times New Roman" w:hAnsi="Times New Roman"/>
          <w:spacing w:val="-1"/>
          <w:sz w:val="26"/>
          <w:szCs w:val="26"/>
        </w:rPr>
        <w:t>пол</w:t>
      </w:r>
      <w:r>
        <w:rPr>
          <w:rFonts w:ascii="Times New Roman" w:eastAsia="Times New Roman" w:hAnsi="Times New Roman"/>
          <w:sz w:val="26"/>
          <w:szCs w:val="26"/>
        </w:rPr>
        <w:t>нитель</w:t>
      </w:r>
      <w:r>
        <w:rPr>
          <w:rFonts w:ascii="Times New Roman" w:eastAsia="Times New Roman" w:hAnsi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/>
          <w:sz w:val="26"/>
          <w:szCs w:val="26"/>
        </w:rPr>
        <w:t>ой в</w:t>
      </w:r>
      <w:r>
        <w:rPr>
          <w:rFonts w:ascii="Times New Roman" w:eastAsia="Times New Roman" w:hAnsi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/>
          <w:sz w:val="26"/>
          <w:szCs w:val="26"/>
        </w:rPr>
        <w:t>асти с</w:t>
      </w:r>
      <w:r>
        <w:rPr>
          <w:rFonts w:ascii="Times New Roman" w:eastAsia="Times New Roman" w:hAnsi="Times New Roman"/>
          <w:spacing w:val="-4"/>
          <w:sz w:val="26"/>
          <w:szCs w:val="26"/>
        </w:rPr>
        <w:t>у</w:t>
      </w:r>
      <w:r>
        <w:rPr>
          <w:rFonts w:ascii="Times New Roman" w:eastAsia="Times New Roman" w:hAnsi="Times New Roman"/>
          <w:spacing w:val="1"/>
          <w:sz w:val="26"/>
          <w:szCs w:val="26"/>
        </w:rPr>
        <w:t>б</w:t>
      </w:r>
      <w:r>
        <w:rPr>
          <w:rFonts w:ascii="Times New Roman" w:eastAsia="Times New Roman" w:hAnsi="Times New Roman"/>
          <w:sz w:val="26"/>
          <w:szCs w:val="26"/>
        </w:rPr>
        <w:t>ъекта Российс</w:t>
      </w:r>
      <w:r>
        <w:rPr>
          <w:rFonts w:ascii="Times New Roman" w:eastAsia="Times New Roman" w:hAnsi="Times New Roman"/>
          <w:spacing w:val="-2"/>
          <w:sz w:val="26"/>
          <w:szCs w:val="26"/>
        </w:rPr>
        <w:t>к</w:t>
      </w:r>
      <w:r>
        <w:rPr>
          <w:rFonts w:ascii="Times New Roman" w:eastAsia="Times New Roman" w:hAnsi="Times New Roman"/>
          <w:sz w:val="26"/>
          <w:szCs w:val="26"/>
        </w:rPr>
        <w:t>ой</w:t>
      </w:r>
      <w:r>
        <w:rPr>
          <w:rFonts w:ascii="Times New Roman" w:eastAsia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1"/>
          <w:sz w:val="26"/>
          <w:szCs w:val="26"/>
        </w:rPr>
        <w:t>Ф</w:t>
      </w:r>
      <w:r>
        <w:rPr>
          <w:rFonts w:ascii="Times New Roman" w:eastAsia="Times New Roman" w:hAnsi="Times New Roman"/>
          <w:spacing w:val="-2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дера</w:t>
      </w:r>
      <w:r>
        <w:rPr>
          <w:rFonts w:ascii="Times New Roman" w:eastAsia="Times New Roman" w:hAnsi="Times New Roman"/>
          <w:spacing w:val="-1"/>
          <w:sz w:val="26"/>
          <w:szCs w:val="26"/>
        </w:rPr>
        <w:t>ц</w:t>
      </w:r>
      <w:r>
        <w:rPr>
          <w:rFonts w:ascii="Times New Roman" w:eastAsia="Times New Roman" w:hAnsi="Times New Roman"/>
          <w:sz w:val="26"/>
          <w:szCs w:val="26"/>
        </w:rPr>
        <w:t>и</w:t>
      </w:r>
      <w:r>
        <w:rPr>
          <w:rFonts w:ascii="Times New Roman" w:eastAsia="Times New Roman" w:hAnsi="Times New Roman"/>
          <w:spacing w:val="1"/>
          <w:sz w:val="26"/>
          <w:szCs w:val="26"/>
        </w:rPr>
        <w:t>и</w:t>
      </w:r>
      <w:r>
        <w:rPr>
          <w:rFonts w:ascii="Times New Roman" w:eastAsia="Times New Roman" w:hAnsi="Times New Roman"/>
          <w:sz w:val="26"/>
          <w:szCs w:val="26"/>
        </w:rPr>
        <w:t>.</w:t>
      </w:r>
    </w:p>
    <w:p w:rsidR="00981C0C" w:rsidRDefault="00981C0C" w:rsidP="00981C0C">
      <w:pPr>
        <w:pStyle w:val="a0"/>
      </w:pPr>
      <w:r>
        <w:rPr>
          <w:rFonts w:ascii="Times New Roman" w:eastAsia="Times New Roman" w:hAnsi="Times New Roman"/>
          <w:sz w:val="26"/>
          <w:szCs w:val="26"/>
        </w:rPr>
        <w:t>Поря</w:t>
      </w:r>
      <w:r>
        <w:rPr>
          <w:rFonts w:ascii="Times New Roman" w:eastAsia="Times New Roman" w:hAnsi="Times New Roman"/>
          <w:spacing w:val="-2"/>
          <w:sz w:val="26"/>
          <w:szCs w:val="26"/>
        </w:rPr>
        <w:t>д</w:t>
      </w:r>
      <w:r>
        <w:rPr>
          <w:rFonts w:ascii="Times New Roman" w:eastAsia="Times New Roman" w:hAnsi="Times New Roman"/>
          <w:sz w:val="26"/>
          <w:szCs w:val="26"/>
        </w:rPr>
        <w:t xml:space="preserve">ок </w:t>
      </w:r>
      <w:r>
        <w:rPr>
          <w:rFonts w:ascii="Times New Roman" w:eastAsia="Times New Roman" w:hAnsi="Times New Roman"/>
          <w:spacing w:val="-1"/>
          <w:sz w:val="26"/>
          <w:szCs w:val="26"/>
        </w:rPr>
        <w:t>о</w:t>
      </w:r>
      <w:r>
        <w:rPr>
          <w:rFonts w:ascii="Times New Roman" w:eastAsia="Times New Roman" w:hAnsi="Times New Roman"/>
          <w:spacing w:val="1"/>
          <w:sz w:val="26"/>
          <w:szCs w:val="26"/>
        </w:rPr>
        <w:t>б</w:t>
      </w:r>
      <w:r>
        <w:rPr>
          <w:rFonts w:ascii="Times New Roman" w:eastAsia="Times New Roman" w:hAnsi="Times New Roman"/>
          <w:spacing w:val="-1"/>
          <w:sz w:val="26"/>
          <w:szCs w:val="26"/>
        </w:rPr>
        <w:t>ж</w:t>
      </w:r>
      <w:r>
        <w:rPr>
          <w:rFonts w:ascii="Times New Roman" w:eastAsia="Times New Roman" w:hAnsi="Times New Roman"/>
          <w:sz w:val="26"/>
          <w:szCs w:val="26"/>
        </w:rPr>
        <w:t>ал</w:t>
      </w:r>
      <w:r>
        <w:rPr>
          <w:rFonts w:ascii="Times New Roman" w:eastAsia="Times New Roman" w:hAnsi="Times New Roman"/>
          <w:spacing w:val="-1"/>
          <w:sz w:val="26"/>
          <w:szCs w:val="26"/>
        </w:rPr>
        <w:t>о</w:t>
      </w:r>
      <w:r>
        <w:rPr>
          <w:rFonts w:ascii="Times New Roman" w:eastAsia="Times New Roman" w:hAnsi="Times New Roman"/>
          <w:sz w:val="26"/>
          <w:szCs w:val="26"/>
        </w:rPr>
        <w:t>вания ре</w:t>
      </w:r>
      <w:r>
        <w:rPr>
          <w:rFonts w:ascii="Times New Roman" w:eastAsia="Times New Roman" w:hAnsi="Times New Roman"/>
          <w:spacing w:val="-1"/>
          <w:sz w:val="26"/>
          <w:szCs w:val="26"/>
        </w:rPr>
        <w:t>ш</w:t>
      </w:r>
      <w:r>
        <w:rPr>
          <w:rFonts w:ascii="Times New Roman" w:eastAsia="Times New Roman" w:hAnsi="Times New Roman"/>
          <w:sz w:val="26"/>
          <w:szCs w:val="26"/>
        </w:rPr>
        <w:t>е</w:t>
      </w:r>
      <w:r>
        <w:rPr>
          <w:rFonts w:ascii="Times New Roman" w:eastAsia="Times New Roman" w:hAnsi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/>
          <w:sz w:val="26"/>
          <w:szCs w:val="26"/>
        </w:rPr>
        <w:t>ий и действ</w:t>
      </w:r>
      <w:r>
        <w:rPr>
          <w:rFonts w:ascii="Times New Roman" w:eastAsia="Times New Roman" w:hAnsi="Times New Roman"/>
          <w:spacing w:val="-2"/>
          <w:sz w:val="26"/>
          <w:szCs w:val="26"/>
        </w:rPr>
        <w:t>и</w:t>
      </w:r>
      <w:r>
        <w:rPr>
          <w:rFonts w:ascii="Times New Roman" w:eastAsia="Times New Roman" w:hAnsi="Times New Roman"/>
          <w:sz w:val="26"/>
          <w:szCs w:val="26"/>
        </w:rPr>
        <w:t>й (</w:t>
      </w:r>
      <w:r>
        <w:rPr>
          <w:rFonts w:ascii="Times New Roman" w:eastAsia="Times New Roman" w:hAnsi="Times New Roman"/>
          <w:spacing w:val="1"/>
          <w:sz w:val="26"/>
          <w:szCs w:val="26"/>
        </w:rPr>
        <w:t>б</w:t>
      </w:r>
      <w:r>
        <w:rPr>
          <w:rFonts w:ascii="Times New Roman" w:eastAsia="Times New Roman" w:hAnsi="Times New Roman"/>
          <w:sz w:val="26"/>
          <w:szCs w:val="26"/>
        </w:rPr>
        <w:t>езд</w:t>
      </w:r>
      <w:r>
        <w:rPr>
          <w:rFonts w:ascii="Times New Roman" w:eastAsia="Times New Roman" w:hAnsi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йст</w:t>
      </w:r>
      <w:r>
        <w:rPr>
          <w:rFonts w:ascii="Times New Roman" w:eastAsia="Times New Roman" w:hAnsi="Times New Roman"/>
          <w:spacing w:val="-2"/>
          <w:sz w:val="26"/>
          <w:szCs w:val="26"/>
        </w:rPr>
        <w:t>в</w:t>
      </w:r>
      <w:r>
        <w:rPr>
          <w:rFonts w:ascii="Times New Roman" w:eastAsia="Times New Roman" w:hAnsi="Times New Roman"/>
          <w:sz w:val="26"/>
          <w:szCs w:val="26"/>
        </w:rPr>
        <w:t xml:space="preserve">ия) </w:t>
      </w:r>
      <w:r>
        <w:rPr>
          <w:rFonts w:ascii="Times New Roman" w:eastAsia="Times New Roman" w:hAnsi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полн</w:t>
      </w:r>
      <w:r>
        <w:rPr>
          <w:rFonts w:ascii="Times New Roman" w:eastAsia="Times New Roman" w:hAnsi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/>
          <w:sz w:val="26"/>
          <w:szCs w:val="26"/>
        </w:rPr>
        <w:t>моченно</w:t>
      </w:r>
      <w:r>
        <w:rPr>
          <w:rFonts w:ascii="Times New Roman" w:eastAsia="Times New Roman" w:hAnsi="Times New Roman"/>
          <w:spacing w:val="-1"/>
          <w:sz w:val="26"/>
          <w:szCs w:val="26"/>
        </w:rPr>
        <w:t>г</w:t>
      </w:r>
      <w:r>
        <w:rPr>
          <w:rFonts w:ascii="Times New Roman" w:eastAsia="Times New Roman" w:hAnsi="Times New Roman"/>
          <w:sz w:val="26"/>
          <w:szCs w:val="26"/>
        </w:rPr>
        <w:t>о о</w:t>
      </w:r>
      <w:r>
        <w:rPr>
          <w:rFonts w:ascii="Times New Roman" w:eastAsia="Times New Roman" w:hAnsi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/>
          <w:spacing w:val="-1"/>
          <w:sz w:val="26"/>
          <w:szCs w:val="26"/>
        </w:rPr>
        <w:t>г</w:t>
      </w:r>
      <w:r>
        <w:rPr>
          <w:rFonts w:ascii="Times New Roman" w:eastAsia="Times New Roman" w:hAnsi="Times New Roman"/>
          <w:sz w:val="26"/>
          <w:szCs w:val="26"/>
        </w:rPr>
        <w:t xml:space="preserve">ана, </w:t>
      </w:r>
      <w:r>
        <w:rPr>
          <w:rFonts w:ascii="Times New Roman" w:eastAsia="Times New Roman" w:hAnsi="Times New Roman"/>
          <w:spacing w:val="-2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го до</w:t>
      </w:r>
      <w:r>
        <w:rPr>
          <w:rFonts w:ascii="Times New Roman" w:eastAsia="Times New Roman" w:hAnsi="Times New Roman"/>
          <w:spacing w:val="-2"/>
          <w:sz w:val="26"/>
          <w:szCs w:val="26"/>
        </w:rPr>
        <w:t>л</w:t>
      </w:r>
      <w:r>
        <w:rPr>
          <w:rFonts w:ascii="Times New Roman" w:eastAsia="Times New Roman" w:hAnsi="Times New Roman"/>
          <w:sz w:val="26"/>
          <w:szCs w:val="26"/>
        </w:rPr>
        <w:t>жно</w:t>
      </w:r>
      <w:r>
        <w:rPr>
          <w:rFonts w:ascii="Times New Roman" w:eastAsia="Times New Roman" w:hAnsi="Times New Roman"/>
          <w:spacing w:val="1"/>
          <w:sz w:val="26"/>
          <w:szCs w:val="26"/>
        </w:rPr>
        <w:t>с</w:t>
      </w:r>
      <w:r>
        <w:rPr>
          <w:rFonts w:ascii="Times New Roman" w:eastAsia="Times New Roman" w:hAnsi="Times New Roman"/>
          <w:spacing w:val="-1"/>
          <w:sz w:val="26"/>
          <w:szCs w:val="26"/>
        </w:rPr>
        <w:t>тн</w:t>
      </w:r>
      <w:r>
        <w:rPr>
          <w:rFonts w:ascii="Times New Roman" w:eastAsia="Times New Roman" w:hAnsi="Times New Roman"/>
          <w:sz w:val="26"/>
          <w:szCs w:val="26"/>
        </w:rPr>
        <w:t xml:space="preserve">ых </w:t>
      </w:r>
      <w:r>
        <w:rPr>
          <w:rFonts w:ascii="Times New Roman" w:eastAsia="Times New Roman" w:hAnsi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3"/>
          <w:sz w:val="26"/>
          <w:szCs w:val="26"/>
        </w:rPr>
        <w:t>л</w:t>
      </w:r>
      <w:r>
        <w:rPr>
          <w:rFonts w:ascii="Times New Roman" w:eastAsia="Times New Roman" w:hAnsi="Times New Roman"/>
          <w:spacing w:val="1"/>
          <w:sz w:val="26"/>
          <w:szCs w:val="26"/>
        </w:rPr>
        <w:t>иц</w:t>
      </w:r>
      <w:r>
        <w:rPr>
          <w:rFonts w:ascii="Times New Roman" w:eastAsia="Times New Roman" w:hAnsi="Times New Roman"/>
          <w:sz w:val="26"/>
          <w:szCs w:val="26"/>
        </w:rPr>
        <w:t xml:space="preserve"> и гос</w:t>
      </w:r>
      <w:r>
        <w:rPr>
          <w:rFonts w:ascii="Times New Roman" w:eastAsia="Times New Roman" w:hAnsi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да</w:t>
      </w:r>
      <w:r>
        <w:rPr>
          <w:rFonts w:ascii="Times New Roman" w:eastAsia="Times New Roman" w:hAnsi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/>
          <w:sz w:val="26"/>
          <w:szCs w:val="26"/>
        </w:rPr>
        <w:t>ст</w:t>
      </w:r>
      <w:r>
        <w:rPr>
          <w:rFonts w:ascii="Times New Roman" w:eastAsia="Times New Roman" w:hAnsi="Times New Roman"/>
          <w:spacing w:val="-1"/>
          <w:sz w:val="26"/>
          <w:szCs w:val="26"/>
        </w:rPr>
        <w:t>в</w:t>
      </w:r>
      <w:r>
        <w:rPr>
          <w:rFonts w:ascii="Times New Roman" w:eastAsia="Times New Roman" w:hAnsi="Times New Roman"/>
          <w:sz w:val="26"/>
          <w:szCs w:val="26"/>
        </w:rPr>
        <w:t>е</w:t>
      </w:r>
      <w:r>
        <w:rPr>
          <w:rFonts w:ascii="Times New Roman" w:eastAsia="Times New Roman" w:hAnsi="Times New Roman"/>
          <w:spacing w:val="-1"/>
          <w:sz w:val="26"/>
          <w:szCs w:val="26"/>
        </w:rPr>
        <w:t>н</w:t>
      </w:r>
      <w:r>
        <w:rPr>
          <w:rFonts w:ascii="Times New Roman" w:eastAsia="Times New Roman" w:hAnsi="Times New Roman"/>
          <w:sz w:val="26"/>
          <w:szCs w:val="26"/>
        </w:rPr>
        <w:t>н</w:t>
      </w:r>
      <w:r>
        <w:rPr>
          <w:rFonts w:ascii="Times New Roman" w:eastAsia="Times New Roman" w:hAnsi="Times New Roman"/>
          <w:spacing w:val="-1"/>
          <w:sz w:val="26"/>
          <w:szCs w:val="26"/>
        </w:rPr>
        <w:t>ы</w:t>
      </w:r>
      <w:r>
        <w:rPr>
          <w:rFonts w:ascii="Times New Roman" w:eastAsia="Times New Roman" w:hAnsi="Times New Roman"/>
          <w:sz w:val="26"/>
          <w:szCs w:val="26"/>
        </w:rPr>
        <w:t>х г</w:t>
      </w:r>
      <w:r>
        <w:rPr>
          <w:rFonts w:ascii="Times New Roman" w:eastAsia="Times New Roman" w:hAnsi="Times New Roman"/>
          <w:spacing w:val="1"/>
          <w:sz w:val="26"/>
          <w:szCs w:val="26"/>
        </w:rPr>
        <w:t>р</w:t>
      </w:r>
      <w:r>
        <w:rPr>
          <w:rFonts w:ascii="Times New Roman" w:eastAsia="Times New Roman" w:hAnsi="Times New Roman"/>
          <w:sz w:val="26"/>
          <w:szCs w:val="26"/>
        </w:rPr>
        <w:t>а</w:t>
      </w:r>
      <w:r>
        <w:rPr>
          <w:rFonts w:ascii="Times New Roman" w:eastAsia="Times New Roman" w:hAnsi="Times New Roman"/>
          <w:spacing w:val="-1"/>
          <w:sz w:val="26"/>
          <w:szCs w:val="26"/>
        </w:rPr>
        <w:t>ж</w:t>
      </w:r>
      <w:r>
        <w:rPr>
          <w:rFonts w:ascii="Times New Roman" w:eastAsia="Times New Roman" w:hAnsi="Times New Roman"/>
          <w:sz w:val="26"/>
          <w:szCs w:val="26"/>
        </w:rPr>
        <w:t>д</w:t>
      </w:r>
      <w:r>
        <w:rPr>
          <w:rFonts w:ascii="Times New Roman" w:eastAsia="Times New Roman" w:hAnsi="Times New Roman"/>
          <w:spacing w:val="-1"/>
          <w:sz w:val="26"/>
          <w:szCs w:val="26"/>
        </w:rPr>
        <w:t>а</w:t>
      </w:r>
      <w:r>
        <w:rPr>
          <w:rFonts w:ascii="Times New Roman" w:eastAsia="Times New Roman" w:hAnsi="Times New Roman"/>
          <w:sz w:val="26"/>
          <w:szCs w:val="26"/>
        </w:rPr>
        <w:t>нс</w:t>
      </w:r>
      <w:r>
        <w:rPr>
          <w:rFonts w:ascii="Times New Roman" w:eastAsia="Times New Roman" w:hAnsi="Times New Roman"/>
          <w:spacing w:val="-1"/>
          <w:sz w:val="26"/>
          <w:szCs w:val="26"/>
        </w:rPr>
        <w:t>ки</w:t>
      </w:r>
      <w:r>
        <w:rPr>
          <w:rFonts w:ascii="Times New Roman" w:eastAsia="Times New Roman" w:hAnsi="Times New Roman"/>
          <w:sz w:val="26"/>
          <w:szCs w:val="26"/>
        </w:rPr>
        <w:t>х сл</w:t>
      </w:r>
      <w:r>
        <w:rPr>
          <w:rFonts w:ascii="Times New Roman" w:eastAsia="Times New Roman" w:hAnsi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жащих, предоста</w:t>
      </w:r>
      <w:r>
        <w:rPr>
          <w:rFonts w:ascii="Times New Roman" w:eastAsia="Times New Roman" w:hAnsi="Times New Roman"/>
          <w:spacing w:val="-3"/>
          <w:sz w:val="26"/>
          <w:szCs w:val="26"/>
        </w:rPr>
        <w:t>в</w:t>
      </w:r>
      <w:r>
        <w:rPr>
          <w:rFonts w:ascii="Times New Roman" w:eastAsia="Times New Roman" w:hAnsi="Times New Roman"/>
          <w:spacing w:val="-1"/>
          <w:sz w:val="26"/>
          <w:szCs w:val="26"/>
        </w:rPr>
        <w:t>л</w:t>
      </w:r>
      <w:r>
        <w:rPr>
          <w:rFonts w:ascii="Times New Roman" w:eastAsia="Times New Roman" w:hAnsi="Times New Roman"/>
          <w:sz w:val="26"/>
          <w:szCs w:val="26"/>
        </w:rPr>
        <w:t>яющих гос</w:t>
      </w:r>
      <w:r>
        <w:rPr>
          <w:rFonts w:ascii="Times New Roman" w:eastAsia="Times New Roman" w:hAnsi="Times New Roman"/>
          <w:spacing w:val="-3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дар</w:t>
      </w:r>
      <w:r>
        <w:rPr>
          <w:rFonts w:ascii="Times New Roman" w:eastAsia="Times New Roman" w:hAnsi="Times New Roman"/>
          <w:spacing w:val="-2"/>
          <w:sz w:val="26"/>
          <w:szCs w:val="26"/>
        </w:rPr>
        <w:t>с</w:t>
      </w:r>
      <w:r>
        <w:rPr>
          <w:rFonts w:ascii="Times New Roman" w:eastAsia="Times New Roman" w:hAnsi="Times New Roman"/>
          <w:sz w:val="26"/>
          <w:szCs w:val="26"/>
        </w:rPr>
        <w:t>твенн</w:t>
      </w:r>
      <w:r>
        <w:rPr>
          <w:rFonts w:ascii="Times New Roman" w:eastAsia="Times New Roman" w:hAnsi="Times New Roman"/>
          <w:spacing w:val="-1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ю</w:t>
      </w:r>
      <w:r>
        <w:rPr>
          <w:rFonts w:ascii="Times New Roman" w:eastAsia="Times New Roman" w:hAnsi="Times New Roman"/>
          <w:sz w:val="26"/>
          <w:szCs w:val="26"/>
        </w:rPr>
        <w:tab/>
      </w:r>
      <w:r>
        <w:rPr>
          <w:rFonts w:ascii="Times New Roman" w:eastAsia="Times New Roman" w:hAnsi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сл</w:t>
      </w:r>
      <w:r>
        <w:rPr>
          <w:rFonts w:ascii="Times New Roman" w:eastAsia="Times New Roman" w:hAnsi="Times New Roman"/>
          <w:spacing w:val="-2"/>
          <w:sz w:val="26"/>
          <w:szCs w:val="26"/>
        </w:rPr>
        <w:t>у</w:t>
      </w:r>
      <w:r>
        <w:rPr>
          <w:rFonts w:ascii="Times New Roman" w:eastAsia="Times New Roman" w:hAnsi="Times New Roman"/>
          <w:sz w:val="26"/>
          <w:szCs w:val="26"/>
        </w:rPr>
        <w:t>гу, разме</w:t>
      </w:r>
      <w:r>
        <w:rPr>
          <w:rFonts w:ascii="Times New Roman" w:eastAsia="Times New Roman" w:hAnsi="Times New Roman"/>
          <w:spacing w:val="-2"/>
          <w:sz w:val="26"/>
          <w:szCs w:val="26"/>
        </w:rPr>
        <w:t>щ</w:t>
      </w:r>
      <w:r>
        <w:rPr>
          <w:rFonts w:ascii="Times New Roman" w:eastAsia="Times New Roman" w:hAnsi="Times New Roman"/>
          <w:sz w:val="26"/>
          <w:szCs w:val="26"/>
        </w:rPr>
        <w:t xml:space="preserve">ается в </w:t>
      </w:r>
      <w:r>
        <w:rPr>
          <w:rFonts w:ascii="Times New Roman" w:eastAsia="Times New Roman" w:hAnsi="Times New Roman"/>
          <w:spacing w:val="-1"/>
          <w:sz w:val="26"/>
          <w:szCs w:val="26"/>
        </w:rPr>
        <w:t>Ф</w:t>
      </w:r>
      <w:r>
        <w:rPr>
          <w:rFonts w:ascii="Times New Roman" w:eastAsia="Times New Roman" w:hAnsi="Times New Roman"/>
          <w:spacing w:val="-2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д</w:t>
      </w:r>
      <w:r>
        <w:rPr>
          <w:rFonts w:ascii="Times New Roman" w:eastAsia="Times New Roman" w:hAnsi="Times New Roman"/>
          <w:spacing w:val="-1"/>
          <w:sz w:val="26"/>
          <w:szCs w:val="26"/>
        </w:rPr>
        <w:t>е</w:t>
      </w:r>
      <w:r>
        <w:rPr>
          <w:rFonts w:ascii="Times New Roman" w:eastAsia="Times New Roman" w:hAnsi="Times New Roman"/>
          <w:sz w:val="26"/>
          <w:szCs w:val="26"/>
        </w:rPr>
        <w:t>рал</w:t>
      </w:r>
      <w:r>
        <w:rPr>
          <w:rFonts w:ascii="Times New Roman" w:eastAsia="Times New Roman" w:hAnsi="Times New Roman"/>
          <w:spacing w:val="-1"/>
          <w:sz w:val="26"/>
          <w:szCs w:val="26"/>
        </w:rPr>
        <w:t>ьн</w:t>
      </w:r>
      <w:r>
        <w:rPr>
          <w:rFonts w:ascii="Times New Roman" w:eastAsia="Times New Roman" w:hAnsi="Times New Roman"/>
          <w:spacing w:val="1"/>
          <w:sz w:val="26"/>
          <w:szCs w:val="26"/>
        </w:rPr>
        <w:t>о</w:t>
      </w:r>
      <w:r>
        <w:rPr>
          <w:rFonts w:ascii="Times New Roman" w:eastAsia="Times New Roman" w:hAnsi="Times New Roman"/>
          <w:sz w:val="26"/>
          <w:szCs w:val="26"/>
        </w:rPr>
        <w:t xml:space="preserve">м </w:t>
      </w:r>
      <w:r>
        <w:rPr>
          <w:rFonts w:ascii="Times New Roman" w:eastAsia="Times New Roman" w:hAnsi="Times New Roman"/>
          <w:spacing w:val="-1"/>
          <w:sz w:val="26"/>
          <w:szCs w:val="26"/>
        </w:rPr>
        <w:t>р</w:t>
      </w:r>
      <w:r>
        <w:rPr>
          <w:rFonts w:ascii="Times New Roman" w:eastAsia="Times New Roman" w:hAnsi="Times New Roman"/>
          <w:sz w:val="26"/>
          <w:szCs w:val="26"/>
        </w:rPr>
        <w:t>еес</w:t>
      </w:r>
      <w:r>
        <w:rPr>
          <w:rFonts w:ascii="Times New Roman" w:eastAsia="Times New Roman" w:hAnsi="Times New Roman"/>
          <w:spacing w:val="-3"/>
          <w:sz w:val="26"/>
          <w:szCs w:val="26"/>
        </w:rPr>
        <w:t>т</w:t>
      </w:r>
      <w:r>
        <w:rPr>
          <w:rFonts w:ascii="Times New Roman" w:eastAsia="Times New Roman" w:hAnsi="Times New Roman"/>
          <w:sz w:val="26"/>
          <w:szCs w:val="26"/>
        </w:rPr>
        <w:t>ре и</w:t>
      </w:r>
      <w:r>
        <w:rPr>
          <w:rFonts w:ascii="Times New Roman" w:eastAsia="Times New Roman" w:hAnsi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2"/>
          <w:sz w:val="26"/>
          <w:szCs w:val="26"/>
        </w:rPr>
        <w:t>н</w:t>
      </w:r>
      <w:r>
        <w:rPr>
          <w:rFonts w:ascii="Times New Roman" w:eastAsia="Times New Roman" w:hAnsi="Times New Roman"/>
          <w:sz w:val="26"/>
          <w:szCs w:val="26"/>
        </w:rPr>
        <w:t>а</w:t>
      </w:r>
      <w:r>
        <w:rPr>
          <w:rFonts w:ascii="Times New Roman" w:eastAsia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е</w:t>
      </w:r>
      <w:r>
        <w:rPr>
          <w:rFonts w:ascii="Times New Roman" w:eastAsia="Times New Roman" w:hAnsi="Times New Roman"/>
          <w:spacing w:val="1"/>
          <w:sz w:val="26"/>
          <w:szCs w:val="26"/>
        </w:rPr>
        <w:t>д</w:t>
      </w:r>
      <w:r>
        <w:rPr>
          <w:rFonts w:ascii="Times New Roman" w:eastAsia="Times New Roman" w:hAnsi="Times New Roman"/>
          <w:sz w:val="26"/>
          <w:szCs w:val="26"/>
        </w:rPr>
        <w:t>ином</w:t>
      </w:r>
      <w:r>
        <w:rPr>
          <w:rFonts w:ascii="Times New Roman" w:eastAsia="Times New Roman" w:hAnsi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/>
          <w:spacing w:val="-1"/>
          <w:sz w:val="26"/>
          <w:szCs w:val="26"/>
        </w:rPr>
        <w:t>п</w:t>
      </w:r>
      <w:r>
        <w:rPr>
          <w:rFonts w:ascii="Times New Roman" w:eastAsia="Times New Roman" w:hAnsi="Times New Roman"/>
          <w:sz w:val="26"/>
          <w:szCs w:val="26"/>
        </w:rPr>
        <w:t>ортале</w:t>
      </w:r>
      <w:proofErr w:type="gramStart"/>
      <w:r>
        <w:rPr>
          <w:rFonts w:ascii="Times New Roman" w:eastAsia="Times New Roman" w:hAnsi="Times New Roman"/>
          <w:sz w:val="26"/>
          <w:szCs w:val="26"/>
        </w:rPr>
        <w:t>.»</w:t>
      </w:r>
      <w:proofErr w:type="gramEnd"/>
    </w:p>
    <w:p w:rsidR="00981C0C" w:rsidRDefault="00981C0C" w:rsidP="00981C0C">
      <w:pPr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Cs/>
          <w:sz w:val="26"/>
          <w:szCs w:val="26"/>
        </w:rPr>
        <w:t xml:space="preserve">2. </w:t>
      </w:r>
      <w:r>
        <w:rPr>
          <w:rFonts w:ascii="Times New Roman" w:hAnsi="Times New Roman"/>
          <w:sz w:val="26"/>
          <w:szCs w:val="26"/>
        </w:rPr>
        <w:t>Настоящее Постановление вступает в силу со дня его официального опубликования и подлежит размещению на официальном сайте администрации (исполнительно-распорядительного органа) муниципального района «Ферзиковский район» в сети Интернет.</w:t>
      </w:r>
    </w:p>
    <w:p w:rsidR="00981C0C" w:rsidRDefault="00981C0C" w:rsidP="00981C0C">
      <w:pPr>
        <w:ind w:right="-20" w:firstLine="708"/>
        <w:jc w:val="both"/>
        <w:rPr>
          <w:rFonts w:ascii="Times New Roman" w:eastAsia="Times New Roman" w:hAnsi="Times New Roman"/>
          <w:bCs/>
          <w:sz w:val="26"/>
          <w:szCs w:val="26"/>
        </w:rPr>
      </w:pPr>
    </w:p>
    <w:p w:rsidR="00981C0C" w:rsidRDefault="00981C0C" w:rsidP="00981C0C">
      <w:pPr>
        <w:tabs>
          <w:tab w:val="left" w:pos="2621"/>
          <w:tab w:val="left" w:pos="3170"/>
          <w:tab w:val="left" w:pos="4115"/>
          <w:tab w:val="left" w:pos="4911"/>
          <w:tab w:val="left" w:pos="5514"/>
          <w:tab w:val="left" w:pos="5955"/>
          <w:tab w:val="left" w:pos="7000"/>
          <w:tab w:val="left" w:pos="8663"/>
        </w:tabs>
        <w:spacing w:before="3" w:line="237" w:lineRule="auto"/>
        <w:ind w:right="-60"/>
        <w:jc w:val="both"/>
        <w:rPr>
          <w:rFonts w:ascii="Times New Roman" w:eastAsia="Times New Roman" w:hAnsi="Times New Roman"/>
          <w:sz w:val="26"/>
          <w:szCs w:val="26"/>
        </w:rPr>
      </w:pPr>
    </w:p>
    <w:p w:rsidR="00981C0C" w:rsidRDefault="00981C0C" w:rsidP="00981C0C">
      <w:pPr>
        <w:tabs>
          <w:tab w:val="left" w:pos="1711"/>
          <w:tab w:val="left" w:pos="3929"/>
          <w:tab w:val="left" w:pos="4992"/>
          <w:tab w:val="left" w:pos="5947"/>
          <w:tab w:val="left" w:pos="7244"/>
          <w:tab w:val="left" w:pos="7958"/>
        </w:tabs>
        <w:spacing w:line="237" w:lineRule="auto"/>
        <w:ind w:left="1" w:right="-19" w:firstLine="707"/>
        <w:jc w:val="both"/>
        <w:rPr>
          <w:rFonts w:ascii="Times New Roman" w:eastAsia="Times New Roman" w:hAnsi="Times New Roman"/>
          <w:bCs/>
          <w:color w:val="000000"/>
          <w:spacing w:val="-1"/>
          <w:sz w:val="26"/>
          <w:szCs w:val="26"/>
        </w:rPr>
      </w:pPr>
    </w:p>
    <w:tbl>
      <w:tblPr>
        <w:tblW w:w="9639" w:type="dxa"/>
        <w:tblInd w:w="108" w:type="dxa"/>
        <w:tblLook w:val="01E0" w:firstRow="1" w:lastRow="1" w:firstColumn="1" w:lastColumn="1" w:noHBand="0" w:noVBand="0"/>
      </w:tblPr>
      <w:tblGrid>
        <w:gridCol w:w="4111"/>
        <w:gridCol w:w="1843"/>
        <w:gridCol w:w="3685"/>
      </w:tblGrid>
      <w:tr w:rsidR="00981C0C">
        <w:tc>
          <w:tcPr>
            <w:tcW w:w="4111" w:type="dxa"/>
            <w:hideMark/>
          </w:tcPr>
          <w:p w:rsidR="00981C0C" w:rsidRDefault="00981C0C">
            <w:pPr>
              <w:ind w:left="142" w:right="113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Глава администрации</w:t>
            </w:r>
          </w:p>
          <w:p w:rsidR="00981C0C" w:rsidRDefault="00981C0C">
            <w:pPr>
              <w:ind w:left="142" w:right="113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муниципального района</w:t>
            </w:r>
          </w:p>
          <w:p w:rsidR="00981C0C" w:rsidRDefault="00981C0C">
            <w:pPr>
              <w:ind w:left="142" w:right="113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1843" w:type="dxa"/>
          </w:tcPr>
          <w:p w:rsidR="00981C0C" w:rsidRDefault="00981C0C">
            <w:pPr>
              <w:ind w:left="142" w:right="113" w:firstLine="142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685" w:type="dxa"/>
          </w:tcPr>
          <w:p w:rsidR="00981C0C" w:rsidRDefault="00981C0C">
            <w:pPr>
              <w:tabs>
                <w:tab w:val="left" w:pos="1904"/>
              </w:tabs>
              <w:ind w:left="142" w:right="113" w:firstLine="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81C0C" w:rsidRDefault="00981C0C">
            <w:pPr>
              <w:tabs>
                <w:tab w:val="left" w:pos="1904"/>
              </w:tabs>
              <w:ind w:left="142" w:right="113" w:firstLine="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81C0C" w:rsidRDefault="00981C0C">
            <w:pPr>
              <w:tabs>
                <w:tab w:val="left" w:pos="1904"/>
              </w:tabs>
              <w:ind w:left="142" w:right="113" w:firstLine="20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А.С. Волков</w:t>
            </w:r>
          </w:p>
        </w:tc>
      </w:tr>
    </w:tbl>
    <w:p w:rsidR="004326DD" w:rsidRDefault="004326DD">
      <w:bookmarkStart w:id="0" w:name="_GoBack"/>
      <w:bookmarkEnd w:id="0"/>
    </w:p>
    <w:sectPr w:rsidR="00432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Source Han Sans CN Regular">
    <w:altName w:val="Times New Roman"/>
    <w:charset w:val="01"/>
    <w:family w:val="auto"/>
    <w:pitch w:val="variable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C0C"/>
    <w:rsid w:val="00133E61"/>
    <w:rsid w:val="004326DD"/>
    <w:rsid w:val="0098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0C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981C0C"/>
    <w:pPr>
      <w:outlineLvl w:val="0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81C0C"/>
    <w:rPr>
      <w:rFonts w:ascii="PT Astra Serif" w:eastAsia="Source Han Sans CN Regular" w:hAnsi="PT Astra Serif" w:cs="Times New Roman"/>
      <w:b/>
      <w:kern w:val="2"/>
      <w:sz w:val="28"/>
      <w:szCs w:val="24"/>
      <w:lang w:eastAsia="ru-RU"/>
    </w:rPr>
  </w:style>
  <w:style w:type="character" w:styleId="a4">
    <w:name w:val="Hyperlink"/>
    <w:semiHidden/>
    <w:unhideWhenUsed/>
    <w:rsid w:val="00981C0C"/>
    <w:rPr>
      <w:color w:val="000080"/>
      <w:u w:val="single"/>
    </w:rPr>
  </w:style>
  <w:style w:type="paragraph" w:styleId="a5">
    <w:name w:val="Body Text"/>
    <w:basedOn w:val="a"/>
    <w:link w:val="a6"/>
    <w:unhideWhenUsed/>
    <w:rsid w:val="00981C0C"/>
    <w:pPr>
      <w:jc w:val="both"/>
    </w:pPr>
  </w:style>
  <w:style w:type="character" w:customStyle="1" w:styleId="a6">
    <w:name w:val="Основной текст Знак"/>
    <w:basedOn w:val="a1"/>
    <w:link w:val="a5"/>
    <w:rsid w:val="00981C0C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paragraph" w:styleId="a0">
    <w:name w:val="Body Text First Indent"/>
    <w:basedOn w:val="a"/>
    <w:link w:val="a7"/>
    <w:semiHidden/>
    <w:unhideWhenUsed/>
    <w:rsid w:val="00981C0C"/>
    <w:pPr>
      <w:ind w:firstLine="709"/>
      <w:jc w:val="both"/>
    </w:pPr>
  </w:style>
  <w:style w:type="character" w:customStyle="1" w:styleId="a7">
    <w:name w:val="Красная строка Знак"/>
    <w:basedOn w:val="a6"/>
    <w:link w:val="a0"/>
    <w:semiHidden/>
    <w:rsid w:val="00981C0C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paragraph" w:customStyle="1" w:styleId="LO-Normal">
    <w:name w:val="LO-Normal"/>
    <w:rsid w:val="00981C0C"/>
    <w:pPr>
      <w:widowControl w:val="0"/>
      <w:suppressAutoHyphens/>
      <w:spacing w:after="16" w:line="244" w:lineRule="auto"/>
      <w:ind w:left="1710" w:firstLine="710"/>
      <w:jc w:val="both"/>
    </w:pPr>
    <w:rPr>
      <w:rFonts w:ascii="Times New Roman" w:eastAsia="Times New Roman" w:hAnsi="Times New Roman" w:cs="Times New Roman"/>
      <w:color w:val="000000"/>
      <w:kern w:val="2"/>
      <w:sz w:val="26"/>
      <w:szCs w:val="24"/>
      <w:lang w:eastAsia="ru-RU"/>
    </w:rPr>
  </w:style>
  <w:style w:type="paragraph" w:customStyle="1" w:styleId="s1">
    <w:name w:val="s_1"/>
    <w:basedOn w:val="a"/>
    <w:rsid w:val="00981C0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</w:rPr>
  </w:style>
  <w:style w:type="paragraph" w:customStyle="1" w:styleId="pboth">
    <w:name w:val="pboth"/>
    <w:basedOn w:val="a"/>
    <w:rsid w:val="00981C0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</w:rPr>
  </w:style>
  <w:style w:type="character" w:customStyle="1" w:styleId="11">
    <w:name w:val="Основной шрифт абзаца1"/>
    <w:rsid w:val="00981C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0C"/>
    <w:pPr>
      <w:widowControl w:val="0"/>
      <w:suppressAutoHyphens/>
      <w:spacing w:after="0" w:line="240" w:lineRule="auto"/>
      <w:jc w:val="center"/>
    </w:pPr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981C0C"/>
    <w:pPr>
      <w:outlineLvl w:val="0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81C0C"/>
    <w:rPr>
      <w:rFonts w:ascii="PT Astra Serif" w:eastAsia="Source Han Sans CN Regular" w:hAnsi="PT Astra Serif" w:cs="Times New Roman"/>
      <w:b/>
      <w:kern w:val="2"/>
      <w:sz w:val="28"/>
      <w:szCs w:val="24"/>
      <w:lang w:eastAsia="ru-RU"/>
    </w:rPr>
  </w:style>
  <w:style w:type="character" w:styleId="a4">
    <w:name w:val="Hyperlink"/>
    <w:semiHidden/>
    <w:unhideWhenUsed/>
    <w:rsid w:val="00981C0C"/>
    <w:rPr>
      <w:color w:val="000080"/>
      <w:u w:val="single"/>
    </w:rPr>
  </w:style>
  <w:style w:type="paragraph" w:styleId="a5">
    <w:name w:val="Body Text"/>
    <w:basedOn w:val="a"/>
    <w:link w:val="a6"/>
    <w:unhideWhenUsed/>
    <w:rsid w:val="00981C0C"/>
    <w:pPr>
      <w:jc w:val="both"/>
    </w:pPr>
  </w:style>
  <w:style w:type="character" w:customStyle="1" w:styleId="a6">
    <w:name w:val="Основной текст Знак"/>
    <w:basedOn w:val="a1"/>
    <w:link w:val="a5"/>
    <w:rsid w:val="00981C0C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paragraph" w:styleId="a0">
    <w:name w:val="Body Text First Indent"/>
    <w:basedOn w:val="a"/>
    <w:link w:val="a7"/>
    <w:semiHidden/>
    <w:unhideWhenUsed/>
    <w:rsid w:val="00981C0C"/>
    <w:pPr>
      <w:ind w:firstLine="709"/>
      <w:jc w:val="both"/>
    </w:pPr>
  </w:style>
  <w:style w:type="character" w:customStyle="1" w:styleId="a7">
    <w:name w:val="Красная строка Знак"/>
    <w:basedOn w:val="a6"/>
    <w:link w:val="a0"/>
    <w:semiHidden/>
    <w:rsid w:val="00981C0C"/>
    <w:rPr>
      <w:rFonts w:ascii="PT Astra Serif" w:eastAsia="Source Han Sans CN Regular" w:hAnsi="PT Astra Serif" w:cs="Times New Roman"/>
      <w:kern w:val="2"/>
      <w:sz w:val="28"/>
      <w:szCs w:val="24"/>
      <w:lang w:eastAsia="ru-RU"/>
    </w:rPr>
  </w:style>
  <w:style w:type="paragraph" w:customStyle="1" w:styleId="LO-Normal">
    <w:name w:val="LO-Normal"/>
    <w:rsid w:val="00981C0C"/>
    <w:pPr>
      <w:widowControl w:val="0"/>
      <w:suppressAutoHyphens/>
      <w:spacing w:after="16" w:line="244" w:lineRule="auto"/>
      <w:ind w:left="1710" w:firstLine="710"/>
      <w:jc w:val="both"/>
    </w:pPr>
    <w:rPr>
      <w:rFonts w:ascii="Times New Roman" w:eastAsia="Times New Roman" w:hAnsi="Times New Roman" w:cs="Times New Roman"/>
      <w:color w:val="000000"/>
      <w:kern w:val="2"/>
      <w:sz w:val="26"/>
      <w:szCs w:val="24"/>
      <w:lang w:eastAsia="ru-RU"/>
    </w:rPr>
  </w:style>
  <w:style w:type="paragraph" w:customStyle="1" w:styleId="s1">
    <w:name w:val="s_1"/>
    <w:basedOn w:val="a"/>
    <w:rsid w:val="00981C0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</w:rPr>
  </w:style>
  <w:style w:type="paragraph" w:customStyle="1" w:styleId="pboth">
    <w:name w:val="pboth"/>
    <w:basedOn w:val="a"/>
    <w:rsid w:val="00981C0C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</w:rPr>
  </w:style>
  <w:style w:type="character" w:customStyle="1" w:styleId="11">
    <w:name w:val="Основной шрифт абзаца1"/>
    <w:rsid w:val="00981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ase.garant.ru/12177515/741609f9002bd54a24e5c49cb5af953b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base.garant.ru/12177515/741609f9002bd54a24e5c49cb5af953b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1444</Words>
  <Characters>8233</Characters>
  <Application>Microsoft Office Word</Application>
  <DocSecurity>4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Ферзиково</Company>
  <LinksUpToDate>false</LinksUpToDate>
  <CharactersWithSpaces>9658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32-2</cp:lastModifiedBy>
  <cp:revision>2</cp:revision>
  <dcterms:created xsi:type="dcterms:W3CDTF">2023-08-14T09:07:00Z</dcterms:created>
  <dcterms:modified xsi:type="dcterms:W3CDTF">2023-08-14T09:07:00Z</dcterms:modified>
</cp:coreProperties>
</file>