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9" w:rsidRDefault="00F853D9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>Приложение №3</w:t>
      </w:r>
    </w:p>
    <w:p w:rsidR="00F853D9" w:rsidRDefault="00F853D9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 xml:space="preserve"> </w:t>
      </w:r>
      <w:r w:rsidRPr="006E6FB9">
        <w:rPr>
          <w:sz w:val="24"/>
        </w:rPr>
        <w:t>к Положению</w:t>
      </w:r>
      <w:r>
        <w:rPr>
          <w:sz w:val="24"/>
        </w:rPr>
        <w:t xml:space="preserve"> </w:t>
      </w:r>
    </w:p>
    <w:p w:rsidR="00F853D9" w:rsidRDefault="00F853D9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6E6FB9">
        <w:rPr>
          <w:sz w:val="24"/>
        </w:rPr>
        <w:t xml:space="preserve">о порядке разработки, утверждения и </w:t>
      </w:r>
    </w:p>
    <w:p w:rsidR="00F853D9" w:rsidRDefault="00F853D9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6E6FB9">
        <w:rPr>
          <w:sz w:val="24"/>
        </w:rPr>
        <w:t>реализации</w:t>
      </w:r>
      <w:r>
        <w:rPr>
          <w:sz w:val="24"/>
        </w:rPr>
        <w:t xml:space="preserve"> </w:t>
      </w:r>
      <w:r w:rsidRPr="006E6FB9">
        <w:rPr>
          <w:sz w:val="24"/>
        </w:rPr>
        <w:t xml:space="preserve">ведомственных целевых программ, </w:t>
      </w:r>
    </w:p>
    <w:p w:rsidR="00F853D9" w:rsidRDefault="00F853D9" w:rsidP="00F853D9">
      <w:pPr>
        <w:autoSpaceDE w:val="0"/>
        <w:autoSpaceDN w:val="0"/>
        <w:adjustRightInd w:val="0"/>
        <w:jc w:val="right"/>
        <w:outlineLvl w:val="1"/>
        <w:rPr>
          <w:kern w:val="2"/>
          <w:sz w:val="24"/>
          <w:szCs w:val="24"/>
        </w:rPr>
      </w:pPr>
      <w:r w:rsidRPr="006E6FB9">
        <w:rPr>
          <w:sz w:val="24"/>
        </w:rPr>
        <w:t>финансируемых</w:t>
      </w:r>
      <w:r>
        <w:rPr>
          <w:sz w:val="24"/>
        </w:rPr>
        <w:t xml:space="preserve"> </w:t>
      </w:r>
      <w:r w:rsidRPr="006E6FB9">
        <w:rPr>
          <w:sz w:val="24"/>
        </w:rPr>
        <w:t xml:space="preserve">за счет средств </w:t>
      </w:r>
      <w:r w:rsidRPr="006E6FB9">
        <w:rPr>
          <w:kern w:val="2"/>
          <w:sz w:val="24"/>
          <w:szCs w:val="24"/>
        </w:rPr>
        <w:t>бюджета</w:t>
      </w:r>
    </w:p>
    <w:p w:rsidR="00F853D9" w:rsidRPr="00B458F8" w:rsidRDefault="00F853D9" w:rsidP="00B458F8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kern w:val="2"/>
          <w:sz w:val="24"/>
          <w:szCs w:val="24"/>
        </w:rPr>
        <w:t xml:space="preserve"> муниципального района «Ферзиковский район»</w:t>
      </w:r>
    </w:p>
    <w:p w:rsidR="00F853D9" w:rsidRPr="00372B50" w:rsidRDefault="00F853D9" w:rsidP="00D055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2B50">
        <w:rPr>
          <w:rFonts w:ascii="Times New Roman" w:hAnsi="Times New Roman" w:cs="Times New Roman"/>
          <w:sz w:val="26"/>
          <w:szCs w:val="26"/>
        </w:rPr>
        <w:t>Отчет о выполнении ВЦП</w:t>
      </w:r>
    </w:p>
    <w:p w:rsidR="00F853D9" w:rsidRPr="00D055E8" w:rsidRDefault="00D055E8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055E8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(исполнительно-распорядительный орган) муниципального района «Ферзиковский район»</w:t>
      </w:r>
    </w:p>
    <w:p w:rsidR="00F853D9" w:rsidRPr="00111EA4" w:rsidRDefault="00F853D9" w:rsidP="00F853D9">
      <w:pPr>
        <w:pStyle w:val="ConsPlusNonformat"/>
        <w:jc w:val="center"/>
        <w:rPr>
          <w:rFonts w:ascii="Times New Roman" w:hAnsi="Times New Roman" w:cs="Times New Roman"/>
        </w:rPr>
      </w:pPr>
      <w:r w:rsidRPr="00111EA4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853D9" w:rsidRDefault="00F853D9" w:rsidP="00F853D9">
      <w:pPr>
        <w:pStyle w:val="ConsPlusNormal"/>
        <w:ind w:firstLine="0"/>
        <w:outlineLvl w:val="1"/>
      </w:pPr>
    </w:p>
    <w:tbl>
      <w:tblPr>
        <w:tblW w:w="15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485"/>
        <w:gridCol w:w="1215"/>
        <w:gridCol w:w="1620"/>
        <w:gridCol w:w="1620"/>
        <w:gridCol w:w="1755"/>
        <w:gridCol w:w="61"/>
        <w:gridCol w:w="1289"/>
        <w:gridCol w:w="1215"/>
        <w:gridCol w:w="1620"/>
        <w:gridCol w:w="1620"/>
      </w:tblGrid>
      <w:tr w:rsidR="00F853D9" w:rsidRPr="00372B50" w:rsidTr="0088584E">
        <w:trPr>
          <w:cantSplit/>
          <w:trHeight w:val="36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на реализацию,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F853D9" w:rsidRPr="00372B50" w:rsidTr="0088584E"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F853D9" w:rsidRPr="00372B50" w:rsidTr="0088584E"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</w:tr>
      <w:tr w:rsidR="00F853D9" w:rsidRPr="00372B50" w:rsidTr="0088584E">
        <w:trPr>
          <w:cantSplit/>
          <w:trHeight w:val="240"/>
        </w:trPr>
        <w:tc>
          <w:tcPr>
            <w:tcW w:w="155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D055E8" w:rsidRDefault="00D055E8" w:rsidP="00D05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5E8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«Противодействие злоупотреблению наркотиками в муниципальном районе «Ферзиковский район» на 2014-2016 годы</w:t>
            </w:r>
          </w:p>
        </w:tc>
      </w:tr>
      <w:tr w:rsidR="00F853D9" w:rsidRPr="00372B50" w:rsidTr="0088584E">
        <w:trPr>
          <w:cantSplit/>
          <w:trHeight w:val="240"/>
        </w:trPr>
        <w:tc>
          <w:tcPr>
            <w:tcW w:w="155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D055E8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ВЦП: Создание условий, способствующих сдерживанию роста злоупотребления наркотиками и другими психотропными веществами на территории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Ферзиковского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="00F853D9"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793C69" w:rsidRPr="00372B50" w:rsidTr="00793C69">
        <w:trPr>
          <w:cantSplit/>
          <w:trHeight w:val="2783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69" w:rsidRPr="00372B50" w:rsidRDefault="00793C69" w:rsidP="00D055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1.Обеспечение межведомственной координации деятельности, направленной на противодействие незаконному обороту наркотиков и профилактику наркомании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69" w:rsidRPr="00372B50" w:rsidRDefault="000A1A91" w:rsidP="003C2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69" w:rsidRPr="00372B50" w:rsidRDefault="00793C69" w:rsidP="003C2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69" w:rsidRPr="00372B50" w:rsidRDefault="00793C69" w:rsidP="003C2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69" w:rsidRPr="00372B50" w:rsidRDefault="00793C69" w:rsidP="003C2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69" w:rsidRPr="000A1A91" w:rsidRDefault="000A1A91" w:rsidP="00B45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несовершеннолетних, состоящих на учете в </w:t>
            </w:r>
            <w:r w:rsidR="00B458F8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  <w:r w:rsidRPr="000A1A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B458F8">
              <w:rPr>
                <w:rFonts w:ascii="Times New Roman" w:hAnsi="Times New Roman" w:cs="Times New Roman"/>
                <w:sz w:val="24"/>
                <w:szCs w:val="24"/>
              </w:rPr>
              <w:t xml:space="preserve"> МО МР</w:t>
            </w:r>
            <w:r w:rsidRPr="000A1A91">
              <w:rPr>
                <w:rFonts w:ascii="Times New Roman" w:hAnsi="Times New Roman" w:cs="Times New Roman"/>
                <w:sz w:val="24"/>
                <w:szCs w:val="24"/>
              </w:rPr>
              <w:t xml:space="preserve"> «Ферзиковский район» в связи с употреблением наркотических средств или психотропных веществ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69" w:rsidRPr="00372B50" w:rsidRDefault="00793C69" w:rsidP="003C25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69" w:rsidRPr="00372B50" w:rsidRDefault="000A1A91" w:rsidP="00977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69" w:rsidRPr="00372B50" w:rsidRDefault="000A1A91" w:rsidP="00977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3C69" w:rsidRPr="00372B50" w:rsidRDefault="000A1A91" w:rsidP="00977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</w:tr>
      <w:tr w:rsidR="003C25D6" w:rsidRPr="00372B50" w:rsidTr="00793C69">
        <w:trPr>
          <w:cantSplit/>
          <w:trHeight w:val="735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молодёжи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5D6" w:rsidRPr="00372B50" w:rsidRDefault="00793C6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A1A9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5D6" w:rsidRPr="00372B50" w:rsidRDefault="000A1A91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5D6" w:rsidRPr="00372B50" w:rsidRDefault="000A1A91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5D6" w:rsidRPr="00372B50" w:rsidRDefault="000A1A91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школьников вовлеченных в программные и профилактические мероприятия, к общей численности указанной категории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0D6018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793C6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A1A91">
              <w:rPr>
                <w:rFonts w:ascii="Times New Roman" w:hAnsi="Times New Roman" w:cs="Times New Roman"/>
                <w:sz w:val="22"/>
                <w:szCs w:val="22"/>
              </w:rPr>
              <w:t>1438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0A1A91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D63300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C25D6" w:rsidRPr="00372B50" w:rsidTr="00793C69"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8858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5D6" w:rsidRPr="00372B50" w:rsidTr="00793C69">
        <w:trPr>
          <w:cantSplit/>
          <w:trHeight w:val="209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1A91" w:rsidRPr="000A1A91" w:rsidRDefault="003C25D6" w:rsidP="000A1A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0A1A91" w:rsidRPr="000A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A91" w:rsidRPr="000A1A91">
              <w:rPr>
                <w:rFonts w:ascii="Times New Roman" w:hAnsi="Times New Roman" w:cs="Times New Roman"/>
                <w:sz w:val="22"/>
                <w:szCs w:val="22"/>
              </w:rPr>
              <w:t>Организация пропаганды здорового образа жизни в спортивных и культурных учреждениях, муниципального образования муниципального района «Ферзиковский район»</w:t>
            </w:r>
          </w:p>
          <w:p w:rsidR="003C25D6" w:rsidRPr="00372B50" w:rsidRDefault="003C25D6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793C6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0A1A91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793C69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793C69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793C69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0A1A91" w:rsidP="000A1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A91">
              <w:rPr>
                <w:rFonts w:ascii="Times New Roman" w:hAnsi="Times New Roman" w:cs="Times New Roman"/>
                <w:sz w:val="22"/>
                <w:szCs w:val="22"/>
              </w:rPr>
              <w:t>Количество детей и подростков в возрасте  от  3 до 20 лет, систематически занимающихся физической культурой и спортом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6C77AC" w:rsidRDefault="000A1A91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0A1A91" w:rsidP="00793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0A1A91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25D6" w:rsidRPr="00372B50" w:rsidRDefault="00E70E6D" w:rsidP="000A1A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0A1A91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F853D9" w:rsidRPr="00372B50" w:rsidTr="00793C69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D055E8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ВЦП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A1A91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A1A91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A1A91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CC155E" w:rsidP="00D63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bookmarkStart w:id="0" w:name="_GoBack"/>
            <w:bookmarkEnd w:id="0"/>
            <w:r w:rsidR="000A1A9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E70E6D" w:rsidP="006B20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0A1A9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853D9" w:rsidRDefault="00F853D9">
      <w:pPr>
        <w:sectPr w:rsidR="00F853D9" w:rsidSect="00B458F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853D9" w:rsidRPr="00E32143" w:rsidRDefault="00F853D9" w:rsidP="00F853D9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kern w:val="2"/>
          <w:sz w:val="26"/>
          <w:szCs w:val="26"/>
        </w:rPr>
        <w:lastRenderedPageBreak/>
        <w:t xml:space="preserve">Отчеты о выполнении ВЦП согласно приложению №3 к Положению с пояснительной запиской, включающей оценку результативности реализации ВЦП, причины и обоснования </w:t>
      </w:r>
      <w:proofErr w:type="gramStart"/>
      <w:r w:rsidRPr="00E32143">
        <w:rPr>
          <w:kern w:val="2"/>
          <w:sz w:val="26"/>
          <w:szCs w:val="26"/>
        </w:rPr>
        <w:t>отклонения</w:t>
      </w:r>
      <w:proofErr w:type="gramEnd"/>
      <w:r w:rsidRPr="00E32143">
        <w:rPr>
          <w:kern w:val="2"/>
          <w:sz w:val="26"/>
          <w:szCs w:val="26"/>
        </w:rPr>
        <w:t xml:space="preserve"> фактически достигнутых значений целевых индикаторов ВЦП от запланированных, а также меры по повышению эффективности, выявлению факторов, негативно влияющих на реализацию ВЦП, представляются главными распорядителями бюджетных средств в отдел экономического развития администрации (исполнительно-распорядительного органа) муниципального района «Ферзиковский район» и Отдел финансов администрации (исполнительно-распорядительного органа) муниципального района «Ферзиковский район» ежегодно не позднее 1 марта года</w:t>
      </w:r>
      <w:r>
        <w:rPr>
          <w:kern w:val="2"/>
          <w:sz w:val="26"/>
          <w:szCs w:val="26"/>
        </w:rPr>
        <w:t>,</w:t>
      </w:r>
      <w:r w:rsidRPr="00E32143">
        <w:rPr>
          <w:kern w:val="2"/>
          <w:sz w:val="26"/>
          <w:szCs w:val="26"/>
        </w:rPr>
        <w:t xml:space="preserve"> следующего за </w:t>
      </w:r>
      <w:proofErr w:type="gramStart"/>
      <w:r w:rsidRPr="00E32143">
        <w:rPr>
          <w:kern w:val="2"/>
          <w:sz w:val="26"/>
          <w:szCs w:val="26"/>
        </w:rPr>
        <w:t>отчетным</w:t>
      </w:r>
      <w:proofErr w:type="gramEnd"/>
      <w:r w:rsidRPr="00E32143">
        <w:rPr>
          <w:kern w:val="2"/>
          <w:sz w:val="26"/>
          <w:szCs w:val="26"/>
        </w:rPr>
        <w:t>.</w:t>
      </w:r>
    </w:p>
    <w:p w:rsidR="00F853D9" w:rsidRPr="00E32143" w:rsidRDefault="00F853D9" w:rsidP="00F853D9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kern w:val="2"/>
          <w:sz w:val="26"/>
          <w:szCs w:val="26"/>
        </w:rPr>
      </w:pPr>
      <w:r w:rsidRPr="00E32143">
        <w:rPr>
          <w:sz w:val="26"/>
          <w:szCs w:val="26"/>
        </w:rPr>
        <w:t>Оценка уровня достижения каждого целевого индикатора ВЦП осуществляется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658"/>
        <w:gridCol w:w="3057"/>
        <w:gridCol w:w="1858"/>
      </w:tblGrid>
      <w:tr w:rsidR="00F853D9" w:rsidRPr="00E629F4" w:rsidTr="006B202F">
        <w:tc>
          <w:tcPr>
            <w:tcW w:w="1857" w:type="dxa"/>
          </w:tcPr>
          <w:p w:rsidR="00F853D9" w:rsidRPr="00E629F4" w:rsidRDefault="00F853D9" w:rsidP="006B202F">
            <w:pPr>
              <w:autoSpaceDE w:val="0"/>
              <w:autoSpaceDN w:val="0"/>
              <w:adjustRightInd w:val="0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7" w:type="dxa"/>
          </w:tcPr>
          <w:p w:rsidR="00F853D9" w:rsidRPr="00E629F4" w:rsidRDefault="00F853D9" w:rsidP="006B202F">
            <w:pPr>
              <w:autoSpaceDE w:val="0"/>
              <w:autoSpaceDN w:val="0"/>
              <w:adjustRightInd w:val="0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658" w:type="dxa"/>
          </w:tcPr>
          <w:p w:rsidR="00F853D9" w:rsidRPr="00E629F4" w:rsidRDefault="00F853D9" w:rsidP="006B202F">
            <w:pPr>
              <w:autoSpaceDE w:val="0"/>
              <w:autoSpaceDN w:val="0"/>
              <w:adjustRightInd w:val="0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3057" w:type="dxa"/>
          </w:tcPr>
          <w:p w:rsidR="00F853D9" w:rsidRPr="00E629F4" w:rsidRDefault="00F853D9" w:rsidP="006B202F">
            <w:pPr>
              <w:autoSpaceDE w:val="0"/>
              <w:autoSpaceDN w:val="0"/>
              <w:adjustRightInd w:val="0"/>
              <w:outlineLvl w:val="1"/>
              <w:rPr>
                <w:kern w:val="2"/>
                <w:sz w:val="26"/>
                <w:szCs w:val="26"/>
              </w:rPr>
            </w:pPr>
          </w:p>
        </w:tc>
        <w:tc>
          <w:tcPr>
            <w:tcW w:w="1858" w:type="dxa"/>
          </w:tcPr>
          <w:p w:rsidR="00F853D9" w:rsidRPr="00E629F4" w:rsidRDefault="00F853D9" w:rsidP="006B202F">
            <w:pPr>
              <w:autoSpaceDE w:val="0"/>
              <w:autoSpaceDN w:val="0"/>
              <w:adjustRightInd w:val="0"/>
              <w:outlineLvl w:val="1"/>
              <w:rPr>
                <w:kern w:val="2"/>
                <w:sz w:val="26"/>
                <w:szCs w:val="26"/>
              </w:rPr>
            </w:pPr>
          </w:p>
        </w:tc>
      </w:tr>
    </w:tbl>
    <w:p w:rsidR="00F853D9" w:rsidRPr="002A7543" w:rsidRDefault="00CC155E" w:rsidP="00F853D9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Э</m:t>
              </m:r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Иф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Ип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6"/>
                      <w:szCs w:val="26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853D9" w:rsidRDefault="00F853D9" w:rsidP="00F853D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</w:p>
    <w:p w:rsidR="00F853D9" w:rsidRPr="00E32143" w:rsidRDefault="00F853D9" w:rsidP="00F853D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spellStart"/>
      <w:r w:rsidRPr="00E32143">
        <w:rPr>
          <w:sz w:val="26"/>
          <w:szCs w:val="26"/>
        </w:rPr>
        <w:t>Э</w:t>
      </w:r>
      <w:proofErr w:type="gramStart"/>
      <w:r w:rsidRPr="00E32143">
        <w:rPr>
          <w:sz w:val="26"/>
          <w:szCs w:val="26"/>
          <w:vertAlign w:val="subscript"/>
        </w:rPr>
        <w:t>n</w:t>
      </w:r>
      <w:proofErr w:type="spellEnd"/>
      <w:proofErr w:type="gramEnd"/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>уровень достижения n-го целевого индикатора ВЦП, %;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proofErr w:type="spellStart"/>
      <w:r w:rsidRPr="00E32143">
        <w:rPr>
          <w:sz w:val="26"/>
          <w:szCs w:val="26"/>
        </w:rPr>
        <w:t>Иф</w:t>
      </w:r>
      <w:proofErr w:type="gramStart"/>
      <w:r w:rsidRPr="00E32143">
        <w:rPr>
          <w:sz w:val="26"/>
          <w:szCs w:val="26"/>
          <w:vertAlign w:val="subscript"/>
        </w:rPr>
        <w:t>n</w:t>
      </w:r>
      <w:proofErr w:type="spellEnd"/>
      <w:proofErr w:type="gramEnd"/>
      <w:r w:rsidRPr="00E32143">
        <w:rPr>
          <w:sz w:val="26"/>
          <w:szCs w:val="26"/>
        </w:rPr>
        <w:t xml:space="preserve"> – фактическое значение </w:t>
      </w:r>
      <w:r w:rsidRPr="00E32143">
        <w:rPr>
          <w:sz w:val="26"/>
          <w:szCs w:val="26"/>
          <w:lang w:val="en-US"/>
        </w:rPr>
        <w:t>n</w:t>
      </w:r>
      <w:r w:rsidRPr="00E32143">
        <w:rPr>
          <w:sz w:val="26"/>
          <w:szCs w:val="26"/>
        </w:rPr>
        <w:t xml:space="preserve">-го целевого индикатора ВЦП;   </w:t>
      </w:r>
    </w:p>
    <w:p w:rsidR="00F853D9" w:rsidRPr="00860DF2" w:rsidRDefault="00F853D9" w:rsidP="00F853D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proofErr w:type="spellStart"/>
      <w:r w:rsidRPr="00E32143">
        <w:rPr>
          <w:sz w:val="26"/>
          <w:szCs w:val="26"/>
        </w:rPr>
        <w:t>Ип</w:t>
      </w:r>
      <w:proofErr w:type="gramStart"/>
      <w:r w:rsidRPr="00E32143">
        <w:rPr>
          <w:sz w:val="26"/>
          <w:szCs w:val="26"/>
          <w:vertAlign w:val="subscript"/>
        </w:rPr>
        <w:t>n</w:t>
      </w:r>
      <w:proofErr w:type="spellEnd"/>
      <w:proofErr w:type="gramEnd"/>
      <w:r w:rsidRPr="00E32143">
        <w:rPr>
          <w:sz w:val="26"/>
          <w:szCs w:val="26"/>
        </w:rPr>
        <w:t xml:space="preserve"> – плановое значение </w:t>
      </w:r>
      <w:r w:rsidRPr="00E32143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 w:rsidRPr="00E32143">
        <w:rPr>
          <w:sz w:val="26"/>
          <w:szCs w:val="26"/>
        </w:rPr>
        <w:t>го целевого индикатора ВЦП.</w:t>
      </w:r>
    </w:p>
    <w:p w:rsidR="00F853D9" w:rsidRDefault="00F853D9" w:rsidP="00F853D9">
      <w:pPr>
        <w:tabs>
          <w:tab w:val="left" w:pos="993"/>
        </w:tabs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E32143">
        <w:rPr>
          <w:kern w:val="2"/>
          <w:sz w:val="26"/>
          <w:szCs w:val="26"/>
        </w:rPr>
        <w:t>Оценка э</w:t>
      </w:r>
      <w:r w:rsidRPr="00E32143">
        <w:rPr>
          <w:sz w:val="26"/>
          <w:szCs w:val="26"/>
        </w:rPr>
        <w:t>ффективности реализации ВЦП определяется по следующей формуле:</w:t>
      </w:r>
    </w:p>
    <w:p w:rsidR="00F853D9" w:rsidRPr="00E32143" w:rsidRDefault="00F853D9" w:rsidP="00F853D9">
      <w:pPr>
        <w:tabs>
          <w:tab w:val="left" w:pos="993"/>
        </w:tabs>
        <w:autoSpaceDE w:val="0"/>
        <w:autoSpaceDN w:val="0"/>
        <w:adjustRightInd w:val="0"/>
        <w:ind w:firstLine="539"/>
        <w:jc w:val="center"/>
        <w:outlineLvl w:val="1"/>
        <w:rPr>
          <w:sz w:val="26"/>
          <w:szCs w:val="26"/>
        </w:rPr>
      </w:pPr>
      <w:r w:rsidRPr="007B234A">
        <w:rPr>
          <w:rFonts w:ascii="Cambria Math" w:hAnsi="Cambria Math" w:cs="Cambria Math"/>
          <w:sz w:val="26"/>
          <w:szCs w:val="26"/>
        </w:rPr>
        <w:br/>
      </w:r>
      <m:oMathPara>
        <m:oMath>
          <m:r>
            <m:rPr>
              <m:sty m:val="p"/>
            </m:rPr>
            <w:rPr>
              <w:rFonts w:ascii="Cambria Math" w:hAnsi="Cambria Math" w:cs="Cambria Math"/>
              <w:sz w:val="26"/>
              <w:szCs w:val="26"/>
            </w:rPr>
            <m:t>Э=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Э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6"/>
                  <w:szCs w:val="26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×100%,  где</m:t>
          </m:r>
        </m:oMath>
      </m:oMathPara>
    </w:p>
    <w:p w:rsidR="00F853D9" w:rsidRPr="00E32143" w:rsidRDefault="00F853D9" w:rsidP="00F853D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Э </w:t>
      </w:r>
      <w:r>
        <w:rPr>
          <w:sz w:val="26"/>
          <w:szCs w:val="26"/>
        </w:rPr>
        <w:t>–</w:t>
      </w:r>
      <w:r w:rsidRPr="00E32143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показатель эффективности</w:t>
      </w:r>
      <w:r w:rsidRPr="00E32143">
        <w:rPr>
          <w:sz w:val="26"/>
          <w:szCs w:val="26"/>
        </w:rPr>
        <w:t xml:space="preserve"> реализации ВЦП</w:t>
      </w:r>
      <w:proofErr w:type="gramStart"/>
      <w:r w:rsidRPr="00E32143">
        <w:rPr>
          <w:sz w:val="26"/>
          <w:szCs w:val="26"/>
        </w:rPr>
        <w:t>, %;</w:t>
      </w:r>
      <w:proofErr w:type="gramEnd"/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Э</w:t>
      </w:r>
      <w:proofErr w:type="gramStart"/>
      <w:r>
        <w:rPr>
          <w:sz w:val="26"/>
          <w:szCs w:val="26"/>
          <w:vertAlign w:val="subscript"/>
        </w:rPr>
        <w:t>1</w:t>
      </w:r>
      <w:proofErr w:type="gramEnd"/>
      <w:r>
        <w:rPr>
          <w:sz w:val="26"/>
          <w:szCs w:val="26"/>
          <w:vertAlign w:val="subscript"/>
        </w:rPr>
        <w:t xml:space="preserve">, </w:t>
      </w:r>
      <w:r>
        <w:rPr>
          <w:sz w:val="26"/>
          <w:szCs w:val="26"/>
        </w:rPr>
        <w:t xml:space="preserve">…, </w:t>
      </w:r>
      <w:proofErr w:type="spellStart"/>
      <w:r>
        <w:rPr>
          <w:sz w:val="26"/>
          <w:szCs w:val="26"/>
        </w:rPr>
        <w:t>Э</w:t>
      </w:r>
      <w:r>
        <w:rPr>
          <w:sz w:val="26"/>
          <w:szCs w:val="26"/>
          <w:vertAlign w:val="subscript"/>
        </w:rPr>
        <w:t>n</w:t>
      </w:r>
      <w:proofErr w:type="spellEnd"/>
      <w:r>
        <w:rPr>
          <w:sz w:val="26"/>
          <w:szCs w:val="26"/>
          <w:vertAlign w:val="subscript"/>
        </w:rPr>
        <w:t xml:space="preserve"> </w:t>
      </w:r>
      <w:r w:rsidRPr="00E32143">
        <w:rPr>
          <w:sz w:val="26"/>
          <w:szCs w:val="26"/>
        </w:rPr>
        <w:t xml:space="preserve">– </w:t>
      </w:r>
      <w:r>
        <w:rPr>
          <w:sz w:val="26"/>
          <w:szCs w:val="26"/>
        </w:rPr>
        <w:t>уровни</w:t>
      </w:r>
      <w:r w:rsidRPr="00E32143">
        <w:rPr>
          <w:sz w:val="26"/>
          <w:szCs w:val="26"/>
        </w:rPr>
        <w:t xml:space="preserve"> достижения </w:t>
      </w:r>
      <w:r>
        <w:rPr>
          <w:sz w:val="26"/>
          <w:szCs w:val="26"/>
        </w:rPr>
        <w:t>каждого целевого индикатора ВЦП;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32143">
        <w:rPr>
          <w:sz w:val="26"/>
          <w:szCs w:val="26"/>
        </w:rPr>
        <w:t xml:space="preserve">m </w:t>
      </w:r>
      <w:r w:rsidRPr="00860DF2">
        <w:rPr>
          <w:sz w:val="26"/>
          <w:szCs w:val="26"/>
        </w:rPr>
        <w:t xml:space="preserve">– </w:t>
      </w:r>
      <w:r w:rsidRPr="00E32143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целевых </w:t>
      </w:r>
      <w:r w:rsidRPr="00E32143">
        <w:rPr>
          <w:sz w:val="26"/>
          <w:szCs w:val="26"/>
        </w:rPr>
        <w:t xml:space="preserve">индикаторов </w:t>
      </w:r>
      <w:r w:rsidRPr="00860DF2">
        <w:rPr>
          <w:sz w:val="26"/>
          <w:szCs w:val="26"/>
        </w:rPr>
        <w:t>ВЦП</w:t>
      </w:r>
      <w:r w:rsidRPr="00E32143">
        <w:rPr>
          <w:sz w:val="26"/>
          <w:szCs w:val="26"/>
        </w:rPr>
        <w:t>.</w:t>
      </w:r>
    </w:p>
    <w:p w:rsidR="00F853D9" w:rsidRDefault="00F853D9" w:rsidP="00F853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 w:rsidRPr="00E32143">
        <w:rPr>
          <w:sz w:val="26"/>
          <w:szCs w:val="26"/>
        </w:rPr>
        <w:t xml:space="preserve"> если ВЦП предусмотрен один целевой индикатор, то для оценки эффективности реализации такой ВЦП</w:t>
      </w:r>
      <w:r>
        <w:rPr>
          <w:sz w:val="26"/>
          <w:szCs w:val="26"/>
        </w:rPr>
        <w:t xml:space="preserve"> будет верно равенство </w:t>
      </w:r>
      <w:r w:rsidRPr="00E32143">
        <w:rPr>
          <w:sz w:val="26"/>
          <w:szCs w:val="26"/>
        </w:rPr>
        <w:t>Э</w:t>
      </w:r>
      <w:proofErr w:type="gramStart"/>
      <w:r w:rsidRPr="00E32143">
        <w:rPr>
          <w:sz w:val="26"/>
          <w:szCs w:val="26"/>
          <w:vertAlign w:val="subscript"/>
          <w:lang w:val="en-US"/>
        </w:rPr>
        <w:t>n</w:t>
      </w:r>
      <w:proofErr w:type="gramEnd"/>
      <w:r w:rsidRPr="00E32143">
        <w:rPr>
          <w:sz w:val="26"/>
          <w:szCs w:val="26"/>
        </w:rPr>
        <w:t xml:space="preserve"> = Э.  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По результатам оценки эффективности реализации ВЦП могут быть сделаны следующие выводы: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 xml:space="preserve">- ВЦП реализуется эффективно – в случае, если значение показателя </w:t>
      </w:r>
      <w:r>
        <w:rPr>
          <w:sz w:val="26"/>
          <w:szCs w:val="26"/>
        </w:rPr>
        <w:t xml:space="preserve">эффективности реализации ВЦП </w:t>
      </w:r>
      <w:r w:rsidRPr="00E32143">
        <w:rPr>
          <w:sz w:val="26"/>
          <w:szCs w:val="26"/>
        </w:rPr>
        <w:t>(Э) составляет 100 и более процентов;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относительно эффективно – в случае, если значение показателя</w:t>
      </w:r>
      <w:r w:rsidRPr="00FA31B0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от 80 до 100 процентов;</w:t>
      </w:r>
    </w:p>
    <w:p w:rsidR="00F853D9" w:rsidRPr="00E32143" w:rsidRDefault="00F853D9" w:rsidP="00F853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2143">
        <w:rPr>
          <w:sz w:val="26"/>
          <w:szCs w:val="26"/>
        </w:rPr>
        <w:t>- ВЦП реализуется неэффективно – в случае, если значение показателя</w:t>
      </w:r>
      <w:r w:rsidRPr="00FA31B0">
        <w:rPr>
          <w:sz w:val="26"/>
          <w:szCs w:val="26"/>
        </w:rPr>
        <w:t xml:space="preserve"> </w:t>
      </w:r>
      <w:r>
        <w:rPr>
          <w:sz w:val="26"/>
          <w:szCs w:val="26"/>
        </w:rPr>
        <w:t>эффективности реализации ВЦП</w:t>
      </w:r>
      <w:r w:rsidRPr="00E32143">
        <w:rPr>
          <w:sz w:val="26"/>
          <w:szCs w:val="26"/>
        </w:rPr>
        <w:t xml:space="preserve"> (Э) составляет менее 80 процентов.</w:t>
      </w:r>
    </w:p>
    <w:p w:rsidR="00D94561" w:rsidRDefault="00D94561"/>
    <w:sectPr w:rsidR="00D94561" w:rsidSect="00F853D9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59B"/>
    <w:multiLevelType w:val="hybridMultilevel"/>
    <w:tmpl w:val="F904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1A91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6018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56A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638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5D6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07A22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7AC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3C69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4798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8584E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77214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523C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5B00"/>
    <w:rsid w:val="00A5700C"/>
    <w:rsid w:val="00A57E42"/>
    <w:rsid w:val="00A57F9B"/>
    <w:rsid w:val="00A60D7C"/>
    <w:rsid w:val="00A61CCA"/>
    <w:rsid w:val="00A62018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58F8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6F80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155E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13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5E8"/>
    <w:rsid w:val="00D05EF0"/>
    <w:rsid w:val="00D06C94"/>
    <w:rsid w:val="00D070AD"/>
    <w:rsid w:val="00D10294"/>
    <w:rsid w:val="00D1030E"/>
    <w:rsid w:val="00D1035D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300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0E6D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5F74"/>
    <w:rsid w:val="00F56314"/>
    <w:rsid w:val="00F5728A"/>
    <w:rsid w:val="00F5787A"/>
    <w:rsid w:val="00F5798C"/>
    <w:rsid w:val="00F57DB8"/>
    <w:rsid w:val="00F601A9"/>
    <w:rsid w:val="00F624DF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3D9"/>
    <w:rsid w:val="00F85DCE"/>
    <w:rsid w:val="00F860FA"/>
    <w:rsid w:val="00F8662F"/>
    <w:rsid w:val="00F86EB8"/>
    <w:rsid w:val="00F86F95"/>
    <w:rsid w:val="00F86FBA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Пользователь Windows</cp:lastModifiedBy>
  <cp:revision>6</cp:revision>
  <cp:lastPrinted>2016-03-22T11:48:00Z</cp:lastPrinted>
  <dcterms:created xsi:type="dcterms:W3CDTF">2016-03-22T11:35:00Z</dcterms:created>
  <dcterms:modified xsi:type="dcterms:W3CDTF">2016-03-22T11:48:00Z</dcterms:modified>
</cp:coreProperties>
</file>