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F9" w:rsidRPr="0069534A" w:rsidRDefault="003430F9" w:rsidP="003430F9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8"/>
        <w:gridCol w:w="4674"/>
      </w:tblGrid>
      <w:tr w:rsidR="003430F9" w:rsidRPr="004F1100" w:rsidTr="00D76720">
        <w:trPr>
          <w:tblCellSpacing w:w="5" w:type="nil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9" w:rsidRPr="001B1B94" w:rsidRDefault="003430F9" w:rsidP="00D7672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Реквизиты муниципальной программы, период реализации 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4" w:rsidRPr="00530ED4" w:rsidRDefault="00530ED4" w:rsidP="00D76720">
            <w:pPr>
              <w:autoSpaceDE w:val="0"/>
              <w:autoSpaceDN w:val="0"/>
              <w:adjustRightInd w:val="0"/>
              <w:jc w:val="both"/>
            </w:pPr>
            <w:r w:rsidRPr="00530ED4">
              <w:rPr>
                <w:sz w:val="22"/>
                <w:szCs w:val="22"/>
              </w:rPr>
              <w:t>Муниципальная программа муниципального района «Ферзиковский район»</w:t>
            </w:r>
          </w:p>
          <w:p w:rsidR="00530ED4" w:rsidRPr="00530ED4" w:rsidRDefault="00530ED4" w:rsidP="00D76720">
            <w:pPr>
              <w:jc w:val="both"/>
            </w:pPr>
            <w:r w:rsidRPr="00530ED4">
              <w:rPr>
                <w:sz w:val="22"/>
                <w:szCs w:val="22"/>
              </w:rPr>
              <w:t>«Развитие сельского хозяйства на территории муниципального района «Ферзиков</w:t>
            </w:r>
            <w:r w:rsidR="00983C61">
              <w:rPr>
                <w:sz w:val="22"/>
                <w:szCs w:val="22"/>
              </w:rPr>
              <w:t>ский район»</w:t>
            </w:r>
            <w:r w:rsidRPr="00530ED4">
              <w:rPr>
                <w:sz w:val="22"/>
                <w:szCs w:val="22"/>
              </w:rPr>
              <w:t xml:space="preserve">, </w:t>
            </w:r>
          </w:p>
          <w:p w:rsidR="00530ED4" w:rsidRPr="00530ED4" w:rsidRDefault="00530ED4" w:rsidP="00D76720">
            <w:pPr>
              <w:autoSpaceDE w:val="0"/>
              <w:autoSpaceDN w:val="0"/>
              <w:adjustRightInd w:val="0"/>
              <w:jc w:val="both"/>
            </w:pPr>
            <w:r w:rsidRPr="00530ED4">
              <w:rPr>
                <w:sz w:val="22"/>
                <w:szCs w:val="22"/>
              </w:rPr>
              <w:t>2014 – 2020 г.</w:t>
            </w:r>
          </w:p>
          <w:p w:rsidR="003430F9" w:rsidRPr="001B1B94" w:rsidRDefault="003430F9" w:rsidP="00D767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30F9" w:rsidRPr="004F1100" w:rsidTr="00D76720">
        <w:trPr>
          <w:tblCellSpacing w:w="5" w:type="nil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9" w:rsidRPr="001B1B94" w:rsidRDefault="003430F9" w:rsidP="00D7672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Наименование отчитывающейся организации                 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9" w:rsidRPr="00530ED4" w:rsidRDefault="00530ED4" w:rsidP="00D76720">
            <w:pPr>
              <w:widowControl w:val="0"/>
              <w:autoSpaceDE w:val="0"/>
              <w:autoSpaceDN w:val="0"/>
              <w:adjustRightInd w:val="0"/>
            </w:pPr>
            <w:r w:rsidRPr="00530ED4">
              <w:rPr>
                <w:sz w:val="22"/>
                <w:szCs w:val="22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 </w:t>
            </w:r>
          </w:p>
        </w:tc>
      </w:tr>
      <w:tr w:rsidR="003430F9" w:rsidRPr="004F1100" w:rsidTr="00D76720">
        <w:trPr>
          <w:trHeight w:val="400"/>
          <w:tblCellSpacing w:w="5" w:type="nil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9" w:rsidRPr="001B1B94" w:rsidRDefault="003430F9" w:rsidP="00D7672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Наименование нормативного правового акта об  утверждении</w:t>
            </w:r>
            <w:r w:rsidRPr="001B1B9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1B1B94">
              <w:rPr>
                <w:sz w:val="22"/>
                <w:szCs w:val="22"/>
              </w:rPr>
              <w:t xml:space="preserve"> программы                               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4" w:rsidRPr="00530ED4" w:rsidRDefault="00530ED4" w:rsidP="00D76720">
            <w:pPr>
              <w:jc w:val="both"/>
            </w:pPr>
            <w:r>
              <w:rPr>
                <w:sz w:val="22"/>
                <w:szCs w:val="22"/>
              </w:rPr>
              <w:t>Постановление</w:t>
            </w:r>
            <w:r w:rsidRPr="00530ED4">
              <w:rPr>
                <w:sz w:val="22"/>
                <w:szCs w:val="22"/>
              </w:rPr>
              <w:t xml:space="preserve"> администрации (исполнительно-распорядительного органа) муниципального района </w:t>
            </w:r>
            <w:proofErr w:type="spellStart"/>
            <w:r w:rsidRPr="00530ED4">
              <w:rPr>
                <w:sz w:val="22"/>
                <w:szCs w:val="22"/>
              </w:rPr>
              <w:t>Ферзиковский</w:t>
            </w:r>
            <w:proofErr w:type="spellEnd"/>
            <w:r w:rsidR="000E2812">
              <w:rPr>
                <w:sz w:val="22"/>
                <w:szCs w:val="22"/>
              </w:rPr>
              <w:t xml:space="preserve"> </w:t>
            </w:r>
            <w:proofErr w:type="gramStart"/>
            <w:r w:rsidRPr="00530ED4">
              <w:rPr>
                <w:sz w:val="22"/>
                <w:szCs w:val="22"/>
              </w:rPr>
              <w:t xml:space="preserve">район»   </w:t>
            </w:r>
            <w:proofErr w:type="gramEnd"/>
            <w:r w:rsidRPr="00530ED4">
              <w:rPr>
                <w:sz w:val="22"/>
                <w:szCs w:val="22"/>
              </w:rPr>
              <w:t xml:space="preserve">                                              «Об утверждении муниципальной программы муниципального района «Ферзиковский район» «Развитие сельского хозяйства на территории муниципального района «</w:t>
            </w:r>
            <w:proofErr w:type="spellStart"/>
            <w:r w:rsidRPr="00530ED4">
              <w:rPr>
                <w:sz w:val="22"/>
                <w:szCs w:val="22"/>
              </w:rPr>
              <w:t>Ферзик</w:t>
            </w:r>
            <w:r w:rsidR="00983C61">
              <w:rPr>
                <w:sz w:val="22"/>
                <w:szCs w:val="22"/>
              </w:rPr>
              <w:t>овский</w:t>
            </w:r>
            <w:proofErr w:type="spellEnd"/>
            <w:r w:rsidR="00983C61">
              <w:rPr>
                <w:sz w:val="22"/>
                <w:szCs w:val="22"/>
              </w:rPr>
              <w:t xml:space="preserve"> район</w:t>
            </w:r>
            <w:r w:rsidRPr="00530ED4">
              <w:rPr>
                <w:sz w:val="22"/>
                <w:szCs w:val="22"/>
              </w:rPr>
              <w:t>»</w:t>
            </w:r>
          </w:p>
          <w:p w:rsidR="005E3E33" w:rsidRDefault="00530ED4" w:rsidP="00D76720">
            <w:pPr>
              <w:jc w:val="both"/>
              <w:rPr>
                <w:sz w:val="22"/>
                <w:szCs w:val="22"/>
                <w:u w:val="single"/>
              </w:rPr>
            </w:pPr>
            <w:r w:rsidRPr="00530ED4">
              <w:rPr>
                <w:sz w:val="22"/>
                <w:szCs w:val="22"/>
              </w:rPr>
              <w:t xml:space="preserve">от </w:t>
            </w:r>
            <w:proofErr w:type="gramStart"/>
            <w:r w:rsidRPr="00530ED4">
              <w:rPr>
                <w:sz w:val="22"/>
                <w:szCs w:val="22"/>
              </w:rPr>
              <w:t xml:space="preserve">« </w:t>
            </w:r>
            <w:r w:rsidRPr="00530ED4">
              <w:rPr>
                <w:sz w:val="22"/>
                <w:szCs w:val="22"/>
                <w:u w:val="single"/>
              </w:rPr>
              <w:t>17</w:t>
            </w:r>
            <w:proofErr w:type="gramEnd"/>
            <w:r w:rsidRPr="00530ED4">
              <w:rPr>
                <w:sz w:val="22"/>
                <w:szCs w:val="22"/>
                <w:u w:val="single"/>
              </w:rPr>
              <w:t xml:space="preserve"> </w:t>
            </w:r>
            <w:r w:rsidRPr="00530ED4">
              <w:rPr>
                <w:sz w:val="22"/>
                <w:szCs w:val="22"/>
              </w:rPr>
              <w:t xml:space="preserve">» </w:t>
            </w:r>
            <w:r w:rsidRPr="00530ED4">
              <w:rPr>
                <w:sz w:val="22"/>
                <w:szCs w:val="22"/>
                <w:u w:val="single"/>
              </w:rPr>
              <w:t xml:space="preserve">октября </w:t>
            </w:r>
            <w:r w:rsidRPr="00530ED4">
              <w:rPr>
                <w:sz w:val="22"/>
                <w:szCs w:val="22"/>
              </w:rPr>
              <w:t xml:space="preserve">2013 г. № </w:t>
            </w:r>
            <w:r w:rsidRPr="00530ED4">
              <w:rPr>
                <w:sz w:val="22"/>
                <w:szCs w:val="22"/>
                <w:u w:val="single"/>
              </w:rPr>
              <w:t>536</w:t>
            </w:r>
          </w:p>
          <w:p w:rsidR="003430F9" w:rsidRPr="001B1B94" w:rsidRDefault="003430F9" w:rsidP="00D76720">
            <w:pPr>
              <w:jc w:val="both"/>
            </w:pPr>
          </w:p>
        </w:tc>
      </w:tr>
      <w:tr w:rsidR="003430F9" w:rsidRPr="004F1100" w:rsidTr="00D76720">
        <w:trPr>
          <w:trHeight w:val="400"/>
          <w:tblCellSpacing w:w="5" w:type="nil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9" w:rsidRPr="001B1B94" w:rsidRDefault="003430F9" w:rsidP="00D7672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Должностное </w:t>
            </w:r>
            <w:proofErr w:type="gramStart"/>
            <w:r w:rsidRPr="001B1B94">
              <w:rPr>
                <w:sz w:val="22"/>
                <w:szCs w:val="22"/>
              </w:rPr>
              <w:t>лицо,  ответственное</w:t>
            </w:r>
            <w:proofErr w:type="gramEnd"/>
            <w:r w:rsidRPr="001B1B94">
              <w:rPr>
                <w:sz w:val="22"/>
                <w:szCs w:val="22"/>
              </w:rPr>
              <w:t xml:space="preserve">  за  составление  формы</w:t>
            </w:r>
            <w:r w:rsidRPr="001B1B94">
              <w:rPr>
                <w:sz w:val="22"/>
                <w:szCs w:val="22"/>
              </w:rPr>
              <w:br/>
              <w:t xml:space="preserve">(Ф.И.О., должность, контактный телефон)                 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9" w:rsidRPr="00530ED4" w:rsidRDefault="00BE0B3A" w:rsidP="00D7672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Тележникова</w:t>
            </w:r>
            <w:proofErr w:type="spellEnd"/>
            <w:r>
              <w:rPr>
                <w:sz w:val="22"/>
                <w:szCs w:val="22"/>
              </w:rPr>
              <w:t xml:space="preserve"> Нина Михайловна</w:t>
            </w:r>
            <w:r w:rsidR="00530ED4" w:rsidRPr="00530ED4">
              <w:rPr>
                <w:sz w:val="22"/>
                <w:szCs w:val="22"/>
              </w:rPr>
              <w:t>, заместитель заведующего Отделом, 8 48437 31137</w:t>
            </w:r>
          </w:p>
          <w:p w:rsidR="00530ED4" w:rsidRPr="001B1B94" w:rsidRDefault="00530ED4" w:rsidP="00D76720">
            <w:pPr>
              <w:widowControl w:val="0"/>
              <w:autoSpaceDE w:val="0"/>
              <w:autoSpaceDN w:val="0"/>
              <w:adjustRightInd w:val="0"/>
            </w:pPr>
            <w:r w:rsidRPr="00530ED4">
              <w:rPr>
                <w:sz w:val="22"/>
                <w:szCs w:val="22"/>
              </w:rPr>
              <w:t>Королёва Наталья Владимировна, начальник отдела учёта и отчётности, 8 48437 32724</w:t>
            </w:r>
          </w:p>
        </w:tc>
      </w:tr>
    </w:tbl>
    <w:p w:rsidR="003430F9" w:rsidRPr="001B1B94" w:rsidRDefault="00D76720" w:rsidP="003430F9">
      <w:pPr>
        <w:widowControl w:val="0"/>
        <w:autoSpaceDE w:val="0"/>
        <w:autoSpaceDN w:val="0"/>
        <w:adjustRightInd w:val="0"/>
        <w:jc w:val="center"/>
      </w:pPr>
      <w:bookmarkStart w:id="0" w:name="Par408"/>
      <w:bookmarkEnd w:id="0"/>
      <w:r>
        <w:br w:type="textWrapping" w:clear="all"/>
      </w:r>
      <w:r w:rsidR="003430F9" w:rsidRPr="001B1B94">
        <w:t>Отчет о реализации муниципальной программы</w:t>
      </w:r>
    </w:p>
    <w:p w:rsidR="003430F9" w:rsidRPr="004F1100" w:rsidRDefault="009650E2" w:rsidP="003430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>
        <w:t xml:space="preserve">за </w:t>
      </w:r>
      <w:r w:rsidR="005F4535">
        <w:t xml:space="preserve"> 2016</w:t>
      </w:r>
      <w:proofErr w:type="gramEnd"/>
      <w:r w:rsidR="00BE0B3A">
        <w:t xml:space="preserve"> год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1912"/>
        <w:gridCol w:w="1000"/>
        <w:gridCol w:w="1680"/>
        <w:gridCol w:w="1344"/>
        <w:gridCol w:w="1788"/>
        <w:gridCol w:w="850"/>
        <w:gridCol w:w="992"/>
        <w:gridCol w:w="1134"/>
        <w:gridCol w:w="993"/>
        <w:gridCol w:w="1134"/>
        <w:gridCol w:w="1134"/>
      </w:tblGrid>
      <w:tr w:rsidR="00AC52C1" w:rsidRPr="004F1100" w:rsidTr="001B7316">
        <w:trPr>
          <w:trHeight w:val="360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</w:t>
            </w:r>
            <w:r w:rsidRPr="001B1B9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1B94">
              <w:rPr>
                <w:sz w:val="22"/>
                <w:szCs w:val="22"/>
              </w:rPr>
              <w:t>Наимено</w:t>
            </w:r>
            <w:proofErr w:type="spellEnd"/>
            <w:r w:rsidRPr="001B1B94">
              <w:rPr>
                <w:sz w:val="22"/>
                <w:szCs w:val="22"/>
              </w:rPr>
              <w:t>-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вание</w:t>
            </w:r>
            <w:proofErr w:type="spellEnd"/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подпро</w:t>
            </w:r>
            <w:proofErr w:type="spellEnd"/>
            <w:r w:rsidRPr="001B1B94">
              <w:rPr>
                <w:sz w:val="22"/>
                <w:szCs w:val="22"/>
              </w:rPr>
              <w:t xml:space="preserve">- </w:t>
            </w:r>
            <w:r w:rsidRPr="001B1B94">
              <w:rPr>
                <w:sz w:val="22"/>
                <w:szCs w:val="22"/>
              </w:rPr>
              <w:br/>
            </w:r>
            <w:proofErr w:type="gramStart"/>
            <w:r w:rsidRPr="001B1B94">
              <w:rPr>
                <w:sz w:val="22"/>
                <w:szCs w:val="22"/>
              </w:rPr>
              <w:t xml:space="preserve">грамм  </w:t>
            </w:r>
            <w:r w:rsidRPr="001B1B94">
              <w:rPr>
                <w:sz w:val="22"/>
                <w:szCs w:val="22"/>
              </w:rPr>
              <w:br/>
              <w:t>(</w:t>
            </w:r>
            <w:proofErr w:type="gramEnd"/>
            <w:r w:rsidRPr="001B1B94">
              <w:rPr>
                <w:sz w:val="22"/>
                <w:szCs w:val="22"/>
              </w:rPr>
              <w:t>раздела,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мероприя</w:t>
            </w:r>
            <w:proofErr w:type="spellEnd"/>
            <w:r w:rsidRPr="001B1B94">
              <w:rPr>
                <w:sz w:val="22"/>
                <w:szCs w:val="22"/>
              </w:rPr>
              <w:t>-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тия</w:t>
            </w:r>
            <w:proofErr w:type="spellEnd"/>
            <w:r w:rsidRPr="001B1B94">
              <w:rPr>
                <w:sz w:val="22"/>
                <w:szCs w:val="22"/>
              </w:rPr>
              <w:t xml:space="preserve">)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Источник </w:t>
            </w:r>
            <w:proofErr w:type="spellStart"/>
            <w:r w:rsidRPr="001B1B94">
              <w:rPr>
                <w:sz w:val="22"/>
                <w:szCs w:val="22"/>
              </w:rPr>
              <w:t>фи</w:t>
            </w:r>
            <w:r>
              <w:rPr>
                <w:sz w:val="22"/>
                <w:szCs w:val="22"/>
              </w:rPr>
              <w:t>нансиров</w:t>
            </w:r>
            <w:proofErr w:type="spellEnd"/>
            <w:r>
              <w:rPr>
                <w:sz w:val="22"/>
                <w:szCs w:val="22"/>
              </w:rPr>
              <w:t xml:space="preserve">-я (всего, в том числе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 xml:space="preserve">-ной бюджет, бюджет МР «Ферзиковский район»,  бюджеты  </w:t>
            </w:r>
            <w:r>
              <w:rPr>
                <w:sz w:val="22"/>
                <w:szCs w:val="22"/>
              </w:rPr>
              <w:lastRenderedPageBreak/>
              <w:t xml:space="preserve">поселений,   </w:t>
            </w:r>
            <w:r>
              <w:rPr>
                <w:sz w:val="22"/>
                <w:szCs w:val="22"/>
              </w:rPr>
              <w:br/>
              <w:t xml:space="preserve">внебюджетные </w:t>
            </w:r>
            <w:r>
              <w:rPr>
                <w:sz w:val="22"/>
                <w:szCs w:val="22"/>
              </w:rPr>
              <w:br/>
            </w:r>
            <w:r w:rsidRPr="001B1B94">
              <w:rPr>
                <w:sz w:val="22"/>
                <w:szCs w:val="22"/>
              </w:rPr>
              <w:t xml:space="preserve">источники)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lastRenderedPageBreak/>
              <w:t xml:space="preserve">  Плановые   </w:t>
            </w:r>
            <w:r w:rsidRPr="001B1B94">
              <w:rPr>
                <w:sz w:val="22"/>
                <w:szCs w:val="22"/>
              </w:rPr>
              <w:br/>
              <w:t xml:space="preserve"> объемы фи-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нансирования</w:t>
            </w:r>
            <w:proofErr w:type="spellEnd"/>
            <w:r w:rsidRPr="001B1B94">
              <w:rPr>
                <w:sz w:val="22"/>
                <w:szCs w:val="22"/>
              </w:rPr>
              <w:br/>
              <w:t xml:space="preserve"> на отчетный </w:t>
            </w:r>
            <w:r w:rsidRPr="001B1B94">
              <w:rPr>
                <w:sz w:val="22"/>
                <w:szCs w:val="22"/>
              </w:rPr>
              <w:br/>
              <w:t xml:space="preserve">   год из    </w:t>
            </w:r>
            <w:r w:rsidRPr="001B1B94">
              <w:rPr>
                <w:sz w:val="22"/>
                <w:szCs w:val="22"/>
              </w:rPr>
              <w:br/>
              <w:t xml:space="preserve">нормативного </w:t>
            </w:r>
            <w:r w:rsidRPr="001B1B94">
              <w:rPr>
                <w:sz w:val="22"/>
                <w:szCs w:val="22"/>
              </w:rPr>
              <w:br/>
              <w:t xml:space="preserve">  правового  </w:t>
            </w:r>
            <w:r w:rsidRPr="001B1B94">
              <w:rPr>
                <w:sz w:val="22"/>
                <w:szCs w:val="22"/>
              </w:rPr>
              <w:br/>
              <w:t xml:space="preserve">   акта об   </w:t>
            </w:r>
            <w:r w:rsidRPr="001B1B94">
              <w:rPr>
                <w:sz w:val="22"/>
                <w:szCs w:val="22"/>
              </w:rPr>
              <w:br/>
            </w:r>
            <w:proofErr w:type="gramStart"/>
            <w:r w:rsidRPr="001B1B94">
              <w:rPr>
                <w:sz w:val="22"/>
                <w:szCs w:val="22"/>
              </w:rPr>
              <w:t xml:space="preserve">утверждении </w:t>
            </w:r>
            <w:r w:rsidRPr="001B1B94">
              <w:rPr>
                <w:sz w:val="22"/>
                <w:szCs w:val="22"/>
              </w:rPr>
              <w:br/>
              <w:t xml:space="preserve"> программы</w:t>
            </w:r>
            <w:proofErr w:type="gramEnd"/>
            <w:r w:rsidRPr="001B1B94">
              <w:rPr>
                <w:sz w:val="22"/>
                <w:szCs w:val="22"/>
              </w:rPr>
              <w:t xml:space="preserve">,  </w:t>
            </w:r>
            <w:r w:rsidRPr="001B1B94">
              <w:rPr>
                <w:sz w:val="22"/>
                <w:szCs w:val="22"/>
              </w:rPr>
              <w:br/>
              <w:t xml:space="preserve"> тыс. рублей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Фактически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использо</w:t>
            </w:r>
            <w:r>
              <w:rPr>
                <w:sz w:val="22"/>
                <w:szCs w:val="22"/>
              </w:rPr>
              <w:t>ва-</w:t>
            </w:r>
            <w:proofErr w:type="gramStart"/>
            <w:r>
              <w:rPr>
                <w:sz w:val="22"/>
                <w:szCs w:val="22"/>
              </w:rPr>
              <w:t>нос</w:t>
            </w:r>
            <w:r w:rsidRPr="001B1B94">
              <w:rPr>
                <w:sz w:val="22"/>
                <w:szCs w:val="22"/>
              </w:rPr>
              <w:t>редств</w:t>
            </w:r>
            <w:proofErr w:type="spellEnd"/>
            <w:r w:rsidRPr="001B1B94">
              <w:rPr>
                <w:sz w:val="22"/>
                <w:szCs w:val="22"/>
              </w:rPr>
              <w:br/>
              <w:t>(</w:t>
            </w:r>
            <w:proofErr w:type="spellStart"/>
            <w:proofErr w:type="gramEnd"/>
            <w:r w:rsidRPr="001B1B94">
              <w:rPr>
                <w:sz w:val="22"/>
                <w:szCs w:val="22"/>
              </w:rPr>
              <w:t>перечис</w:t>
            </w:r>
            <w:proofErr w:type="spellEnd"/>
            <w:r w:rsidRPr="001B1B94">
              <w:rPr>
                <w:sz w:val="22"/>
                <w:szCs w:val="22"/>
              </w:rPr>
              <w:t>-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лено</w:t>
            </w:r>
            <w:proofErr w:type="spellEnd"/>
            <w:r w:rsidRPr="001B1B94">
              <w:rPr>
                <w:sz w:val="22"/>
                <w:szCs w:val="22"/>
              </w:rPr>
              <w:t xml:space="preserve"> со  </w:t>
            </w:r>
            <w:r w:rsidRPr="001B1B94">
              <w:rPr>
                <w:sz w:val="22"/>
                <w:szCs w:val="22"/>
              </w:rPr>
              <w:br/>
              <w:t xml:space="preserve">счета </w:t>
            </w:r>
            <w:proofErr w:type="spellStart"/>
            <w:r w:rsidRPr="001B1B94">
              <w:rPr>
                <w:sz w:val="22"/>
                <w:szCs w:val="22"/>
              </w:rPr>
              <w:t>ис</w:t>
            </w:r>
            <w:proofErr w:type="spellEnd"/>
            <w:r w:rsidRPr="001B1B94">
              <w:rPr>
                <w:sz w:val="22"/>
                <w:szCs w:val="22"/>
              </w:rPr>
              <w:t xml:space="preserve">- 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полнителя</w:t>
            </w:r>
            <w:proofErr w:type="spellEnd"/>
            <w:r w:rsidRPr="001B1B94">
              <w:rPr>
                <w:sz w:val="22"/>
                <w:szCs w:val="22"/>
              </w:rPr>
              <w:t>)</w:t>
            </w:r>
            <w:r w:rsidRPr="001B1B94">
              <w:rPr>
                <w:sz w:val="22"/>
                <w:szCs w:val="22"/>
              </w:rPr>
              <w:br/>
              <w:t xml:space="preserve"> с начала </w:t>
            </w:r>
            <w:r w:rsidRPr="001B1B94">
              <w:rPr>
                <w:sz w:val="22"/>
                <w:szCs w:val="22"/>
              </w:rPr>
              <w:br/>
              <w:t>года, тыс.</w:t>
            </w:r>
            <w:r w:rsidRPr="001B1B94">
              <w:rPr>
                <w:sz w:val="22"/>
                <w:szCs w:val="22"/>
              </w:rPr>
              <w:br/>
              <w:t xml:space="preserve">  рублей  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1B1B94">
              <w:rPr>
                <w:sz w:val="22"/>
                <w:szCs w:val="22"/>
              </w:rPr>
              <w:t>Наимено</w:t>
            </w:r>
            <w:proofErr w:type="spellEnd"/>
            <w:r w:rsidRPr="001B1B94">
              <w:rPr>
                <w:sz w:val="22"/>
                <w:szCs w:val="22"/>
              </w:rPr>
              <w:t>-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1B1B94">
              <w:rPr>
                <w:sz w:val="22"/>
                <w:szCs w:val="22"/>
              </w:rPr>
              <w:t xml:space="preserve"> ин-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дикатора</w:t>
            </w:r>
            <w:proofErr w:type="spellEnd"/>
            <w:r w:rsidRPr="001B1B94">
              <w:rPr>
                <w:sz w:val="22"/>
                <w:szCs w:val="22"/>
              </w:rPr>
              <w:t>,</w:t>
            </w:r>
            <w:r w:rsidRPr="001B1B94">
              <w:rPr>
                <w:sz w:val="22"/>
                <w:szCs w:val="22"/>
              </w:rPr>
              <w:br/>
              <w:t xml:space="preserve"> единица </w:t>
            </w:r>
            <w:r w:rsidRPr="001B1B94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  Значения индикатора       </w:t>
            </w:r>
          </w:p>
        </w:tc>
      </w:tr>
      <w:tr w:rsidR="00AC52C1" w:rsidRPr="004F1100" w:rsidTr="001B7316">
        <w:trPr>
          <w:trHeight w:val="5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1B1B94">
              <w:rPr>
                <w:sz w:val="22"/>
                <w:szCs w:val="22"/>
              </w:rPr>
              <w:t>предыду</w:t>
            </w:r>
            <w:proofErr w:type="spellEnd"/>
            <w:r w:rsidRPr="001B1B94">
              <w:rPr>
                <w:sz w:val="22"/>
                <w:szCs w:val="22"/>
              </w:rPr>
              <w:t>-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Pr="001B1B9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текущий год  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B1B94">
              <w:rPr>
                <w:sz w:val="22"/>
                <w:szCs w:val="22"/>
              </w:rPr>
              <w:t xml:space="preserve">план </w:t>
            </w:r>
            <w:r w:rsidRPr="001B1B94">
              <w:rPr>
                <w:sz w:val="22"/>
                <w:szCs w:val="22"/>
              </w:rPr>
              <w:br/>
              <w:t xml:space="preserve"> на</w:t>
            </w:r>
            <w:proofErr w:type="gramEnd"/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сле</w:t>
            </w:r>
            <w:proofErr w:type="spellEnd"/>
            <w:r w:rsidRPr="001B1B94">
              <w:rPr>
                <w:sz w:val="22"/>
                <w:szCs w:val="22"/>
              </w:rPr>
              <w:t>-</w:t>
            </w:r>
            <w:r w:rsidRPr="001B1B94">
              <w:rPr>
                <w:sz w:val="22"/>
                <w:szCs w:val="22"/>
              </w:rPr>
              <w:br/>
              <w:t xml:space="preserve">дую- </w:t>
            </w:r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щий</w:t>
            </w:r>
            <w:proofErr w:type="spellEnd"/>
            <w:r w:rsidRPr="001B1B94">
              <w:rPr>
                <w:sz w:val="22"/>
                <w:szCs w:val="22"/>
              </w:rPr>
              <w:br/>
              <w:t xml:space="preserve"> год </w:t>
            </w:r>
          </w:p>
        </w:tc>
      </w:tr>
      <w:tr w:rsidR="00AC52C1" w:rsidRPr="004F1100" w:rsidTr="001B7316">
        <w:trPr>
          <w:trHeight w:val="14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B1B94">
              <w:rPr>
                <w:sz w:val="22"/>
                <w:szCs w:val="22"/>
              </w:rPr>
              <w:t>про-</w:t>
            </w:r>
            <w:r w:rsidRPr="001B1B94">
              <w:rPr>
                <w:sz w:val="22"/>
                <w:szCs w:val="22"/>
              </w:rPr>
              <w:br/>
              <w:t xml:space="preserve"> цент</w:t>
            </w:r>
            <w:proofErr w:type="gramEnd"/>
            <w:r w:rsidRPr="001B1B94">
              <w:rPr>
                <w:sz w:val="22"/>
                <w:szCs w:val="22"/>
              </w:rPr>
              <w:br/>
            </w:r>
            <w:proofErr w:type="spellStart"/>
            <w:r w:rsidRPr="001B1B94">
              <w:rPr>
                <w:sz w:val="22"/>
                <w:szCs w:val="22"/>
              </w:rPr>
              <w:t>выпо</w:t>
            </w:r>
            <w:proofErr w:type="spellEnd"/>
            <w:r w:rsidRPr="001B1B94">
              <w:rPr>
                <w:sz w:val="22"/>
                <w:szCs w:val="22"/>
              </w:rPr>
              <w:t xml:space="preserve">- </w:t>
            </w:r>
            <w:r w:rsidRPr="001B1B94">
              <w:rPr>
                <w:sz w:val="22"/>
                <w:szCs w:val="22"/>
              </w:rPr>
              <w:br/>
              <w:t xml:space="preserve"> пол- </w:t>
            </w:r>
            <w:r w:rsidRPr="001B1B94">
              <w:rPr>
                <w:sz w:val="22"/>
                <w:szCs w:val="22"/>
              </w:rPr>
              <w:br/>
              <w:t xml:space="preserve">нения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52C1" w:rsidRPr="004F1100" w:rsidTr="001B7316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2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  4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5</w:t>
            </w:r>
            <w:r w:rsidRPr="001B1B94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6</w:t>
            </w:r>
            <w:r w:rsidRPr="001B1B9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7</w:t>
            </w:r>
            <w:r w:rsidRPr="001B1B9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8</w:t>
            </w:r>
            <w:r w:rsidRPr="001B1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9</w:t>
            </w:r>
            <w:r w:rsidRPr="001B1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10</w:t>
            </w:r>
            <w:r w:rsidRPr="001B1B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11</w:t>
            </w:r>
            <w:r w:rsidRPr="001B1B9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1B1B94" w:rsidRDefault="00AC52C1" w:rsidP="00AC52C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12</w:t>
            </w:r>
            <w:r w:rsidRPr="001B1B94">
              <w:rPr>
                <w:sz w:val="22"/>
                <w:szCs w:val="22"/>
              </w:rPr>
              <w:t xml:space="preserve"> </w:t>
            </w:r>
          </w:p>
        </w:tc>
      </w:tr>
      <w:tr w:rsidR="00AC52C1" w:rsidRPr="004F1100" w:rsidTr="00334BF9">
        <w:trPr>
          <w:trHeight w:val="5086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1B7316" w:rsidRDefault="001B7316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1457B5" w:rsidRDefault="001457B5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334BF9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4BF9">
              <w:rPr>
                <w:sz w:val="22"/>
                <w:szCs w:val="22"/>
              </w:rPr>
              <w:lastRenderedPageBreak/>
              <w:t>Подпрограмма «Развитие сельского хозяйства и рынков сельскохозяйственной продукции»</w:t>
            </w:r>
          </w:p>
          <w:p w:rsidR="001B7316" w:rsidRDefault="001B7316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Pr="001B7316" w:rsidRDefault="001B7316" w:rsidP="001B7316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316">
              <w:rPr>
                <w:bCs/>
                <w:sz w:val="20"/>
              </w:rPr>
              <w:t>Развитие системы сбыта и регулирования рынков сельскохозяйственной продукции</w:t>
            </w:r>
          </w:p>
          <w:p w:rsidR="00AC52C1" w:rsidRPr="001B7316" w:rsidRDefault="00AC52C1" w:rsidP="001B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1B7316" w:rsidRDefault="001B7316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B7316" w:rsidRPr="007E2CB7" w:rsidRDefault="001B7316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C52C1" w:rsidRPr="001B7316" w:rsidRDefault="001B7316" w:rsidP="001B7316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316">
              <w:rPr>
                <w:bCs/>
                <w:sz w:val="20"/>
              </w:rPr>
              <w:t xml:space="preserve">Развитие </w:t>
            </w:r>
            <w:proofErr w:type="spellStart"/>
            <w:r w:rsidRPr="001B7316">
              <w:rPr>
                <w:bCs/>
                <w:sz w:val="20"/>
              </w:rPr>
              <w:t>подотрасли</w:t>
            </w:r>
            <w:proofErr w:type="spellEnd"/>
            <w:r w:rsidRPr="001B7316">
              <w:rPr>
                <w:bCs/>
                <w:sz w:val="20"/>
              </w:rPr>
              <w:t xml:space="preserve"> растениеводства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C36C30" w:rsidRDefault="00C36C30" w:rsidP="00A67F78">
            <w:pPr>
              <w:widowControl w:val="0"/>
              <w:autoSpaceDE w:val="0"/>
              <w:autoSpaceDN w:val="0"/>
              <w:adjustRightInd w:val="0"/>
            </w:pPr>
          </w:p>
          <w:p w:rsidR="001B7316" w:rsidRDefault="001B7316" w:rsidP="00A67F78">
            <w:pPr>
              <w:widowControl w:val="0"/>
              <w:autoSpaceDE w:val="0"/>
              <w:autoSpaceDN w:val="0"/>
              <w:adjustRightInd w:val="0"/>
            </w:pPr>
          </w:p>
          <w:p w:rsidR="001B7316" w:rsidRDefault="001B7316" w:rsidP="00A67F78">
            <w:pPr>
              <w:widowControl w:val="0"/>
              <w:autoSpaceDE w:val="0"/>
              <w:autoSpaceDN w:val="0"/>
              <w:adjustRightInd w:val="0"/>
            </w:pPr>
          </w:p>
          <w:p w:rsidR="001B7316" w:rsidRDefault="001B7316" w:rsidP="00A67F78">
            <w:pPr>
              <w:widowControl w:val="0"/>
              <w:autoSpaceDE w:val="0"/>
              <w:autoSpaceDN w:val="0"/>
              <w:adjustRightInd w:val="0"/>
            </w:pPr>
          </w:p>
          <w:p w:rsidR="001B7316" w:rsidRDefault="001B7316" w:rsidP="00A67F78">
            <w:pPr>
              <w:widowControl w:val="0"/>
              <w:autoSpaceDE w:val="0"/>
              <w:autoSpaceDN w:val="0"/>
              <w:adjustRightInd w:val="0"/>
            </w:pPr>
          </w:p>
          <w:p w:rsidR="001B7316" w:rsidRDefault="001B7316" w:rsidP="00A67F78">
            <w:pPr>
              <w:widowControl w:val="0"/>
              <w:autoSpaceDE w:val="0"/>
              <w:autoSpaceDN w:val="0"/>
              <w:adjustRightInd w:val="0"/>
            </w:pPr>
          </w:p>
          <w:p w:rsidR="00334BF9" w:rsidRDefault="00334BF9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Pr="001B7316" w:rsidRDefault="001B7316" w:rsidP="001B73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B7316">
              <w:rPr>
                <w:bCs/>
                <w:sz w:val="20"/>
              </w:rPr>
              <w:lastRenderedPageBreak/>
              <w:t xml:space="preserve">Развитие </w:t>
            </w:r>
            <w:proofErr w:type="spellStart"/>
            <w:r w:rsidRPr="001B7316">
              <w:rPr>
                <w:bCs/>
                <w:sz w:val="20"/>
              </w:rPr>
              <w:t>подотрасли</w:t>
            </w:r>
            <w:proofErr w:type="spellEnd"/>
            <w:r w:rsidRPr="001B7316">
              <w:rPr>
                <w:bCs/>
                <w:sz w:val="20"/>
              </w:rPr>
              <w:t xml:space="preserve"> животноводства и переработки ее продукции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334BF9" w:rsidRDefault="00334BF9" w:rsidP="00A67F7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F8117B" w:rsidRPr="00157405" w:rsidRDefault="00F8117B" w:rsidP="00A67F7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AC52C1" w:rsidRPr="00334BF9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34BF9">
              <w:rPr>
                <w:bCs/>
                <w:sz w:val="22"/>
                <w:szCs w:val="22"/>
              </w:rPr>
              <w:t>Подпрограмма «Устойчивое развитие сельских территорий»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C52C1" w:rsidRPr="00F8117B" w:rsidRDefault="00F8117B" w:rsidP="00F811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8117B">
              <w:rPr>
                <w:bCs/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AC52C1" w:rsidRPr="00157405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Pr="00157405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F8117B" w:rsidRPr="00157405" w:rsidRDefault="00F8117B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AC52C1" w:rsidRPr="00F8117B" w:rsidRDefault="00F8117B" w:rsidP="00F811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F8117B">
              <w:rPr>
                <w:bCs/>
                <w:sz w:val="22"/>
                <w:szCs w:val="22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  <w:p w:rsidR="00AC52C1" w:rsidRPr="00F8117B" w:rsidRDefault="00AC52C1" w:rsidP="00A67F7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AC52C1" w:rsidRPr="001B1B94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Pr="00A60A38" w:rsidRDefault="00AC52C1" w:rsidP="00A60A38"/>
          <w:p w:rsidR="00AC52C1" w:rsidRPr="00A60A38" w:rsidRDefault="00AC52C1" w:rsidP="00A60A38"/>
          <w:p w:rsidR="00AC52C1" w:rsidRPr="00A60A38" w:rsidRDefault="00AC52C1" w:rsidP="00A60A38"/>
          <w:p w:rsidR="00AC52C1" w:rsidRPr="00A60A38" w:rsidRDefault="00AC52C1" w:rsidP="00A60A38"/>
          <w:p w:rsidR="00AC52C1" w:rsidRPr="00A60A38" w:rsidRDefault="00AC52C1" w:rsidP="00A60A38"/>
          <w:p w:rsidR="00AC52C1" w:rsidRPr="00A60A38" w:rsidRDefault="00AC52C1" w:rsidP="00A60A38"/>
          <w:p w:rsidR="00AC52C1" w:rsidRDefault="00AC52C1" w:rsidP="00A60A38"/>
          <w:p w:rsidR="00AC52C1" w:rsidRPr="00630666" w:rsidRDefault="00AC52C1" w:rsidP="00A60A38">
            <w:pPr>
              <w:rPr>
                <w:sz w:val="20"/>
                <w:szCs w:val="20"/>
              </w:rPr>
            </w:pPr>
            <w:r w:rsidRPr="00630666">
              <w:rPr>
                <w:sz w:val="20"/>
                <w:szCs w:val="20"/>
              </w:rPr>
              <w:t>Средства бюджета МР «</w:t>
            </w:r>
            <w:proofErr w:type="spellStart"/>
            <w:r w:rsidRPr="00630666">
              <w:rPr>
                <w:sz w:val="20"/>
                <w:szCs w:val="20"/>
              </w:rPr>
              <w:t>Ферзиковский</w:t>
            </w:r>
            <w:proofErr w:type="spellEnd"/>
            <w:r w:rsidRPr="00630666">
              <w:rPr>
                <w:sz w:val="20"/>
                <w:szCs w:val="20"/>
              </w:rPr>
              <w:t xml:space="preserve"> район»</w:t>
            </w:r>
          </w:p>
          <w:p w:rsidR="00AC52C1" w:rsidRPr="00630666" w:rsidRDefault="00AC52C1" w:rsidP="00A60A38">
            <w:pPr>
              <w:rPr>
                <w:sz w:val="20"/>
                <w:szCs w:val="20"/>
              </w:rPr>
            </w:pPr>
          </w:p>
          <w:p w:rsidR="00AC52C1" w:rsidRDefault="00AC52C1" w:rsidP="00A60A38">
            <w:r w:rsidRPr="00630666">
              <w:rPr>
                <w:sz w:val="20"/>
                <w:szCs w:val="20"/>
              </w:rPr>
              <w:t>Собственные средства организаций»</w:t>
            </w:r>
          </w:p>
          <w:p w:rsidR="00AC52C1" w:rsidRPr="00630666" w:rsidRDefault="00AC52C1" w:rsidP="00630666"/>
          <w:p w:rsidR="00AC52C1" w:rsidRDefault="00AC52C1" w:rsidP="00630666"/>
          <w:p w:rsidR="001B7316" w:rsidRPr="00630666" w:rsidRDefault="001B7316" w:rsidP="001B7316">
            <w:pPr>
              <w:rPr>
                <w:sz w:val="20"/>
                <w:szCs w:val="20"/>
              </w:rPr>
            </w:pPr>
            <w:r w:rsidRPr="00630666">
              <w:rPr>
                <w:sz w:val="20"/>
                <w:szCs w:val="20"/>
              </w:rPr>
              <w:t>Средства бюджета МР «</w:t>
            </w:r>
            <w:proofErr w:type="spellStart"/>
            <w:r w:rsidRPr="00630666">
              <w:rPr>
                <w:sz w:val="20"/>
                <w:szCs w:val="20"/>
              </w:rPr>
              <w:t>Ферзиковский</w:t>
            </w:r>
            <w:proofErr w:type="spellEnd"/>
            <w:r w:rsidRPr="00630666">
              <w:rPr>
                <w:sz w:val="20"/>
                <w:szCs w:val="20"/>
              </w:rPr>
              <w:t xml:space="preserve"> район»</w:t>
            </w:r>
          </w:p>
          <w:p w:rsidR="001B7316" w:rsidRPr="00630666" w:rsidRDefault="001B7316" w:rsidP="001B7316">
            <w:pPr>
              <w:rPr>
                <w:sz w:val="20"/>
                <w:szCs w:val="20"/>
              </w:rPr>
            </w:pPr>
          </w:p>
          <w:p w:rsidR="001B7316" w:rsidRDefault="001B7316" w:rsidP="001B7316">
            <w:r w:rsidRPr="00630666">
              <w:rPr>
                <w:sz w:val="20"/>
                <w:szCs w:val="20"/>
              </w:rPr>
              <w:t>Собственные средства организаций»</w:t>
            </w:r>
          </w:p>
          <w:p w:rsidR="001B7316" w:rsidRPr="00630666" w:rsidRDefault="001B7316" w:rsidP="00630666"/>
          <w:p w:rsidR="00AC52C1" w:rsidRPr="00630666" w:rsidRDefault="00AC52C1" w:rsidP="00630666"/>
          <w:p w:rsidR="001B7316" w:rsidRPr="00630666" w:rsidRDefault="001B7316" w:rsidP="001B7316">
            <w:pPr>
              <w:rPr>
                <w:sz w:val="20"/>
                <w:szCs w:val="20"/>
              </w:rPr>
            </w:pPr>
            <w:r w:rsidRPr="00630666">
              <w:rPr>
                <w:sz w:val="20"/>
                <w:szCs w:val="20"/>
              </w:rPr>
              <w:lastRenderedPageBreak/>
              <w:t>Средства бюджета МР «</w:t>
            </w:r>
            <w:proofErr w:type="spellStart"/>
            <w:r w:rsidRPr="00630666">
              <w:rPr>
                <w:sz w:val="20"/>
                <w:szCs w:val="20"/>
              </w:rPr>
              <w:t>Ферзиковский</w:t>
            </w:r>
            <w:proofErr w:type="spellEnd"/>
            <w:r w:rsidRPr="00630666">
              <w:rPr>
                <w:sz w:val="20"/>
                <w:szCs w:val="20"/>
              </w:rPr>
              <w:t xml:space="preserve"> район»</w:t>
            </w:r>
          </w:p>
          <w:p w:rsidR="001B7316" w:rsidRPr="00630666" w:rsidRDefault="001B7316" w:rsidP="001B7316">
            <w:pPr>
              <w:rPr>
                <w:sz w:val="20"/>
                <w:szCs w:val="20"/>
              </w:rPr>
            </w:pPr>
          </w:p>
          <w:p w:rsidR="001B7316" w:rsidRDefault="001B7316" w:rsidP="001B7316">
            <w:r w:rsidRPr="00630666">
              <w:rPr>
                <w:sz w:val="20"/>
                <w:szCs w:val="20"/>
              </w:rPr>
              <w:t>Собственные средства организаций»</w:t>
            </w:r>
          </w:p>
          <w:p w:rsidR="00AC52C1" w:rsidRDefault="00AC52C1" w:rsidP="00630666"/>
          <w:p w:rsidR="00AC52C1" w:rsidRDefault="00AC52C1" w:rsidP="00630666"/>
          <w:p w:rsidR="00AC52C1" w:rsidRDefault="00AC52C1" w:rsidP="007E2CB7"/>
          <w:p w:rsidR="00AC52C1" w:rsidRDefault="00AC52C1" w:rsidP="00BF2BDC"/>
          <w:p w:rsidR="00F8117B" w:rsidRDefault="00F8117B" w:rsidP="00BF2BDC"/>
          <w:p w:rsidR="00F8117B" w:rsidRDefault="00F8117B" w:rsidP="00BF2BDC"/>
          <w:p w:rsidR="00F8117B" w:rsidRDefault="00F8117B" w:rsidP="00BF2BDC"/>
          <w:p w:rsidR="00F8117B" w:rsidRDefault="00F8117B" w:rsidP="00BF2BDC"/>
          <w:p w:rsidR="00F8117B" w:rsidRDefault="00F8117B" w:rsidP="00BF2BDC"/>
          <w:p w:rsidR="00AC52C1" w:rsidRDefault="00AC52C1" w:rsidP="00157405">
            <w:pPr>
              <w:rPr>
                <w:sz w:val="20"/>
                <w:szCs w:val="20"/>
              </w:rPr>
            </w:pPr>
            <w:r w:rsidRPr="00630666">
              <w:rPr>
                <w:sz w:val="20"/>
                <w:szCs w:val="20"/>
              </w:rPr>
              <w:t>Средства бюджета МР «</w:t>
            </w:r>
            <w:proofErr w:type="spellStart"/>
            <w:r w:rsidRPr="00630666">
              <w:rPr>
                <w:sz w:val="20"/>
                <w:szCs w:val="20"/>
              </w:rPr>
              <w:t>Ферзиковский</w:t>
            </w:r>
            <w:proofErr w:type="spellEnd"/>
            <w:r w:rsidRPr="00630666">
              <w:rPr>
                <w:sz w:val="20"/>
                <w:szCs w:val="20"/>
              </w:rPr>
              <w:t xml:space="preserve"> район»</w:t>
            </w: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(заёмные) средства граждан</w:t>
            </w: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F8117B" w:rsidRDefault="00F8117B" w:rsidP="00157405">
            <w:pPr>
              <w:rPr>
                <w:sz w:val="20"/>
                <w:szCs w:val="20"/>
              </w:rPr>
            </w:pPr>
          </w:p>
          <w:p w:rsidR="00F8117B" w:rsidRDefault="00F8117B" w:rsidP="00157405">
            <w:pPr>
              <w:rPr>
                <w:sz w:val="20"/>
                <w:szCs w:val="20"/>
              </w:rPr>
            </w:pPr>
          </w:p>
          <w:p w:rsidR="00F8117B" w:rsidRDefault="00F8117B" w:rsidP="00157405">
            <w:pPr>
              <w:rPr>
                <w:sz w:val="20"/>
                <w:szCs w:val="20"/>
              </w:rPr>
            </w:pPr>
          </w:p>
          <w:p w:rsidR="00F8117B" w:rsidRDefault="00F8117B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  <w:r w:rsidRPr="00630666">
              <w:rPr>
                <w:sz w:val="20"/>
                <w:szCs w:val="20"/>
              </w:rPr>
              <w:t>Средства бюджета МР «</w:t>
            </w:r>
            <w:proofErr w:type="spellStart"/>
            <w:r w:rsidRPr="00630666">
              <w:rPr>
                <w:sz w:val="20"/>
                <w:szCs w:val="20"/>
              </w:rPr>
              <w:t>Ферзиковский</w:t>
            </w:r>
            <w:proofErr w:type="spellEnd"/>
            <w:r w:rsidRPr="00630666">
              <w:rPr>
                <w:sz w:val="20"/>
                <w:szCs w:val="20"/>
              </w:rPr>
              <w:t xml:space="preserve"> район»</w:t>
            </w: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1457B5" w:rsidRDefault="001457B5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AC52C1" w:rsidRDefault="00AC52C1" w:rsidP="00157405">
            <w:pPr>
              <w:rPr>
                <w:sz w:val="20"/>
                <w:szCs w:val="20"/>
              </w:rPr>
            </w:pPr>
          </w:p>
          <w:p w:rsidR="00AC52C1" w:rsidRPr="00BF2BDC" w:rsidRDefault="00AC52C1" w:rsidP="00353B13"/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Default="00AC52C1" w:rsidP="00F35013"/>
          <w:p w:rsidR="00AC52C1" w:rsidRDefault="00983C61" w:rsidP="00F35013">
            <w:pPr>
              <w:jc w:val="center"/>
            </w:pPr>
            <w:r>
              <w:t>19</w:t>
            </w:r>
            <w:r w:rsidR="00AC52C1">
              <w:t>0,0</w:t>
            </w:r>
          </w:p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Default="00AC52C1" w:rsidP="00F35013"/>
          <w:p w:rsidR="00AC52C1" w:rsidRDefault="00AC52C1" w:rsidP="00F35013"/>
          <w:p w:rsidR="00AC52C1" w:rsidRDefault="00983C61" w:rsidP="00F35013">
            <w:pPr>
              <w:jc w:val="center"/>
            </w:pPr>
            <w:r>
              <w:t>49</w:t>
            </w:r>
            <w:r w:rsidR="00AC52C1">
              <w:t>0,0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Default="001B7316" w:rsidP="001B7316">
            <w:pPr>
              <w:jc w:val="center"/>
            </w:pPr>
            <w:r>
              <w:t>0</w:t>
            </w:r>
          </w:p>
          <w:p w:rsidR="00AC52C1" w:rsidRDefault="00AC52C1" w:rsidP="00BF2BDC">
            <w:pPr>
              <w:jc w:val="center"/>
            </w:pPr>
          </w:p>
          <w:p w:rsidR="00C36C30" w:rsidRDefault="00C36C30" w:rsidP="00BF2BDC">
            <w:pPr>
              <w:jc w:val="center"/>
            </w:pPr>
          </w:p>
          <w:p w:rsidR="001B7316" w:rsidRDefault="001B7316" w:rsidP="00BF2BDC">
            <w:pPr>
              <w:jc w:val="center"/>
            </w:pPr>
          </w:p>
          <w:p w:rsidR="001B7316" w:rsidRDefault="001B7316" w:rsidP="00BF2BDC">
            <w:pPr>
              <w:jc w:val="center"/>
            </w:pPr>
          </w:p>
          <w:p w:rsidR="001B7316" w:rsidRDefault="001B7316" w:rsidP="00BF2BDC">
            <w:pPr>
              <w:jc w:val="center"/>
            </w:pPr>
          </w:p>
          <w:p w:rsidR="001B7316" w:rsidRDefault="001B7316" w:rsidP="00BF2BDC">
            <w:pPr>
              <w:jc w:val="center"/>
            </w:pPr>
            <w:r>
              <w:t>0</w:t>
            </w:r>
          </w:p>
          <w:p w:rsidR="00C36C30" w:rsidRDefault="00C36C30" w:rsidP="00BF2BDC">
            <w:pPr>
              <w:jc w:val="center"/>
            </w:pPr>
          </w:p>
          <w:p w:rsidR="001B7316" w:rsidRDefault="001B7316" w:rsidP="00BF2BDC">
            <w:pPr>
              <w:jc w:val="center"/>
            </w:pPr>
          </w:p>
          <w:p w:rsidR="001B7316" w:rsidRDefault="001B7316" w:rsidP="00BF2BDC">
            <w:pPr>
              <w:jc w:val="center"/>
            </w:pPr>
          </w:p>
          <w:p w:rsidR="001B7316" w:rsidRDefault="001B7316" w:rsidP="00BF2BDC">
            <w:pPr>
              <w:jc w:val="center"/>
            </w:pPr>
          </w:p>
          <w:p w:rsidR="00AC52C1" w:rsidRDefault="00983C61" w:rsidP="00BF2BDC">
            <w:pPr>
              <w:jc w:val="center"/>
            </w:pPr>
            <w:r>
              <w:t>3957,194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F8117B" w:rsidP="00BF2BDC">
            <w:pPr>
              <w:jc w:val="center"/>
            </w:pPr>
            <w:r>
              <w:t>0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421458" w:rsidRDefault="00421458" w:rsidP="00BF2BDC">
            <w:pPr>
              <w:jc w:val="center"/>
            </w:pPr>
          </w:p>
          <w:p w:rsidR="00421458" w:rsidRDefault="00421458" w:rsidP="00BF2BDC">
            <w:pPr>
              <w:jc w:val="center"/>
            </w:pPr>
          </w:p>
          <w:p w:rsidR="00F8117B" w:rsidRDefault="00F8117B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421458" w:rsidP="009735FD">
            <w:r>
              <w:t>162,806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421458" w:rsidP="009735FD">
            <w:r>
              <w:t>663,088</w:t>
            </w:r>
          </w:p>
          <w:p w:rsidR="00AC52C1" w:rsidRDefault="00AC52C1" w:rsidP="009735FD"/>
          <w:p w:rsidR="00AC52C1" w:rsidRDefault="00AC52C1" w:rsidP="00BF2BDC">
            <w:pPr>
              <w:jc w:val="center"/>
            </w:pPr>
          </w:p>
          <w:p w:rsidR="00AC52C1" w:rsidRDefault="00AC52C1" w:rsidP="00E77772">
            <w:r>
              <w:t xml:space="preserve"> </w:t>
            </w:r>
            <w:r w:rsidR="00421458">
              <w:t>753,38</w:t>
            </w:r>
            <w:r>
              <w:t>8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F8117B"/>
          <w:p w:rsidR="00F8117B" w:rsidRDefault="00F8117B" w:rsidP="00F8117B"/>
          <w:p w:rsidR="00F8117B" w:rsidRDefault="00F8117B" w:rsidP="00F8117B"/>
          <w:p w:rsidR="00AC52C1" w:rsidRDefault="00421458" w:rsidP="009735FD">
            <w:r>
              <w:t>1660,812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46175F"/>
          <w:p w:rsidR="00AC52C1" w:rsidRDefault="00AC52C1" w:rsidP="00BF2BDC">
            <w:pPr>
              <w:jc w:val="center"/>
            </w:pPr>
          </w:p>
          <w:p w:rsidR="00AC52C1" w:rsidRDefault="00AC52C1" w:rsidP="000862AC">
            <w:r>
              <w:t>0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F8117B" w:rsidRDefault="00F8117B" w:rsidP="00BF2BDC">
            <w:pPr>
              <w:jc w:val="center"/>
            </w:pPr>
          </w:p>
          <w:p w:rsidR="00AC52C1" w:rsidRDefault="00AC52C1" w:rsidP="00157405">
            <w:r>
              <w:t>0</w:t>
            </w:r>
          </w:p>
          <w:p w:rsidR="00AC52C1" w:rsidRDefault="00AC52C1" w:rsidP="00157405"/>
          <w:p w:rsidR="00AC52C1" w:rsidRDefault="00AC52C1" w:rsidP="00157405"/>
          <w:p w:rsidR="00AC52C1" w:rsidRDefault="00AC52C1" w:rsidP="00157405"/>
          <w:p w:rsidR="00AC52C1" w:rsidRDefault="00421458" w:rsidP="00157405">
            <w:r>
              <w:t>1095,8791</w:t>
            </w:r>
            <w:r w:rsidR="00AC52C1">
              <w:t>*</w:t>
            </w:r>
          </w:p>
          <w:p w:rsidR="00AC52C1" w:rsidRDefault="00AC52C1" w:rsidP="000862AC"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кр</w:t>
            </w:r>
            <w:r w:rsidR="00421458">
              <w:rPr>
                <w:sz w:val="16"/>
                <w:szCs w:val="16"/>
              </w:rPr>
              <w:t>едиторская задолженность за 2015</w:t>
            </w:r>
            <w:r>
              <w:rPr>
                <w:sz w:val="16"/>
                <w:szCs w:val="16"/>
              </w:rPr>
              <w:t xml:space="preserve"> год </w:t>
            </w:r>
            <w:r w:rsidR="00421458">
              <w:rPr>
                <w:sz w:val="16"/>
                <w:szCs w:val="16"/>
              </w:rPr>
              <w:t>1095,8791</w:t>
            </w:r>
          </w:p>
          <w:p w:rsidR="00AC52C1" w:rsidRDefault="00AC52C1" w:rsidP="000862AC"/>
          <w:p w:rsidR="00AC52C1" w:rsidRDefault="00AC52C1" w:rsidP="00157405"/>
          <w:p w:rsidR="00AC52C1" w:rsidRPr="00BF2BDC" w:rsidRDefault="00AC52C1" w:rsidP="00157405"/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</w:pPr>
          </w:p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Default="00AC52C1" w:rsidP="00F35013"/>
          <w:p w:rsidR="00AC52C1" w:rsidRDefault="00983C61" w:rsidP="00563C6D">
            <w:r>
              <w:t>130,373</w:t>
            </w:r>
          </w:p>
          <w:p w:rsidR="00AC52C1" w:rsidRPr="00F35013" w:rsidRDefault="00AC52C1" w:rsidP="00F35013"/>
          <w:p w:rsidR="00AC52C1" w:rsidRPr="00F35013" w:rsidRDefault="00AC52C1" w:rsidP="00F35013"/>
          <w:p w:rsidR="00AC52C1" w:rsidRPr="00F35013" w:rsidRDefault="00AC52C1" w:rsidP="00F35013"/>
          <w:p w:rsidR="00AC52C1" w:rsidRDefault="00AC52C1" w:rsidP="00F35013"/>
          <w:p w:rsidR="00AC52C1" w:rsidRDefault="00AC52C1" w:rsidP="00F35013"/>
          <w:p w:rsidR="00AC52C1" w:rsidRDefault="00983C61" w:rsidP="00F35013">
            <w:pPr>
              <w:jc w:val="center"/>
            </w:pPr>
            <w:r>
              <w:t>49</w:t>
            </w:r>
            <w:r w:rsidR="00AC52C1">
              <w:t>0,0</w:t>
            </w:r>
          </w:p>
          <w:p w:rsidR="00AC52C1" w:rsidRPr="00BF2BDC" w:rsidRDefault="00AC52C1" w:rsidP="00BF2BDC"/>
          <w:p w:rsidR="00AC52C1" w:rsidRPr="00BF2BDC" w:rsidRDefault="00AC52C1" w:rsidP="00BF2BDC"/>
          <w:p w:rsidR="00AC52C1" w:rsidRPr="00BF2BDC" w:rsidRDefault="00AC52C1" w:rsidP="00BF2BDC"/>
          <w:p w:rsidR="00AC52C1" w:rsidRPr="00BF2BDC" w:rsidRDefault="00AC52C1" w:rsidP="00BF2BDC"/>
          <w:p w:rsidR="00AC52C1" w:rsidRDefault="00AC52C1" w:rsidP="001B7316">
            <w:pPr>
              <w:jc w:val="center"/>
            </w:pPr>
          </w:p>
          <w:p w:rsidR="001B7316" w:rsidRPr="00BF2BDC" w:rsidRDefault="001B7316" w:rsidP="001B7316">
            <w:pPr>
              <w:jc w:val="center"/>
            </w:pPr>
            <w:r>
              <w:t>0</w:t>
            </w:r>
          </w:p>
          <w:p w:rsidR="00AC52C1" w:rsidRDefault="00AC52C1" w:rsidP="00BF2BDC"/>
          <w:p w:rsidR="00AC52C1" w:rsidRDefault="00AC52C1" w:rsidP="00594BCF"/>
          <w:p w:rsidR="001B7316" w:rsidRDefault="001B7316" w:rsidP="00594BCF"/>
          <w:p w:rsidR="001B7316" w:rsidRDefault="001B7316" w:rsidP="00594BCF"/>
          <w:p w:rsidR="001B7316" w:rsidRDefault="001B7316" w:rsidP="00594BCF"/>
          <w:p w:rsidR="001B7316" w:rsidRDefault="001B7316" w:rsidP="001B7316">
            <w:pPr>
              <w:jc w:val="center"/>
            </w:pPr>
            <w:r>
              <w:t>0</w:t>
            </w:r>
          </w:p>
          <w:p w:rsidR="00C36C30" w:rsidRDefault="00C36C30" w:rsidP="00594BCF"/>
          <w:p w:rsidR="00C36C30" w:rsidRDefault="00C36C30" w:rsidP="00594BCF"/>
          <w:p w:rsidR="001B7316" w:rsidRDefault="001B7316" w:rsidP="00594BCF"/>
          <w:p w:rsidR="001B7316" w:rsidRDefault="001B7316" w:rsidP="00594BCF"/>
          <w:p w:rsidR="00AC52C1" w:rsidRDefault="00983C61" w:rsidP="00BF2BDC">
            <w:pPr>
              <w:jc w:val="center"/>
            </w:pPr>
            <w:r>
              <w:t>3769,94819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F8117B" w:rsidP="00BF2BDC">
            <w:pPr>
              <w:jc w:val="center"/>
            </w:pPr>
            <w:r>
              <w:t>0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421458" w:rsidRDefault="00421458" w:rsidP="00BF2BDC">
            <w:pPr>
              <w:jc w:val="center"/>
            </w:pPr>
          </w:p>
          <w:p w:rsidR="00421458" w:rsidRDefault="00421458" w:rsidP="00BF2BDC">
            <w:pPr>
              <w:jc w:val="center"/>
            </w:pPr>
          </w:p>
          <w:p w:rsidR="00F8117B" w:rsidRDefault="00F8117B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421458" w:rsidP="00BF2BDC">
            <w:pPr>
              <w:jc w:val="center"/>
            </w:pPr>
            <w:r>
              <w:t>157,878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AC52C1" w:rsidP="00BF2BDC">
            <w:pPr>
              <w:jc w:val="center"/>
            </w:pPr>
          </w:p>
          <w:p w:rsidR="00AC52C1" w:rsidRDefault="00374EE0" w:rsidP="00BF2BDC">
            <w:pPr>
              <w:jc w:val="center"/>
            </w:pPr>
            <w:r>
              <w:t>663,088</w:t>
            </w:r>
          </w:p>
          <w:p w:rsidR="00AC52C1" w:rsidRDefault="00AC52C1" w:rsidP="00BF2BDC">
            <w:pPr>
              <w:jc w:val="center"/>
            </w:pPr>
          </w:p>
          <w:p w:rsidR="00AC52C1" w:rsidRDefault="00AC52C1" w:rsidP="00DB26E0"/>
          <w:p w:rsidR="00AC52C1" w:rsidRDefault="00374EE0" w:rsidP="00DB26E0">
            <w:r>
              <w:t>753,388</w:t>
            </w:r>
            <w:r w:rsidR="00AC52C1">
              <w:t>*</w:t>
            </w:r>
          </w:p>
          <w:p w:rsidR="00AC52C1" w:rsidRPr="00BB3FFD" w:rsidRDefault="00AC52C1" w:rsidP="00DB2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кр</w:t>
            </w:r>
            <w:r w:rsidR="00374EE0">
              <w:rPr>
                <w:sz w:val="16"/>
                <w:szCs w:val="16"/>
              </w:rPr>
              <w:t>едиторская задолженность за 2015 год 469,208</w:t>
            </w:r>
          </w:p>
          <w:p w:rsidR="00AC52C1" w:rsidRPr="0046175F" w:rsidRDefault="00AC52C1" w:rsidP="00DB26E0">
            <w:pPr>
              <w:rPr>
                <w:sz w:val="16"/>
                <w:szCs w:val="16"/>
              </w:rPr>
            </w:pPr>
          </w:p>
          <w:p w:rsidR="00AC52C1" w:rsidRDefault="00AC52C1" w:rsidP="00DB26E0"/>
          <w:p w:rsidR="00AC52C1" w:rsidRDefault="00374EE0" w:rsidP="00DB26E0">
            <w:r>
              <w:t>1660,812</w:t>
            </w:r>
          </w:p>
          <w:p w:rsidR="00AC52C1" w:rsidRDefault="00AC52C1" w:rsidP="00DB26E0">
            <w:pPr>
              <w:rPr>
                <w:sz w:val="16"/>
                <w:szCs w:val="16"/>
              </w:rPr>
            </w:pPr>
            <w:r w:rsidRPr="0046175F">
              <w:rPr>
                <w:sz w:val="16"/>
                <w:szCs w:val="16"/>
              </w:rPr>
              <w:t xml:space="preserve">(выданы свидетельства на общую </w:t>
            </w:r>
            <w:proofErr w:type="gramStart"/>
            <w:r w:rsidR="00374EE0">
              <w:rPr>
                <w:sz w:val="16"/>
                <w:szCs w:val="16"/>
              </w:rPr>
              <w:t>сумму  1105</w:t>
            </w:r>
            <w:proofErr w:type="gramEnd"/>
            <w:r w:rsidR="00374EE0">
              <w:rPr>
                <w:sz w:val="16"/>
                <w:szCs w:val="16"/>
              </w:rPr>
              <w:t>,146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собст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lastRenderedPageBreak/>
              <w:t>Средств</w:t>
            </w:r>
            <w:r w:rsidR="00374EE0">
              <w:rPr>
                <w:sz w:val="16"/>
                <w:szCs w:val="16"/>
              </w:rPr>
              <w:t xml:space="preserve">а 894,854 – </w:t>
            </w:r>
            <w:proofErr w:type="spellStart"/>
            <w:r w:rsidR="00374EE0">
              <w:rPr>
                <w:sz w:val="16"/>
                <w:szCs w:val="16"/>
              </w:rPr>
              <w:t>фактич</w:t>
            </w:r>
            <w:proofErr w:type="spellEnd"/>
            <w:r w:rsidR="00374EE0">
              <w:rPr>
                <w:sz w:val="16"/>
                <w:szCs w:val="16"/>
              </w:rPr>
              <w:t>. Выполнено 20</w:t>
            </w:r>
            <w:r>
              <w:rPr>
                <w:sz w:val="16"/>
                <w:szCs w:val="16"/>
              </w:rPr>
              <w:t>00,0</w:t>
            </w:r>
            <w:r w:rsidRPr="0046175F">
              <w:rPr>
                <w:sz w:val="16"/>
                <w:szCs w:val="16"/>
              </w:rPr>
              <w:t>)</w:t>
            </w:r>
          </w:p>
          <w:p w:rsidR="00AC52C1" w:rsidRDefault="00AC52C1" w:rsidP="00DB26E0">
            <w:pPr>
              <w:rPr>
                <w:sz w:val="16"/>
                <w:szCs w:val="16"/>
              </w:rPr>
            </w:pPr>
          </w:p>
          <w:p w:rsidR="00F8117B" w:rsidRPr="0046175F" w:rsidRDefault="00F8117B" w:rsidP="00DB26E0">
            <w:pPr>
              <w:rPr>
                <w:sz w:val="16"/>
                <w:szCs w:val="16"/>
              </w:rPr>
            </w:pPr>
          </w:p>
          <w:p w:rsidR="00AC52C1" w:rsidRDefault="00AC52C1" w:rsidP="00DB26E0">
            <w:r>
              <w:t>0</w:t>
            </w:r>
          </w:p>
          <w:p w:rsidR="00AC52C1" w:rsidRDefault="00AC52C1" w:rsidP="00DB26E0"/>
          <w:p w:rsidR="00AC52C1" w:rsidRDefault="00AC52C1" w:rsidP="00DB26E0"/>
          <w:p w:rsidR="00AC52C1" w:rsidRDefault="00AC52C1" w:rsidP="00DB26E0"/>
          <w:p w:rsidR="00F8117B" w:rsidRDefault="00F8117B" w:rsidP="00DB26E0"/>
          <w:p w:rsidR="00AC52C1" w:rsidRDefault="00AC52C1" w:rsidP="00DB26E0">
            <w:r>
              <w:t>0</w:t>
            </w:r>
          </w:p>
          <w:p w:rsidR="00AC52C1" w:rsidRDefault="00AC52C1" w:rsidP="00DB26E0"/>
          <w:p w:rsidR="00AC52C1" w:rsidRDefault="00AC52C1" w:rsidP="00DB26E0"/>
          <w:p w:rsidR="00AC52C1" w:rsidRDefault="00AC52C1" w:rsidP="00DB26E0"/>
          <w:p w:rsidR="00AC52C1" w:rsidRPr="000862AC" w:rsidRDefault="00374EE0" w:rsidP="00DB2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1095,8791</w:t>
            </w:r>
            <w:r w:rsidR="00AC52C1">
              <w:rPr>
                <w:sz w:val="22"/>
                <w:szCs w:val="22"/>
              </w:rPr>
              <w:t>*</w:t>
            </w:r>
          </w:p>
          <w:p w:rsidR="00AC52C1" w:rsidRDefault="00AC52C1" w:rsidP="00DB26E0"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кр</w:t>
            </w:r>
            <w:r w:rsidR="00421458">
              <w:rPr>
                <w:sz w:val="16"/>
                <w:szCs w:val="16"/>
              </w:rPr>
              <w:t>едиторская задолженность за 2015</w:t>
            </w:r>
            <w:r w:rsidR="00374EE0">
              <w:rPr>
                <w:sz w:val="16"/>
                <w:szCs w:val="16"/>
              </w:rPr>
              <w:t xml:space="preserve"> год 1095,8791</w:t>
            </w:r>
          </w:p>
          <w:p w:rsidR="00AC52C1" w:rsidRDefault="00AC52C1" w:rsidP="00DB26E0"/>
          <w:p w:rsidR="00AC52C1" w:rsidRPr="00BF2BDC" w:rsidRDefault="00AC52C1" w:rsidP="00DB26E0"/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5013">
              <w:rPr>
                <w:sz w:val="20"/>
                <w:szCs w:val="20"/>
              </w:rPr>
              <w:lastRenderedPageBreak/>
              <w:t>Выручка от реализации сельскохозяйственной продукции в сельскохозяйственных организациях</w:t>
            </w:r>
            <w:r>
              <w:rPr>
                <w:sz w:val="20"/>
                <w:szCs w:val="20"/>
              </w:rPr>
              <w:t>, млн. руб.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прибыльных сельскохозяйственных организаций, %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сельскохозяйственный оборот неиспользуемых земель, га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53B13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Ввод (приобретение) жилья для граждан, проживающих в сельской местности,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плоскостных спортивных сооружений, </w:t>
            </w:r>
            <w:proofErr w:type="spellStart"/>
            <w:r>
              <w:rPr>
                <w:color w:val="000000"/>
                <w:sz w:val="22"/>
                <w:szCs w:val="22"/>
              </w:rPr>
              <w:t>тыс.кв</w:t>
            </w:r>
            <w:proofErr w:type="spellEnd"/>
            <w:r>
              <w:rPr>
                <w:color w:val="000000"/>
                <w:sz w:val="22"/>
                <w:szCs w:val="22"/>
              </w:rPr>
              <w:t>. м</w:t>
            </w: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8117B" w:rsidRDefault="00F8117B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Ввод в действие учреждений культурно-досугового типа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Ввод в действие распределительных газовых сетей, км</w:t>
            </w:r>
          </w:p>
          <w:p w:rsidR="001F0288" w:rsidRDefault="001F0288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C52C1" w:rsidRPr="001457B5" w:rsidRDefault="00AC52C1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457B5">
              <w:rPr>
                <w:color w:val="000000"/>
                <w:sz w:val="22"/>
                <w:szCs w:val="22"/>
              </w:rPr>
              <w:t xml:space="preserve">Количество населенных пунктов, </w:t>
            </w:r>
            <w:r w:rsidRPr="001457B5">
              <w:rPr>
                <w:color w:val="000000"/>
                <w:sz w:val="22"/>
                <w:szCs w:val="22"/>
              </w:rPr>
              <w:lastRenderedPageBreak/>
              <w:t>расположенных в сельской местности, в которых реализованы проекты комплексного обустройства площадок под жилищную застройку, ед.</w:t>
            </w:r>
          </w:p>
          <w:p w:rsidR="00AC52C1" w:rsidRPr="001457B5" w:rsidRDefault="00AC52C1" w:rsidP="00A67F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C52C1" w:rsidRPr="00F35013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7B5">
              <w:rPr>
                <w:color w:val="000000"/>
                <w:sz w:val="22"/>
                <w:szCs w:val="22"/>
              </w:rPr>
              <w:t>Ввод в действие водопроводных сетей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C36C30" w:rsidP="00A67F7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496,3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>
            <w:r>
              <w:t>100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AC52C1" w:rsidRDefault="00AC52C1" w:rsidP="00630666">
            <w:r>
              <w:t>280</w:t>
            </w:r>
          </w:p>
          <w:p w:rsidR="00AC52C1" w:rsidRDefault="00AC52C1" w:rsidP="00630666"/>
          <w:p w:rsidR="00AC52C1" w:rsidRDefault="00AC52C1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53B13" w:rsidRDefault="00353B13" w:rsidP="00630666"/>
          <w:p w:rsidR="00AC52C1" w:rsidRDefault="00374EE0" w:rsidP="00630666">
            <w:r>
              <w:t>333,6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374EE0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F8117B" w:rsidRDefault="00F8117B" w:rsidP="00630666"/>
          <w:p w:rsidR="00F8117B" w:rsidRDefault="00F8117B" w:rsidP="00630666">
            <w:r>
              <w:t>0</w:t>
            </w:r>
          </w:p>
          <w:p w:rsidR="00F8117B" w:rsidRDefault="00F8117B" w:rsidP="00630666"/>
          <w:p w:rsidR="00F8117B" w:rsidRDefault="00F8117B" w:rsidP="00630666"/>
          <w:p w:rsidR="00AC52C1" w:rsidRDefault="00AC52C1" w:rsidP="00630666"/>
          <w:p w:rsidR="00AC52C1" w:rsidRPr="00374EE0" w:rsidRDefault="00374EE0" w:rsidP="00630666">
            <w:pPr>
              <w:rPr>
                <w:sz w:val="22"/>
                <w:szCs w:val="22"/>
              </w:rPr>
            </w:pPr>
            <w:r w:rsidRPr="00374EE0">
              <w:rPr>
                <w:sz w:val="22"/>
                <w:szCs w:val="22"/>
              </w:rPr>
              <w:t>5,028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353B13" w:rsidRDefault="00353B13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1457B5" w:rsidRDefault="001457B5" w:rsidP="00630666"/>
          <w:p w:rsidR="001F0288" w:rsidRDefault="001F0288" w:rsidP="00630666"/>
          <w:p w:rsidR="00AC52C1" w:rsidRPr="00630666" w:rsidRDefault="00AC52C1" w:rsidP="00630666"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C36C30" w:rsidP="00A67F7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357,035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AC52C1" w:rsidRDefault="001F79C3" w:rsidP="00630666">
            <w:r>
              <w:t>100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1F79C3" w:rsidP="00630666">
            <w:r>
              <w:t>1346</w:t>
            </w:r>
          </w:p>
          <w:p w:rsidR="00AC52C1" w:rsidRDefault="00AC52C1" w:rsidP="00630666"/>
          <w:p w:rsidR="00AC52C1" w:rsidRDefault="00AC52C1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53B13" w:rsidRDefault="00353B13" w:rsidP="00630666"/>
          <w:p w:rsidR="00AC52C1" w:rsidRDefault="00374EE0" w:rsidP="00630666">
            <w:r>
              <w:t>333,6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374EE0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374EE0" w:rsidRDefault="00374EE0" w:rsidP="00630666"/>
          <w:p w:rsidR="00F8117B" w:rsidRDefault="00F8117B" w:rsidP="00630666">
            <w:r>
              <w:t>0</w:t>
            </w:r>
          </w:p>
          <w:p w:rsidR="00F8117B" w:rsidRDefault="00F8117B" w:rsidP="00630666"/>
          <w:p w:rsidR="00F8117B" w:rsidRDefault="00F8117B" w:rsidP="00630666"/>
          <w:p w:rsidR="00F8117B" w:rsidRDefault="00F8117B" w:rsidP="00630666"/>
          <w:p w:rsidR="00AC52C1" w:rsidRPr="00374EE0" w:rsidRDefault="00374EE0" w:rsidP="00630666">
            <w:pPr>
              <w:rPr>
                <w:sz w:val="22"/>
                <w:szCs w:val="22"/>
              </w:rPr>
            </w:pPr>
            <w:r w:rsidRPr="00374EE0">
              <w:rPr>
                <w:sz w:val="22"/>
                <w:szCs w:val="22"/>
              </w:rPr>
              <w:t>5,00632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1457B5" w:rsidRDefault="001457B5" w:rsidP="00630666"/>
          <w:p w:rsidR="001F0288" w:rsidRDefault="001F0288" w:rsidP="00630666"/>
          <w:p w:rsidR="00AC52C1" w:rsidRPr="00630666" w:rsidRDefault="00AC52C1" w:rsidP="00630666"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C36C30" w:rsidP="00A67F7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552</w:t>
            </w:r>
            <w:r w:rsidR="00AC52C1">
              <w:t>,3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AC52C1" w:rsidRDefault="00AC52C1" w:rsidP="00630666">
            <w:r>
              <w:t>100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AC52C1" w:rsidRDefault="00AC52C1" w:rsidP="00630666">
            <w:r>
              <w:t>280</w:t>
            </w:r>
          </w:p>
          <w:p w:rsidR="00AC52C1" w:rsidRDefault="00AC52C1" w:rsidP="00630666"/>
          <w:p w:rsidR="00AC52C1" w:rsidRDefault="00AC52C1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F8117B" w:rsidRDefault="00F8117B" w:rsidP="00630666"/>
          <w:p w:rsidR="00AC52C1" w:rsidRDefault="00374EE0" w:rsidP="00630666">
            <w:r>
              <w:t>148,0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Pr="00A67F78" w:rsidRDefault="00353B13" w:rsidP="00630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F8117B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1F0288" w:rsidRDefault="001F0288" w:rsidP="00630666"/>
          <w:p w:rsidR="001457B5" w:rsidRDefault="001457B5" w:rsidP="00630666"/>
          <w:p w:rsidR="00AC52C1" w:rsidRPr="00630666" w:rsidRDefault="00AC52C1" w:rsidP="00630666"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1F79C3" w:rsidP="00A67F7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356,187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287DC4" w:rsidRPr="00630666" w:rsidRDefault="00287DC4" w:rsidP="00630666"/>
          <w:p w:rsidR="00AC52C1" w:rsidRDefault="00287DC4" w:rsidP="00630666">
            <w:r>
              <w:t>57,1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1F79C3" w:rsidP="00630666">
            <w:r>
              <w:t>853</w:t>
            </w:r>
          </w:p>
          <w:p w:rsidR="00AC52C1" w:rsidRDefault="00AC52C1" w:rsidP="00630666"/>
          <w:p w:rsidR="00AC52C1" w:rsidRDefault="00AC52C1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353B13" w:rsidRDefault="00353B13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AC52C1" w:rsidRDefault="00374EE0" w:rsidP="00630666">
            <w:r>
              <w:t>316,1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Pr="00A67F78" w:rsidRDefault="00353B13" w:rsidP="0063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F8117B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353B13" w:rsidRDefault="00353B13" w:rsidP="00630666"/>
          <w:p w:rsidR="00AC52C1" w:rsidRDefault="00AC52C1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1457B5" w:rsidRDefault="001457B5" w:rsidP="00630666"/>
          <w:p w:rsidR="00AC52C1" w:rsidRPr="00630666" w:rsidRDefault="00AC52C1" w:rsidP="00630666"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1F79C3" w:rsidP="00A67F7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64,5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AC52C1" w:rsidRDefault="00421458" w:rsidP="00630666">
            <w:r>
              <w:t>57,1</w:t>
            </w:r>
          </w:p>
          <w:p w:rsidR="00AC52C1" w:rsidRDefault="00AC52C1" w:rsidP="00630666"/>
          <w:p w:rsidR="00AC52C1" w:rsidRDefault="00AC52C1" w:rsidP="00630666"/>
          <w:p w:rsidR="00421458" w:rsidRDefault="00421458" w:rsidP="00630666"/>
          <w:p w:rsidR="00AC52C1" w:rsidRDefault="001F79C3" w:rsidP="00630666">
            <w:r>
              <w:t>304,6</w:t>
            </w:r>
          </w:p>
          <w:p w:rsidR="00AC52C1" w:rsidRDefault="00AC52C1" w:rsidP="00630666"/>
          <w:p w:rsidR="00AC52C1" w:rsidRDefault="00AC52C1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353B13" w:rsidRDefault="00353B13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53B13" w:rsidRDefault="00353B13" w:rsidP="00630666"/>
          <w:p w:rsidR="00AC52C1" w:rsidRDefault="00374EE0" w:rsidP="00630666">
            <w:r>
              <w:t>213,6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F8117B" w:rsidRDefault="00F8117B" w:rsidP="00630666"/>
          <w:p w:rsidR="00AC52C1" w:rsidRDefault="00353B13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F8117B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F8117B" w:rsidRDefault="00F8117B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1F0288" w:rsidRDefault="001F0288" w:rsidP="00630666"/>
          <w:p w:rsidR="001457B5" w:rsidRDefault="001457B5" w:rsidP="00630666"/>
          <w:p w:rsidR="00AC52C1" w:rsidRPr="00630666" w:rsidRDefault="00AC52C1" w:rsidP="00630666"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C36C30" w:rsidP="00A67F7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607,5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AC52C1" w:rsidRDefault="00AC52C1" w:rsidP="00630666">
            <w:r>
              <w:t>100</w:t>
            </w:r>
          </w:p>
          <w:p w:rsidR="00AC52C1" w:rsidRPr="00630666" w:rsidRDefault="00AC52C1" w:rsidP="00630666"/>
          <w:p w:rsidR="00AC52C1" w:rsidRPr="00630666" w:rsidRDefault="00AC52C1" w:rsidP="00630666"/>
          <w:p w:rsidR="00AC52C1" w:rsidRDefault="00AC52C1" w:rsidP="00630666"/>
          <w:p w:rsidR="00AC52C1" w:rsidRDefault="00AC52C1" w:rsidP="00630666">
            <w:r>
              <w:t>280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353B13" w:rsidRDefault="00353B13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F8117B" w:rsidRDefault="00F8117B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34BF9" w:rsidRDefault="00334BF9" w:rsidP="00630666"/>
          <w:p w:rsidR="00353B13" w:rsidRDefault="00353B13" w:rsidP="00630666"/>
          <w:p w:rsidR="00AC52C1" w:rsidRDefault="00374EE0" w:rsidP="00630666">
            <w:r>
              <w:t>213</w:t>
            </w:r>
            <w:r w:rsidR="00AC52C1">
              <w:t>,0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F8117B" w:rsidRDefault="00F8117B" w:rsidP="00630666">
            <w:r>
              <w:t>0</w:t>
            </w:r>
          </w:p>
          <w:p w:rsidR="00F8117B" w:rsidRDefault="00F8117B" w:rsidP="00630666"/>
          <w:p w:rsidR="00F8117B" w:rsidRDefault="00F8117B" w:rsidP="00630666"/>
          <w:p w:rsidR="00F8117B" w:rsidRDefault="00F8117B" w:rsidP="00630666"/>
          <w:p w:rsidR="00AC52C1" w:rsidRDefault="00353B13" w:rsidP="00630666">
            <w:r>
              <w:t>1,3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>
            <w:r>
              <w:t>0</w:t>
            </w:r>
          </w:p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AC52C1" w:rsidRDefault="00AC52C1" w:rsidP="00630666"/>
          <w:p w:rsidR="001457B5" w:rsidRDefault="001457B5" w:rsidP="00630666"/>
          <w:p w:rsidR="001F0288" w:rsidRDefault="001F0288" w:rsidP="00630666"/>
          <w:p w:rsidR="00AC52C1" w:rsidRPr="00630666" w:rsidRDefault="00AC52C1" w:rsidP="00630666">
            <w:r>
              <w:t>0</w:t>
            </w:r>
          </w:p>
        </w:tc>
      </w:tr>
      <w:tr w:rsidR="00AC52C1" w:rsidRPr="004F1100" w:rsidTr="001B7316">
        <w:trPr>
          <w:trHeight w:val="360"/>
          <w:tblCellSpacing w:w="5" w:type="nil"/>
        </w:trPr>
        <w:tc>
          <w:tcPr>
            <w:tcW w:w="247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lastRenderedPageBreak/>
              <w:t xml:space="preserve">Всего по     </w:t>
            </w:r>
            <w:r w:rsidRPr="00F4642E">
              <w:rPr>
                <w:sz w:val="18"/>
                <w:szCs w:val="18"/>
              </w:rPr>
              <w:br/>
              <w:t xml:space="preserve">программе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8973,1671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1F0288" w:rsidP="00461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8721,36629</w:t>
            </w:r>
          </w:p>
          <w:p w:rsidR="00AC52C1" w:rsidRDefault="00AC52C1" w:rsidP="0046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кр</w:t>
            </w:r>
            <w:r w:rsidR="001F0288">
              <w:rPr>
                <w:sz w:val="16"/>
                <w:szCs w:val="16"/>
              </w:rPr>
              <w:t>едиторская задолженность за 2015</w:t>
            </w:r>
            <w:r>
              <w:rPr>
                <w:sz w:val="16"/>
                <w:szCs w:val="16"/>
              </w:rPr>
              <w:t xml:space="preserve"> год</w:t>
            </w:r>
          </w:p>
          <w:p w:rsidR="00AC52C1" w:rsidRDefault="001F0288" w:rsidP="00461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1565,0871</w:t>
            </w:r>
          </w:p>
          <w:p w:rsidR="00AC52C1" w:rsidRPr="00F4642E" w:rsidRDefault="00AC52C1" w:rsidP="0010698A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334BF9" w:rsidRDefault="001457B5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4BF9">
              <w:rPr>
                <w:sz w:val="20"/>
                <w:szCs w:val="20"/>
              </w:rPr>
              <w:t xml:space="preserve">Объем производства валовой сельскохозяйственной продукции в сельскохозяйственных организациях </w:t>
            </w:r>
            <w:proofErr w:type="gramStart"/>
            <w:r w:rsidRPr="00334BF9">
              <w:rPr>
                <w:sz w:val="20"/>
                <w:szCs w:val="20"/>
              </w:rPr>
              <w:t>в  фактически</w:t>
            </w:r>
            <w:proofErr w:type="gramEnd"/>
            <w:r w:rsidRPr="00334BF9">
              <w:rPr>
                <w:sz w:val="20"/>
                <w:szCs w:val="20"/>
              </w:rPr>
              <w:t xml:space="preserve"> действующих ценах</w:t>
            </w:r>
          </w:p>
          <w:p w:rsidR="001457B5" w:rsidRPr="00334BF9" w:rsidRDefault="001457B5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457B5" w:rsidRPr="00334BF9" w:rsidRDefault="001457B5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4BF9">
              <w:rPr>
                <w:sz w:val="20"/>
                <w:szCs w:val="20"/>
              </w:rPr>
              <w:t xml:space="preserve">Индекс производства продукции         </w:t>
            </w:r>
            <w:r w:rsidRPr="00334BF9">
              <w:rPr>
                <w:sz w:val="20"/>
                <w:szCs w:val="20"/>
              </w:rPr>
              <w:br/>
              <w:t>сельского хозяйства в сельскохозяйственных организациях</w:t>
            </w:r>
          </w:p>
          <w:p w:rsidR="001457B5" w:rsidRPr="00334BF9" w:rsidRDefault="001457B5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457B5" w:rsidRPr="00334BF9" w:rsidRDefault="001457B5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4BF9">
              <w:rPr>
                <w:sz w:val="20"/>
                <w:szCs w:val="20"/>
              </w:rPr>
              <w:t xml:space="preserve">Среднемесячная номинальная заработная плата в сельском </w:t>
            </w:r>
            <w:r w:rsidRPr="00334BF9">
              <w:rPr>
                <w:sz w:val="20"/>
                <w:szCs w:val="20"/>
              </w:rPr>
              <w:lastRenderedPageBreak/>
              <w:t xml:space="preserve">хозяйстве (по </w:t>
            </w:r>
            <w:proofErr w:type="spellStart"/>
            <w:proofErr w:type="gramStart"/>
            <w:r w:rsidRPr="00334BF9">
              <w:rPr>
                <w:sz w:val="20"/>
                <w:szCs w:val="20"/>
              </w:rPr>
              <w:t>сельскохозяйствен-ным</w:t>
            </w:r>
            <w:proofErr w:type="spellEnd"/>
            <w:proofErr w:type="gramEnd"/>
            <w:r w:rsidRPr="00334BF9">
              <w:rPr>
                <w:sz w:val="20"/>
                <w:szCs w:val="20"/>
              </w:rPr>
              <w:t xml:space="preserve"> организациям, не относящимся к субъектам малого предпринимательства)</w:t>
            </w:r>
          </w:p>
          <w:p w:rsidR="001457B5" w:rsidRPr="00334BF9" w:rsidRDefault="001457B5" w:rsidP="00A67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457B5" w:rsidRPr="001457B5" w:rsidRDefault="001457B5" w:rsidP="00A67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4BF9">
              <w:rPr>
                <w:sz w:val="20"/>
                <w:szCs w:val="20"/>
              </w:rPr>
              <w:t>Ввод (приобретение) жилья для граждан, проживающих в сельской местности, в том числе для молодых семей и молодых специалистов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582831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Pr="00F4642E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725094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20605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Pr="00F4642E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649287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22252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Pr="00F4642E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1009483,7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20901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Pr="00F4642E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155,5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Pr="00F4642E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688244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334BF9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24477</w:t>
            </w: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Default="00BA18F2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18F2" w:rsidRPr="00F4642E" w:rsidRDefault="00334BF9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</w:tr>
      <w:tr w:rsidR="00AC52C1" w:rsidRPr="004F1100" w:rsidTr="001B7316">
        <w:trPr>
          <w:trHeight w:val="360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663,088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1F0288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663,088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52C1" w:rsidRPr="004F1100" w:rsidTr="001B7316">
        <w:trPr>
          <w:trHeight w:val="720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t xml:space="preserve">Областной бюджет   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t xml:space="preserve">    </w:t>
            </w:r>
            <w:r w:rsidRPr="00F4642E">
              <w:rPr>
                <w:sz w:val="18"/>
                <w:szCs w:val="18"/>
              </w:rPr>
              <w:br/>
              <w:t>Бюджет МР «</w:t>
            </w:r>
            <w:proofErr w:type="spellStart"/>
            <w:r w:rsidRPr="00F4642E">
              <w:rPr>
                <w:sz w:val="18"/>
                <w:szCs w:val="18"/>
              </w:rPr>
              <w:t>Ферзиковский</w:t>
            </w:r>
            <w:proofErr w:type="spellEnd"/>
            <w:r w:rsidRPr="00F4642E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1849,2671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C52C1" w:rsidRPr="00F4642E" w:rsidRDefault="00353B13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</w:t>
            </w:r>
            <w:r w:rsidR="00AC52C1">
              <w:rPr>
                <w:sz w:val="18"/>
                <w:szCs w:val="18"/>
              </w:rPr>
              <w:t>,00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1F0288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1849,2671</w:t>
            </w:r>
          </w:p>
          <w:p w:rsidR="00AC52C1" w:rsidRPr="00BB3FFD" w:rsidRDefault="00AC52C1" w:rsidP="0001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кр</w:t>
            </w:r>
            <w:r w:rsidR="001F0288">
              <w:rPr>
                <w:sz w:val="16"/>
                <w:szCs w:val="16"/>
              </w:rPr>
              <w:t>едиторская задолженность за 2015 год 1565,0871</w:t>
            </w:r>
          </w:p>
          <w:p w:rsidR="00AC52C1" w:rsidRDefault="00AC52C1" w:rsidP="00DB26E0">
            <w:pPr>
              <w:rPr>
                <w:sz w:val="18"/>
                <w:szCs w:val="18"/>
              </w:rPr>
            </w:pPr>
          </w:p>
          <w:p w:rsidR="00AC52C1" w:rsidRPr="00DB26E0" w:rsidRDefault="001F0288" w:rsidP="00DB2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4058,19919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52C1" w:rsidRPr="004F1100" w:rsidTr="001B7316">
        <w:trPr>
          <w:trHeight w:val="467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52C1" w:rsidRPr="004F1100" w:rsidTr="001B7316">
        <w:trPr>
          <w:trHeight w:val="585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 организаций</w:t>
            </w: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C52C1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(заёмные) средства граждан</w:t>
            </w:r>
          </w:p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3833F7" w:rsidRDefault="00AC52C1" w:rsidP="00A67F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490,00</w:t>
            </w: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353B13" w:rsidP="00DB2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1660,812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3833F7" w:rsidRDefault="00AC52C1" w:rsidP="00DB2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490,00</w:t>
            </w: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AC52C1" w:rsidP="00DB26E0">
            <w:pPr>
              <w:rPr>
                <w:sz w:val="18"/>
                <w:szCs w:val="18"/>
              </w:rPr>
            </w:pPr>
          </w:p>
          <w:p w:rsidR="00AC52C1" w:rsidRPr="003833F7" w:rsidRDefault="001F0288" w:rsidP="00DB2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1660,812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1" w:rsidRPr="00F4642E" w:rsidRDefault="00AC52C1" w:rsidP="00A67F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3430F9" w:rsidRDefault="003430F9" w:rsidP="003F5F87">
      <w:pPr>
        <w:autoSpaceDE w:val="0"/>
        <w:autoSpaceDN w:val="0"/>
        <w:adjustRightInd w:val="0"/>
        <w:rPr>
          <w:sz w:val="20"/>
          <w:szCs w:val="20"/>
        </w:rPr>
        <w:sectPr w:rsidR="003430F9" w:rsidSect="003430F9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</w:p>
    <w:p w:rsidR="00AA5315" w:rsidRPr="00AA5315" w:rsidRDefault="00AA5315" w:rsidP="00AA5315">
      <w:pPr>
        <w:spacing w:after="200"/>
        <w:jc w:val="center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lastRenderedPageBreak/>
        <w:t xml:space="preserve">Пояснительная записка к отчету </w:t>
      </w:r>
    </w:p>
    <w:p w:rsidR="00AA5315" w:rsidRPr="00AA5315" w:rsidRDefault="00AA5315" w:rsidP="00AA5315">
      <w:pPr>
        <w:spacing w:after="200"/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по муниципальной программе муниципального района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 xml:space="preserve">район» 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 </w:t>
      </w:r>
      <w:proofErr w:type="gramEnd"/>
      <w:r w:rsidRPr="00AA5315">
        <w:rPr>
          <w:rFonts w:eastAsiaTheme="minorHAnsi"/>
          <w:b/>
          <w:sz w:val="26"/>
          <w:szCs w:val="26"/>
          <w:lang w:eastAsia="en-US"/>
        </w:rPr>
        <w:t>«Развитие сельского хозяйства на территории муниципального района «</w:t>
      </w:r>
      <w:proofErr w:type="spellStart"/>
      <w:r w:rsidRPr="00AA5315">
        <w:rPr>
          <w:rFonts w:eastAsiaTheme="minorHAnsi"/>
          <w:b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b/>
          <w:sz w:val="26"/>
          <w:szCs w:val="26"/>
          <w:lang w:eastAsia="en-US"/>
        </w:rPr>
        <w:t xml:space="preserve"> район»  </w:t>
      </w:r>
      <w:r w:rsidRPr="00AA5315">
        <w:rPr>
          <w:rFonts w:eastAsiaTheme="minorHAnsi"/>
          <w:sz w:val="26"/>
          <w:szCs w:val="26"/>
          <w:lang w:eastAsia="en-US"/>
        </w:rPr>
        <w:t>за  2016 год.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    Муниципальная программа муниципального района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 xml:space="preserve">район» 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 </w:t>
      </w:r>
      <w:proofErr w:type="gramEnd"/>
      <w:r w:rsidRPr="00AA5315">
        <w:rPr>
          <w:rFonts w:eastAsiaTheme="minorHAnsi"/>
          <w:b/>
          <w:sz w:val="26"/>
          <w:szCs w:val="26"/>
          <w:lang w:eastAsia="en-US"/>
        </w:rPr>
        <w:t>«Развитие сельского хозяйства на территории муниципального района «</w:t>
      </w:r>
      <w:proofErr w:type="spellStart"/>
      <w:r w:rsidRPr="00AA5315">
        <w:rPr>
          <w:rFonts w:eastAsiaTheme="minorHAnsi"/>
          <w:b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b/>
          <w:sz w:val="26"/>
          <w:szCs w:val="26"/>
          <w:lang w:eastAsia="en-US"/>
        </w:rPr>
        <w:t xml:space="preserve"> район»  </w:t>
      </w:r>
      <w:r w:rsidRPr="00AA5315">
        <w:rPr>
          <w:rFonts w:eastAsiaTheme="minorHAnsi"/>
          <w:sz w:val="26"/>
          <w:szCs w:val="26"/>
          <w:lang w:eastAsia="en-US"/>
        </w:rPr>
        <w:t xml:space="preserve">разработана  в целях создания условий для повышения конкурентоспособности сельскохозяйственной продукции, развития рынков сельскохозяйственной продукции, повышение финансовой устойчивости предприятий агропромышленного комплекса и эффективности использования производственных ресурсов, создания условий для развития сельских территорий. Программа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содержит  две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подпрограммы:                                            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1. Развитие сельского хозяйства и рынков сельскохозяйственной продукции.                      2. Устойчивое развитие сельских территорий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За основные индикаторы реализации Программы приняты: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объем производства валовой сельскохозяйственной продукции сельскохозяйственных организаций в фактически действующих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 xml:space="preserve">ценах,   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                  плановый показатель на 2016 год – 649287,0 тыс. руб. Фактически этот показатель за 2016 год равен 1009483,7 тыс. рублей, что составило 155,5% к плановому показателю, рост к 2015 году составил 21,3%.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     индекс производства продукции сельского хозяйства в сельскохозяйственных организациях: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плановый показатель на 2016 год – 105,9%, фактический -121,3%, выше планового на 15,4 п. п., снижение к 2015 году составило – 1,1 п. п.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-     </w:t>
      </w:r>
      <w:r w:rsidRPr="00AA5315">
        <w:rPr>
          <w:rFonts w:eastAsiaTheme="minorHAnsi"/>
          <w:sz w:val="26"/>
          <w:szCs w:val="26"/>
          <w:lang w:eastAsia="en-US"/>
        </w:rPr>
        <w:t>среднемесячная номинальная заработная плата в сельском хозяйстве: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плановый показатель на 2016 год – 22252,0 руб., фактический показатель за 2016 год составил 20901 рублей, что ниже планового показателя на 6,1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%.,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рост заработной платы к 2015 году – 296 рублей или 1,4 %.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   </w:t>
      </w:r>
      <w:r w:rsidRPr="00AA5315">
        <w:rPr>
          <w:rFonts w:eastAsiaTheme="minorHAnsi" w:cstheme="minorBidi"/>
          <w:sz w:val="26"/>
          <w:szCs w:val="26"/>
          <w:lang w:eastAsia="en-US"/>
        </w:rPr>
        <w:t>Ввод (приобретение) жилья для граждан, проживающих в сельской местности, в том числе для молодых семей и молодых специалистов</w:t>
      </w:r>
      <w:r w:rsidRPr="00AA5315">
        <w:rPr>
          <w:rFonts w:eastAsiaTheme="minorHAnsi"/>
          <w:sz w:val="26"/>
          <w:szCs w:val="26"/>
          <w:lang w:eastAsia="en-US"/>
        </w:rPr>
        <w:t>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плановый показатель на 2016 год – 148,0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кв.м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., фактический – 316,1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кв.м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или 213,6% к плану.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Финансирование Программы осуществляется за счет средств федерального, областного бюджетов, бюджета муниципального района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район», бюджетов сельских поселений муниципального района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район», собственных средств организаций, собственных (заёмных) средств граждан.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Общий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объем  финансовых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ресурсов запланированных на  2016 год  -  8973,1671  тыс. руб.,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из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них :</w:t>
      </w:r>
      <w:proofErr w:type="gramEnd"/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средства бюджета МР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 - 4310,0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средства бюджетов сельских поселений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МР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 xml:space="preserve">район»   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                              -0,00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средства областного бюджета                             - 1849,2671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средства федерального бюджета                        -663,088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собственные средства организаций                     - 490,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 xml:space="preserve">0 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AA5315">
        <w:rPr>
          <w:rFonts w:eastAsiaTheme="minorHAnsi"/>
          <w:sz w:val="26"/>
          <w:szCs w:val="26"/>
          <w:lang w:eastAsia="en-US"/>
        </w:rPr>
        <w:t>собственные (заёмные) средства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AA5315">
        <w:rPr>
          <w:rFonts w:eastAsiaTheme="minorHAnsi"/>
          <w:sz w:val="26"/>
          <w:szCs w:val="26"/>
          <w:lang w:eastAsia="en-US"/>
        </w:rPr>
        <w:t xml:space="preserve">граждан          - 1660,812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lastRenderedPageBreak/>
        <w:t xml:space="preserve">Фактически было использовано – 8721,36629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или 97,2 %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из них: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средства бюджета МР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 -  4058,19919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или 94,16%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средства бюджетов сельских поселений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МР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 xml:space="preserve">район»   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                             -         0,00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средства областного бюджета                           -    1849,2671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или 100 %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средства федерального бюджета                       -   663,088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или 100 %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собственные средства организаций                  - 490,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 xml:space="preserve">0 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или 100 %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AA5315">
        <w:rPr>
          <w:rFonts w:eastAsiaTheme="minorHAnsi"/>
          <w:sz w:val="26"/>
          <w:szCs w:val="26"/>
          <w:lang w:eastAsia="en-US"/>
        </w:rPr>
        <w:t>собственные (заёмные) средства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AA5315">
        <w:rPr>
          <w:rFonts w:eastAsiaTheme="minorHAnsi"/>
          <w:sz w:val="26"/>
          <w:szCs w:val="26"/>
          <w:lang w:eastAsia="en-US"/>
        </w:rPr>
        <w:t xml:space="preserve">граждан       -  1660,812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или 100 %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Подпрограмма «Развитие сельского хозяйства и рынков сельскохозяйственной продукции»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В рамках подпрограммы проведены следующие мероприятия:</w:t>
      </w:r>
    </w:p>
    <w:p w:rsidR="00AA5315" w:rsidRPr="00AA5315" w:rsidRDefault="00AA5315" w:rsidP="00AA531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AA5315">
        <w:rPr>
          <w:rFonts w:eastAsiaTheme="minorHAnsi" w:cstheme="minorBidi"/>
          <w:b/>
          <w:bCs/>
          <w:sz w:val="26"/>
          <w:szCs w:val="26"/>
          <w:lang w:eastAsia="en-US"/>
        </w:rPr>
        <w:t>Развитие системы сбыта и регулирования рынков сельскохозяйственной продукции:</w:t>
      </w:r>
    </w:p>
    <w:p w:rsidR="00AA5315" w:rsidRPr="00AA5315" w:rsidRDefault="00AA5315" w:rsidP="00AA5315">
      <w:pPr>
        <w:ind w:firstLine="72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-</w:t>
      </w:r>
      <w:r w:rsidRPr="00AA5315">
        <w:rPr>
          <w:rFonts w:eastAsiaTheme="minorHAnsi" w:cstheme="minorBidi"/>
          <w:sz w:val="26"/>
          <w:szCs w:val="26"/>
          <w:lang w:eastAsia="en-US"/>
        </w:rPr>
        <w:t xml:space="preserve"> 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</w:t>
      </w:r>
      <w:proofErr w:type="gramStart"/>
      <w:r w:rsidRPr="00AA5315">
        <w:rPr>
          <w:rFonts w:eastAsiaTheme="minorHAnsi" w:cstheme="minorBidi"/>
          <w:sz w:val="26"/>
          <w:szCs w:val="26"/>
          <w:lang w:eastAsia="en-US"/>
        </w:rPr>
        <w:t xml:space="preserve">хозяйстве: 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AA5315">
        <w:rPr>
          <w:rFonts w:eastAsiaTheme="minorHAnsi"/>
          <w:sz w:val="26"/>
          <w:szCs w:val="26"/>
          <w:lang w:eastAsia="en-US"/>
        </w:rPr>
        <w:t>проведено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 4 семинара, выставка-ярмарка «Калужская осень 2016».</w:t>
      </w:r>
    </w:p>
    <w:p w:rsidR="00AA5315" w:rsidRPr="00AA5315" w:rsidRDefault="00AA5315" w:rsidP="00AA5315">
      <w:pPr>
        <w:ind w:left="-142" w:firstLine="436"/>
        <w:contextualSpacing/>
        <w:jc w:val="both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2. </w:t>
      </w:r>
      <w:r w:rsidRPr="00AA5315">
        <w:rPr>
          <w:rFonts w:eastAsiaTheme="minorHAnsi" w:cstheme="minorBidi"/>
          <w:b/>
          <w:bCs/>
          <w:sz w:val="26"/>
          <w:szCs w:val="26"/>
          <w:lang w:eastAsia="en-US"/>
        </w:rPr>
        <w:t xml:space="preserve">Развитие </w:t>
      </w:r>
      <w:proofErr w:type="spellStart"/>
      <w:r w:rsidRPr="00AA5315">
        <w:rPr>
          <w:rFonts w:eastAsiaTheme="minorHAnsi" w:cstheme="minorBidi"/>
          <w:b/>
          <w:bCs/>
          <w:sz w:val="26"/>
          <w:szCs w:val="26"/>
          <w:lang w:eastAsia="en-US"/>
        </w:rPr>
        <w:t>подотрасли</w:t>
      </w:r>
      <w:proofErr w:type="spellEnd"/>
      <w:r w:rsidRPr="00AA5315">
        <w:rPr>
          <w:rFonts w:eastAsiaTheme="minorHAnsi" w:cstheme="minorBidi"/>
          <w:b/>
          <w:bCs/>
          <w:sz w:val="26"/>
          <w:szCs w:val="26"/>
          <w:lang w:eastAsia="en-US"/>
        </w:rPr>
        <w:t xml:space="preserve"> растениеводства</w:t>
      </w:r>
    </w:p>
    <w:p w:rsidR="00AA5315" w:rsidRPr="00AA5315" w:rsidRDefault="00AA5315" w:rsidP="00AA5315">
      <w:pPr>
        <w:ind w:firstLine="72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-</w:t>
      </w:r>
      <w:r w:rsidRPr="00AA5315">
        <w:rPr>
          <w:rFonts w:eastAsiaTheme="minorHAnsi" w:cstheme="minorBidi"/>
          <w:sz w:val="26"/>
          <w:szCs w:val="26"/>
          <w:lang w:eastAsia="en-US"/>
        </w:rPr>
        <w:t xml:space="preserve"> Субсидирование части затрат на приобретение элитных семян: </w:t>
      </w:r>
      <w:r w:rsidRPr="00AA5315">
        <w:rPr>
          <w:rFonts w:eastAsiaTheme="minorHAnsi"/>
          <w:sz w:val="26"/>
          <w:szCs w:val="26"/>
          <w:lang w:eastAsia="en-US"/>
        </w:rPr>
        <w:t>выплата субсидий на покупку элитных семян не осуществлялась по причине отсутствия финансирования из бюджета муниципального района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район»;</w:t>
      </w:r>
    </w:p>
    <w:p w:rsidR="00AA5315" w:rsidRPr="00AA5315" w:rsidRDefault="00AA5315" w:rsidP="00AA5315">
      <w:pPr>
        <w:ind w:firstLine="720"/>
        <w:contextualSpacing/>
        <w:jc w:val="both"/>
        <w:rPr>
          <w:rFonts w:eastAsiaTheme="minorHAnsi" w:cstheme="minorBidi"/>
          <w:bCs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-  </w:t>
      </w:r>
      <w:r w:rsidRPr="00AA5315">
        <w:rPr>
          <w:rFonts w:eastAsiaTheme="minorHAnsi" w:cstheme="minorBidi"/>
          <w:bCs/>
          <w:sz w:val="26"/>
          <w:szCs w:val="26"/>
          <w:lang w:eastAsia="en-US"/>
        </w:rPr>
        <w:t xml:space="preserve">Повышение плодородия </w:t>
      </w:r>
      <w:proofErr w:type="gramStart"/>
      <w:r w:rsidRPr="00AA5315">
        <w:rPr>
          <w:rFonts w:eastAsiaTheme="minorHAnsi" w:cstheme="minorBidi"/>
          <w:bCs/>
          <w:sz w:val="26"/>
          <w:szCs w:val="26"/>
          <w:lang w:eastAsia="en-US"/>
        </w:rPr>
        <w:t>почв  и</w:t>
      </w:r>
      <w:proofErr w:type="gramEnd"/>
      <w:r w:rsidRPr="00AA5315">
        <w:rPr>
          <w:rFonts w:eastAsiaTheme="minorHAnsi" w:cstheme="minorBidi"/>
          <w:bCs/>
          <w:sz w:val="26"/>
          <w:szCs w:val="26"/>
          <w:lang w:eastAsia="en-US"/>
        </w:rPr>
        <w:t xml:space="preserve"> вовлечение в сельскохозяйственный оборот неиспользуемых, неэффективно используемых  земель сельскохозяйственного назначения: проведено 159 проверок по муниципальному земельному контролю на площади 3641 га, проведено 5  круглых столов по привлечению  инвесторов. В результате проведения вышеуказанных </w:t>
      </w:r>
      <w:proofErr w:type="gramStart"/>
      <w:r w:rsidRPr="00AA5315">
        <w:rPr>
          <w:rFonts w:eastAsiaTheme="minorHAnsi" w:cstheme="minorBidi"/>
          <w:bCs/>
          <w:sz w:val="26"/>
          <w:szCs w:val="26"/>
          <w:lang w:eastAsia="en-US"/>
        </w:rPr>
        <w:t>мероприятий  в</w:t>
      </w:r>
      <w:proofErr w:type="gramEnd"/>
      <w:r w:rsidRPr="00AA5315">
        <w:rPr>
          <w:rFonts w:eastAsiaTheme="minorHAnsi" w:cstheme="minorBidi"/>
          <w:bCs/>
          <w:sz w:val="26"/>
          <w:szCs w:val="26"/>
          <w:lang w:eastAsia="en-US"/>
        </w:rPr>
        <w:t xml:space="preserve"> 2016 году в оборот вовлечено 853 га неиспользуемых земель, что в 3 раза больше запланированного.</w:t>
      </w:r>
    </w:p>
    <w:p w:rsidR="00AA5315" w:rsidRPr="00AA5315" w:rsidRDefault="00AA5315" w:rsidP="00AA5315">
      <w:pPr>
        <w:ind w:left="284"/>
        <w:contextualSpacing/>
        <w:jc w:val="both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3.</w:t>
      </w:r>
      <w:r w:rsidRPr="00AA5315">
        <w:rPr>
          <w:rFonts w:eastAsiaTheme="minorHAnsi" w:cstheme="minorBidi"/>
          <w:bCs/>
          <w:sz w:val="26"/>
          <w:szCs w:val="26"/>
          <w:lang w:eastAsia="en-US"/>
        </w:rPr>
        <w:t xml:space="preserve"> </w:t>
      </w:r>
      <w:r w:rsidRPr="00AA5315">
        <w:rPr>
          <w:rFonts w:eastAsiaTheme="minorHAnsi" w:cstheme="minorBidi"/>
          <w:b/>
          <w:bCs/>
          <w:sz w:val="26"/>
          <w:szCs w:val="26"/>
          <w:lang w:eastAsia="en-US"/>
        </w:rPr>
        <w:t xml:space="preserve">Развитие </w:t>
      </w:r>
      <w:proofErr w:type="spellStart"/>
      <w:r w:rsidRPr="00AA5315">
        <w:rPr>
          <w:rFonts w:eastAsiaTheme="minorHAnsi" w:cstheme="minorBidi"/>
          <w:b/>
          <w:bCs/>
          <w:sz w:val="26"/>
          <w:szCs w:val="26"/>
          <w:lang w:eastAsia="en-US"/>
        </w:rPr>
        <w:t>подотрасли</w:t>
      </w:r>
      <w:proofErr w:type="spellEnd"/>
      <w:r w:rsidRPr="00AA5315">
        <w:rPr>
          <w:rFonts w:eastAsiaTheme="minorHAnsi" w:cstheme="minorBidi"/>
          <w:b/>
          <w:bCs/>
          <w:sz w:val="26"/>
          <w:szCs w:val="26"/>
          <w:lang w:eastAsia="en-US"/>
        </w:rPr>
        <w:t xml:space="preserve"> животноводства и переработки ее продукции</w:t>
      </w:r>
    </w:p>
    <w:p w:rsidR="00AA5315" w:rsidRPr="00AA5315" w:rsidRDefault="00AA5315" w:rsidP="00AA5315">
      <w:pPr>
        <w:ind w:firstLine="720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-</w:t>
      </w:r>
      <w:r w:rsidRPr="00AA5315">
        <w:rPr>
          <w:rFonts w:eastAsiaTheme="minorHAnsi" w:cstheme="minorBidi"/>
          <w:sz w:val="26"/>
          <w:szCs w:val="26"/>
          <w:lang w:eastAsia="en-US"/>
        </w:rPr>
        <w:t xml:space="preserve"> Субсидии на поддержку племенного крупного рогатого скота мясного направления: </w:t>
      </w:r>
      <w:r w:rsidRPr="00AA5315">
        <w:rPr>
          <w:rFonts w:eastAsiaTheme="minorHAnsi"/>
          <w:sz w:val="26"/>
          <w:szCs w:val="26"/>
          <w:lang w:eastAsia="en-US"/>
        </w:rPr>
        <w:t xml:space="preserve">в связи с отсутствием покупки крупного рогатого скота мясного направления сельскохозяйственными организациями района, субсидии на </w:t>
      </w:r>
      <w:r w:rsidRPr="00AA5315">
        <w:rPr>
          <w:rFonts w:eastAsiaTheme="minorHAnsi" w:cstheme="minorBidi"/>
          <w:sz w:val="26"/>
          <w:szCs w:val="26"/>
          <w:lang w:eastAsia="en-US"/>
        </w:rPr>
        <w:t>поддержку племенного крупного рогатого скота мясного направления не предоставлялись;</w:t>
      </w:r>
    </w:p>
    <w:p w:rsidR="00AA5315" w:rsidRPr="00AA5315" w:rsidRDefault="00AA5315" w:rsidP="00AA531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AA5315">
        <w:rPr>
          <w:rFonts w:eastAsiaTheme="minorHAnsi" w:cstheme="minorBidi"/>
          <w:sz w:val="26"/>
          <w:szCs w:val="26"/>
          <w:lang w:eastAsia="en-US"/>
        </w:rPr>
        <w:t xml:space="preserve">Субсидии на </w:t>
      </w:r>
      <w:smartTag w:uri="urn:schemas-microsoft-com:office:smarttags" w:element="metricconverter">
        <w:smartTagPr>
          <w:attr w:name="ProductID" w:val="1 литр"/>
        </w:smartTagPr>
        <w:r w:rsidRPr="00AA5315">
          <w:rPr>
            <w:rFonts w:eastAsiaTheme="minorHAnsi" w:cstheme="minorBidi"/>
            <w:sz w:val="26"/>
            <w:szCs w:val="26"/>
            <w:lang w:eastAsia="en-US"/>
          </w:rPr>
          <w:t>1 литр</w:t>
        </w:r>
      </w:smartTag>
      <w:r w:rsidRPr="00AA5315">
        <w:rPr>
          <w:rFonts w:eastAsiaTheme="minorHAnsi" w:cstheme="minorBidi"/>
          <w:sz w:val="26"/>
          <w:szCs w:val="26"/>
          <w:lang w:eastAsia="en-US"/>
        </w:rPr>
        <w:t xml:space="preserve"> реализованного молока: </w:t>
      </w:r>
      <w:r w:rsidRPr="00AA5315">
        <w:rPr>
          <w:rFonts w:eastAsiaTheme="minorHAnsi"/>
          <w:sz w:val="26"/>
          <w:szCs w:val="26"/>
          <w:lang w:eastAsia="en-US"/>
        </w:rPr>
        <w:t>выплата субсидий на 1 литр реализованного молока не осуществлялась по причине отсутствия финансирования из бюджета муниципального района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район».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Не смотря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на это, благодаря грамотной работе руководителей и специалистов сельскохозяйственных предприятий района под руководством Отдела аграрной политики администрации муниципального района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район», объемы производства молока в 2016 году значительно возросли и достигли 28133 тонны, что на 6377 тонн (30%) выше уровня 2015 года.</w:t>
      </w:r>
    </w:p>
    <w:p w:rsidR="00AA5315" w:rsidRPr="00AA5315" w:rsidRDefault="00AA5315" w:rsidP="00AA5315">
      <w:pPr>
        <w:ind w:hanging="131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-</w:t>
      </w:r>
      <w:r w:rsidRPr="00AA5315">
        <w:rPr>
          <w:rFonts w:eastAsiaTheme="minorHAnsi" w:cstheme="minorBidi"/>
          <w:bCs/>
          <w:sz w:val="26"/>
          <w:szCs w:val="26"/>
          <w:lang w:eastAsia="en-US"/>
        </w:rPr>
        <w:t xml:space="preserve"> </w:t>
      </w:r>
      <w:r w:rsidRPr="00AA5315">
        <w:rPr>
          <w:rFonts w:eastAsiaTheme="minorHAnsi" w:cstheme="minorBidi"/>
          <w:sz w:val="26"/>
          <w:szCs w:val="26"/>
          <w:lang w:eastAsia="en-US"/>
        </w:rPr>
        <w:t xml:space="preserve">Компенсация части затрат на приобретение роботизированных установок для доения коров: </w:t>
      </w:r>
      <w:r w:rsidRPr="00AA5315">
        <w:rPr>
          <w:rFonts w:eastAsiaTheme="minorHAnsi"/>
          <w:sz w:val="26"/>
          <w:szCs w:val="26"/>
          <w:lang w:eastAsia="en-US"/>
        </w:rPr>
        <w:t>в 2016 году роботизированные установки для доения коров сельскохозяйственными предприятиями района не приобретались.</w:t>
      </w:r>
    </w:p>
    <w:p w:rsidR="00AA5315" w:rsidRPr="00AA5315" w:rsidRDefault="00AA5315" w:rsidP="00AA5315">
      <w:pPr>
        <w:ind w:left="720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 w:cstheme="minorBidi"/>
          <w:bCs/>
          <w:sz w:val="26"/>
          <w:szCs w:val="26"/>
          <w:lang w:eastAsia="en-US"/>
        </w:rPr>
        <w:t xml:space="preserve">Подпрограмма </w:t>
      </w:r>
      <w:r w:rsidRPr="00AA5315">
        <w:rPr>
          <w:rFonts w:eastAsiaTheme="minorHAnsi"/>
          <w:sz w:val="26"/>
          <w:szCs w:val="26"/>
          <w:lang w:eastAsia="en-US"/>
        </w:rPr>
        <w:t>представлена следующими индикаторами: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  </w:t>
      </w:r>
      <w:r w:rsidRPr="00AA5315">
        <w:rPr>
          <w:rFonts w:eastAsiaTheme="minorHAnsi"/>
          <w:sz w:val="26"/>
          <w:szCs w:val="26"/>
          <w:lang w:eastAsia="en-US"/>
        </w:rPr>
        <w:t xml:space="preserve">- Выручка от реализации сельскохозяйственной продукции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в  сельскохозяйственных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организациях: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lastRenderedPageBreak/>
        <w:t xml:space="preserve">плановый показатель на 2016 год равен 552,3 </w:t>
      </w:r>
      <w:proofErr w:type="spellStart"/>
      <w:proofErr w:type="gramStart"/>
      <w:r w:rsidRPr="00AA5315">
        <w:rPr>
          <w:rFonts w:eastAsiaTheme="minorHAnsi"/>
          <w:sz w:val="26"/>
          <w:szCs w:val="26"/>
          <w:lang w:eastAsia="en-US"/>
        </w:rPr>
        <w:t>млн.руб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,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фактический – 356,187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млн.руб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или 64,5% к плановому и соответствует уровню 2015 года.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 Удельный вес прибыльных сельскохозяйственных организаций: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плановый показатель на 2016 год -  100%, фактический – 57,1%, что меньше уровня 2015 года на 42,9 п. п.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  Не выполнение вышеуказанных целевых индикаторов связано с отсутствием в своде бухгалтерской отчетности ООО «Калужская Нива» по причине регистрации данного хозяйства в муниципальном районе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Перемышльский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Вовлечение в сельскохозяйственный оборот неиспользуемых земель: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плановый показатель на 2016 год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равен  280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га.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За 2016 год было вовлечено в оборот 853 га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или  304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>,6 % к плану.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За 2016 год по Подпрограмме «Развитие сельского хозяйства и рынков сельскохозяйственной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продукции»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 </w:t>
      </w:r>
      <w:r w:rsidRPr="00AA5315">
        <w:rPr>
          <w:rFonts w:eastAsiaTheme="minorHAnsi"/>
          <w:sz w:val="26"/>
          <w:szCs w:val="26"/>
          <w:lang w:eastAsia="en-US"/>
        </w:rPr>
        <w:t>было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 использовано  4390,32119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, из них: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из бюджета МР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 - 3900,32119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., 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 </w:t>
      </w:r>
      <w:r w:rsidRPr="00AA5315">
        <w:rPr>
          <w:rFonts w:eastAsiaTheme="minorHAnsi" w:cstheme="minorBidi"/>
          <w:sz w:val="26"/>
          <w:szCs w:val="26"/>
          <w:lang w:eastAsia="en-US"/>
        </w:rPr>
        <w:t>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</w:t>
      </w:r>
      <w:r w:rsidRPr="00AA5315">
        <w:rPr>
          <w:rFonts w:eastAsiaTheme="minorHAnsi"/>
          <w:sz w:val="26"/>
          <w:szCs w:val="26"/>
          <w:lang w:eastAsia="en-US"/>
        </w:rPr>
        <w:t xml:space="preserve"> – 130,373 тыс. руб., освоено 68,6% запланированных средств.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на обеспечение реализации муниципальной программы -3769,94819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Освоение средств за 2016 год – 95,3 %.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      </w:t>
      </w:r>
      <w:r w:rsidRPr="00AA5315">
        <w:rPr>
          <w:rFonts w:eastAsiaTheme="minorHAnsi"/>
          <w:b/>
          <w:sz w:val="26"/>
          <w:szCs w:val="26"/>
          <w:lang w:eastAsia="en-US"/>
        </w:rPr>
        <w:t>Подпрограмма «Устойчивое развитие сельских территорий»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В рамках подпрограммы проведены следующие мероприятия:</w:t>
      </w:r>
    </w:p>
    <w:p w:rsidR="00AA5315" w:rsidRPr="00AA5315" w:rsidRDefault="00AA5315" w:rsidP="00AA5315">
      <w:pPr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1.</w:t>
      </w:r>
      <w:r w:rsidRPr="00AA5315">
        <w:rPr>
          <w:rFonts w:eastAsiaTheme="minorHAnsi"/>
          <w:sz w:val="26"/>
          <w:szCs w:val="26"/>
          <w:lang w:eastAsia="en-US"/>
        </w:rPr>
        <w:t xml:space="preserve"> </w:t>
      </w:r>
      <w:r w:rsidRPr="00AA5315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Улучшение жилищных условий граждан, проживающих в сельской местности </w:t>
      </w:r>
    </w:p>
    <w:p w:rsidR="00AA5315" w:rsidRPr="00AA5315" w:rsidRDefault="00AA5315" w:rsidP="00AA5315">
      <w:pPr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AA5315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- </w:t>
      </w:r>
      <w:r w:rsidRPr="00AA5315">
        <w:rPr>
          <w:rFonts w:eastAsiaTheme="minorHAnsi"/>
          <w:bCs/>
          <w:color w:val="000000"/>
          <w:sz w:val="26"/>
          <w:szCs w:val="26"/>
          <w:lang w:eastAsia="en-US"/>
        </w:rPr>
        <w:t>Социальные выплаты на строительство (приобретение) жилья в сельской местности для молодых семей и молодых специалистов: предоставлена социальная выплата на приобретение жилья 1 семье, завершено строительство индивидуальных жилых домов с использованием средств социальных выплат, предоставленных в 2015 году 2 семьями. В результате введено и приобретено 316, 1 кв. м жилья для молодых семей, что в 2 раза больше запланированного.</w:t>
      </w:r>
    </w:p>
    <w:p w:rsidR="00AA5315" w:rsidRPr="00AA5315" w:rsidRDefault="00AA5315" w:rsidP="00AA5315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A5315">
        <w:rPr>
          <w:rFonts w:eastAsiaTheme="minorHAnsi"/>
          <w:b/>
          <w:bCs/>
          <w:color w:val="000000"/>
          <w:sz w:val="26"/>
          <w:szCs w:val="26"/>
          <w:lang w:eastAsia="en-US"/>
        </w:rPr>
        <w:t>2.</w:t>
      </w:r>
      <w:r w:rsidRPr="00AA5315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  <w:r w:rsidRPr="00AA5315">
        <w:rPr>
          <w:rFonts w:eastAsiaTheme="minorHAnsi"/>
          <w:b/>
          <w:bCs/>
          <w:sz w:val="26"/>
          <w:szCs w:val="26"/>
          <w:lang w:eastAsia="en-US"/>
        </w:rPr>
        <w:t>Комплексное обустройство населенных пунктов, расположенных в сельской местности, объектами социальной и инженерной инфраструктуры.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bCs/>
          <w:sz w:val="26"/>
          <w:szCs w:val="26"/>
          <w:lang w:eastAsia="en-US"/>
        </w:rPr>
        <w:t xml:space="preserve">Мероприятия не выполнялись, в связи с отсутствием </w:t>
      </w:r>
      <w:proofErr w:type="spellStart"/>
      <w:r w:rsidRPr="00AA5315">
        <w:rPr>
          <w:rFonts w:eastAsiaTheme="minorHAnsi"/>
          <w:bCs/>
          <w:sz w:val="26"/>
          <w:szCs w:val="26"/>
          <w:lang w:eastAsia="en-US"/>
        </w:rPr>
        <w:t>софинансирования</w:t>
      </w:r>
      <w:proofErr w:type="spellEnd"/>
      <w:r w:rsidRPr="00AA5315">
        <w:rPr>
          <w:rFonts w:eastAsiaTheme="minorHAnsi"/>
          <w:bCs/>
          <w:sz w:val="26"/>
          <w:szCs w:val="26"/>
          <w:lang w:eastAsia="en-US"/>
        </w:rPr>
        <w:t xml:space="preserve"> из федерального и областного бюджетов.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AA5315">
        <w:rPr>
          <w:rFonts w:eastAsiaTheme="minorHAnsi"/>
          <w:bCs/>
          <w:color w:val="000000"/>
          <w:sz w:val="26"/>
          <w:szCs w:val="26"/>
          <w:lang w:eastAsia="en-US"/>
        </w:rPr>
        <w:t>Подпрограмма</w:t>
      </w:r>
      <w:r w:rsidRPr="00AA5315">
        <w:rPr>
          <w:rFonts w:eastAsiaTheme="minorHAnsi"/>
          <w:sz w:val="26"/>
          <w:szCs w:val="26"/>
          <w:lang w:eastAsia="en-US"/>
        </w:rPr>
        <w:t xml:space="preserve">  представлена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следующими индикаторами:</w:t>
      </w:r>
    </w:p>
    <w:p w:rsidR="00AA5315" w:rsidRPr="00AA5315" w:rsidRDefault="00AA5315" w:rsidP="00AA531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A5315">
        <w:rPr>
          <w:rFonts w:eastAsiaTheme="minorHAnsi"/>
          <w:color w:val="000000"/>
          <w:sz w:val="26"/>
          <w:szCs w:val="26"/>
          <w:lang w:eastAsia="en-US"/>
        </w:rPr>
        <w:t xml:space="preserve">-Ввод (приобретение) жилья для граждан, проживающих в сельской местности: </w:t>
      </w:r>
    </w:p>
    <w:p w:rsidR="00AA5315" w:rsidRPr="00AA5315" w:rsidRDefault="00AA5315" w:rsidP="00AA5315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A5315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Pr="00AA5315">
        <w:rPr>
          <w:rFonts w:eastAsiaTheme="minorHAnsi"/>
          <w:sz w:val="26"/>
          <w:szCs w:val="26"/>
          <w:lang w:eastAsia="en-US"/>
        </w:rPr>
        <w:t xml:space="preserve">Плановый показатель на 2016 год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равен  148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кв.м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</w:t>
      </w:r>
      <w:r w:rsidRPr="00AA5315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AA5315">
        <w:rPr>
          <w:rFonts w:eastAsiaTheme="minorHAnsi"/>
          <w:sz w:val="26"/>
          <w:szCs w:val="26"/>
          <w:lang w:eastAsia="en-US"/>
        </w:rPr>
        <w:t xml:space="preserve">За 2016 год фактический показатель равен 316,1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кв.м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 или 213,6 % от планового.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В 2016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году  по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Подпрограмме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 </w:t>
      </w:r>
      <w:r w:rsidRPr="00AA5315">
        <w:rPr>
          <w:rFonts w:eastAsiaTheme="minorHAnsi"/>
          <w:sz w:val="26"/>
          <w:szCs w:val="26"/>
          <w:lang w:eastAsia="en-US"/>
        </w:rPr>
        <w:t xml:space="preserve">«Устойчивое развитие сельских территорий»  было освоено 4331,0451 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, это  99,9 % от запланированных средств.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собственные (заёмные) средства граждан – 1660,812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., на строительство жилья, освоены в полном объеме.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- федеральный бюджет – 663,088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., по потребности выделены в полном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объеме,  освоение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– 100% от запланированного.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средства бюджета МР «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 район» -157,878 </w:t>
      </w:r>
      <w:proofErr w:type="spellStart"/>
      <w:proofErr w:type="gram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>. ,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выделены по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потребности в полном объеме, освоение 97%.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lastRenderedPageBreak/>
        <w:t xml:space="preserve">- средства областного бюджета – 1849,2671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., в том числе кредиторская задолженность за 2015 год на мероприятие «Газификация д.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Черкасово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» в сумме 1095,8791 </w:t>
      </w:r>
      <w:proofErr w:type="spellStart"/>
      <w:r w:rsidRPr="00AA5315">
        <w:rPr>
          <w:rFonts w:eastAsiaTheme="minorHAnsi"/>
          <w:sz w:val="26"/>
          <w:szCs w:val="26"/>
          <w:lang w:eastAsia="en-US"/>
        </w:rPr>
        <w:t>тыс.руб</w:t>
      </w:r>
      <w:proofErr w:type="spellEnd"/>
      <w:r w:rsidRPr="00AA5315">
        <w:rPr>
          <w:rFonts w:eastAsiaTheme="minorHAnsi"/>
          <w:sz w:val="26"/>
          <w:szCs w:val="26"/>
          <w:lang w:eastAsia="en-US"/>
        </w:rPr>
        <w:t xml:space="preserve">. Финансирование составило 100 % от потребности 2016 года. 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</w:t>
      </w:r>
      <w:r w:rsidRPr="00AA5315">
        <w:rPr>
          <w:rFonts w:eastAsiaTheme="minorHAnsi"/>
          <w:b/>
          <w:sz w:val="26"/>
          <w:szCs w:val="26"/>
          <w:lang w:eastAsia="en-US"/>
        </w:rPr>
        <w:t>Оценка эффективности реализации муниципальной программы муниципального района «</w:t>
      </w:r>
      <w:proofErr w:type="spellStart"/>
      <w:r w:rsidRPr="00AA5315">
        <w:rPr>
          <w:rFonts w:eastAsiaTheme="minorHAnsi"/>
          <w:b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b/>
          <w:sz w:val="26"/>
          <w:szCs w:val="26"/>
          <w:lang w:eastAsia="en-US"/>
        </w:rPr>
        <w:t xml:space="preserve"> </w:t>
      </w:r>
      <w:proofErr w:type="gramStart"/>
      <w:r w:rsidRPr="00AA5315">
        <w:rPr>
          <w:rFonts w:eastAsiaTheme="minorHAnsi"/>
          <w:b/>
          <w:sz w:val="26"/>
          <w:szCs w:val="26"/>
          <w:lang w:eastAsia="en-US"/>
        </w:rPr>
        <w:t>район»  за</w:t>
      </w:r>
      <w:proofErr w:type="gramEnd"/>
      <w:r w:rsidRPr="00AA5315">
        <w:rPr>
          <w:rFonts w:eastAsiaTheme="minorHAnsi"/>
          <w:b/>
          <w:sz w:val="26"/>
          <w:szCs w:val="26"/>
          <w:lang w:eastAsia="en-US"/>
        </w:rPr>
        <w:t xml:space="preserve"> 2016 год.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- Оценка степени достижения целей и решения задач муниципальной программы: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val="en-US" w:eastAsia="en-US"/>
        </w:rPr>
        <w:t>Si</w:t>
      </w:r>
      <w:r w:rsidRPr="00AA5315">
        <w:rPr>
          <w:rFonts w:eastAsiaTheme="minorHAnsi"/>
          <w:sz w:val="26"/>
          <w:szCs w:val="26"/>
          <w:lang w:eastAsia="en-US"/>
        </w:rPr>
        <w:t xml:space="preserve"> (объем производства валовой сельскохозяйственной продукции сельскохозяйственных организаций в фактически действующих ценах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)  (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>1009483,7/649287,0)х 100% = 155,5%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val="en-US" w:eastAsia="en-US"/>
        </w:rPr>
        <w:t>Si</w:t>
      </w:r>
      <w:r w:rsidRPr="00AA5315">
        <w:rPr>
          <w:rFonts w:eastAsiaTheme="minorHAnsi"/>
          <w:sz w:val="26"/>
          <w:szCs w:val="26"/>
          <w:lang w:eastAsia="en-US"/>
        </w:rPr>
        <w:t xml:space="preserve"> (индекс производства продукции сельского хозяйства в сельскохозяйственных организациях)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(121,3/105,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9)х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100% = 114,5%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val="en-US" w:eastAsia="en-US"/>
        </w:rPr>
        <w:t>Si</w:t>
      </w:r>
      <w:r w:rsidRPr="00AA5315">
        <w:rPr>
          <w:rFonts w:eastAsiaTheme="minorHAnsi"/>
          <w:sz w:val="26"/>
          <w:szCs w:val="26"/>
          <w:lang w:eastAsia="en-US"/>
        </w:rPr>
        <w:t xml:space="preserve"> (среднемесячная номинальная заработная плата в сельском хозяйстве)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(20901/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22252)х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100% = 93,9%</w:t>
      </w:r>
    </w:p>
    <w:p w:rsidR="00AA5315" w:rsidRPr="00AA5315" w:rsidRDefault="00AA5315" w:rsidP="00AA5315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val="en-US" w:eastAsia="en-US"/>
        </w:rPr>
        <w:t>Si</w:t>
      </w:r>
      <w:r w:rsidRPr="00AA5315">
        <w:rPr>
          <w:rFonts w:eastAsiaTheme="minorHAnsi"/>
          <w:sz w:val="26"/>
          <w:szCs w:val="26"/>
          <w:lang w:eastAsia="en-US"/>
        </w:rPr>
        <w:t xml:space="preserve"> (</w:t>
      </w:r>
      <w:r w:rsidRPr="00AA5315">
        <w:rPr>
          <w:rFonts w:eastAsiaTheme="minorHAnsi" w:cstheme="minorBidi"/>
          <w:sz w:val="26"/>
          <w:szCs w:val="26"/>
          <w:lang w:eastAsia="en-US"/>
        </w:rPr>
        <w:t>Ввод (приобретение) жилья для граждан, проживающих в сельской местности, в том числе для молодых семей и молодых специалистов)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 w:cstheme="minorBidi"/>
          <w:sz w:val="26"/>
          <w:szCs w:val="26"/>
          <w:lang w:eastAsia="en-US"/>
        </w:rPr>
        <w:t>(316,1/148,</w:t>
      </w:r>
      <w:proofErr w:type="gramStart"/>
      <w:r w:rsidRPr="00AA5315">
        <w:rPr>
          <w:rFonts w:eastAsiaTheme="minorHAnsi" w:cstheme="minorBidi"/>
          <w:sz w:val="26"/>
          <w:szCs w:val="26"/>
          <w:lang w:eastAsia="en-US"/>
        </w:rPr>
        <w:t>0)х</w:t>
      </w:r>
      <w:proofErr w:type="gramEnd"/>
      <w:r w:rsidRPr="00AA5315">
        <w:rPr>
          <w:rFonts w:eastAsiaTheme="minorHAnsi" w:cstheme="minorBidi"/>
          <w:sz w:val="26"/>
          <w:szCs w:val="26"/>
          <w:lang w:eastAsia="en-US"/>
        </w:rPr>
        <w:t xml:space="preserve"> 100% = 213,6%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    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        </w:t>
      </w:r>
      <w:r w:rsidRPr="00AA5315">
        <w:rPr>
          <w:rFonts w:eastAsiaTheme="minorHAnsi"/>
          <w:b/>
          <w:sz w:val="26"/>
          <w:szCs w:val="26"/>
          <w:lang w:eastAsia="en-US"/>
        </w:rPr>
        <w:t>Се</w:t>
      </w:r>
      <w:r w:rsidRPr="00AA5315">
        <w:rPr>
          <w:rFonts w:eastAsiaTheme="minorHAnsi"/>
          <w:b/>
          <w:sz w:val="26"/>
          <w:szCs w:val="26"/>
          <w:lang w:val="en-US" w:eastAsia="en-US"/>
        </w:rPr>
        <w:t>l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= 1/4 х (100+100+93,9+100) = 98,5 %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       Заключение – за 2016 год муниципальная программа в </w:t>
      </w:r>
      <w:proofErr w:type="gramStart"/>
      <w:r w:rsidRPr="00AA5315">
        <w:rPr>
          <w:rFonts w:eastAsiaTheme="minorHAnsi"/>
          <w:b/>
          <w:sz w:val="26"/>
          <w:szCs w:val="26"/>
          <w:lang w:eastAsia="en-US"/>
        </w:rPr>
        <w:t>целом  реализуется</w:t>
      </w:r>
      <w:proofErr w:type="gramEnd"/>
      <w:r w:rsidRPr="00AA5315">
        <w:rPr>
          <w:rFonts w:eastAsiaTheme="minorHAnsi"/>
          <w:b/>
          <w:sz w:val="26"/>
          <w:szCs w:val="26"/>
          <w:lang w:eastAsia="en-US"/>
        </w:rPr>
        <w:t xml:space="preserve"> с высоким уровнем эффективности.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Оценка степени достижения целей и решения задач </w:t>
      </w:r>
      <w:r w:rsidRPr="00AA5315">
        <w:rPr>
          <w:rFonts w:eastAsiaTheme="minorHAnsi"/>
          <w:b/>
          <w:sz w:val="26"/>
          <w:szCs w:val="26"/>
          <w:lang w:eastAsia="en-US"/>
        </w:rPr>
        <w:t>подпрограммы «Развитие сельского хозяйства и рынков сельскохозяйственной продукции»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val="en-US" w:eastAsia="en-US"/>
        </w:rPr>
        <w:t>Si</w:t>
      </w:r>
      <w:r w:rsidRPr="00AA5315">
        <w:rPr>
          <w:rFonts w:eastAsiaTheme="minorHAnsi"/>
          <w:sz w:val="26"/>
          <w:szCs w:val="26"/>
          <w:lang w:eastAsia="en-US"/>
        </w:rPr>
        <w:t xml:space="preserve"> (Выручка от реализации сельскохозяйственной продукции 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в  сельскохозяйственных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организациях)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(356,187/552,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3)х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100% = 64,5%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val="en-US" w:eastAsia="en-US"/>
        </w:rPr>
        <w:t>Si</w:t>
      </w:r>
      <w:r w:rsidRPr="00AA5315">
        <w:rPr>
          <w:rFonts w:eastAsiaTheme="minorHAnsi"/>
          <w:sz w:val="26"/>
          <w:szCs w:val="26"/>
          <w:lang w:eastAsia="en-US"/>
        </w:rPr>
        <w:t xml:space="preserve"> (Удельный вес прибыльных сельскохозяйственных организаций)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(57,1/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100)х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100% = 57,1%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val="en-US" w:eastAsia="en-US"/>
        </w:rPr>
        <w:t>Si</w:t>
      </w:r>
      <w:r w:rsidRPr="00AA5315">
        <w:rPr>
          <w:rFonts w:eastAsiaTheme="minorHAnsi"/>
          <w:sz w:val="26"/>
          <w:szCs w:val="26"/>
          <w:lang w:eastAsia="en-US"/>
        </w:rPr>
        <w:t xml:space="preserve"> (Вовлечение в сельскохозяйственный оборот неиспользуемых земель)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>(853/</w:t>
      </w:r>
      <w:proofErr w:type="gramStart"/>
      <w:r w:rsidRPr="00AA5315">
        <w:rPr>
          <w:rFonts w:eastAsiaTheme="minorHAnsi"/>
          <w:sz w:val="26"/>
          <w:szCs w:val="26"/>
          <w:lang w:eastAsia="en-US"/>
        </w:rPr>
        <w:t>280)х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 100% = 304,6%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             </w:t>
      </w:r>
      <w:r w:rsidRPr="00AA5315">
        <w:rPr>
          <w:rFonts w:eastAsiaTheme="minorHAnsi"/>
          <w:b/>
          <w:sz w:val="26"/>
          <w:szCs w:val="26"/>
          <w:lang w:eastAsia="en-US"/>
        </w:rPr>
        <w:t>Се</w:t>
      </w:r>
      <w:r w:rsidRPr="00AA5315">
        <w:rPr>
          <w:rFonts w:eastAsiaTheme="minorHAnsi"/>
          <w:b/>
          <w:sz w:val="26"/>
          <w:szCs w:val="26"/>
          <w:lang w:val="en-US" w:eastAsia="en-US"/>
        </w:rPr>
        <w:t>l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= 1/3 х (64,5+57,1+100) = 73,9 %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A5315">
        <w:rPr>
          <w:rFonts w:eastAsiaTheme="minorHAnsi"/>
          <w:sz w:val="26"/>
          <w:szCs w:val="26"/>
          <w:lang w:eastAsia="en-US"/>
        </w:rPr>
        <w:t>Что  оценивается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, как 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не удовлетворительный</w:t>
      </w:r>
      <w:r w:rsidRPr="00AA5315">
        <w:rPr>
          <w:rFonts w:eastAsiaTheme="minorHAnsi"/>
          <w:sz w:val="26"/>
          <w:szCs w:val="26"/>
          <w:lang w:eastAsia="en-US"/>
        </w:rPr>
        <w:t xml:space="preserve"> уровень эффективности реализации подпрограммы.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eastAsia="en-US"/>
        </w:rPr>
        <w:t xml:space="preserve">Оценка степени достижения целей и решения задач </w:t>
      </w:r>
      <w:r w:rsidRPr="00AA5315">
        <w:rPr>
          <w:rFonts w:eastAsiaTheme="minorHAnsi"/>
          <w:b/>
          <w:sz w:val="26"/>
          <w:szCs w:val="26"/>
          <w:lang w:eastAsia="en-US"/>
        </w:rPr>
        <w:t>подпрограммы «Устойчивое развитие сельских территорий»</w:t>
      </w:r>
    </w:p>
    <w:p w:rsidR="00AA5315" w:rsidRPr="00AA5315" w:rsidRDefault="00AA5315" w:rsidP="00AA5315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AA5315">
        <w:rPr>
          <w:rFonts w:eastAsiaTheme="minorHAnsi"/>
          <w:sz w:val="26"/>
          <w:szCs w:val="26"/>
          <w:lang w:val="en-US" w:eastAsia="en-US"/>
        </w:rPr>
        <w:t>Si</w:t>
      </w:r>
      <w:r w:rsidRPr="00AA5315">
        <w:rPr>
          <w:rFonts w:eastAsiaTheme="minorHAnsi"/>
          <w:sz w:val="26"/>
          <w:szCs w:val="26"/>
          <w:lang w:eastAsia="en-US"/>
        </w:rPr>
        <w:t xml:space="preserve"> (</w:t>
      </w:r>
      <w:r w:rsidRPr="00AA5315">
        <w:rPr>
          <w:rFonts w:eastAsiaTheme="minorHAnsi"/>
          <w:color w:val="000000"/>
          <w:sz w:val="26"/>
          <w:szCs w:val="26"/>
          <w:lang w:eastAsia="en-US"/>
        </w:rPr>
        <w:t>Ввод (приобретение) жилья для граждан, проживающих в сельской местности)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r w:rsidRPr="00AA5315">
        <w:rPr>
          <w:rFonts w:eastAsiaTheme="minorHAnsi"/>
          <w:color w:val="000000"/>
          <w:sz w:val="26"/>
          <w:szCs w:val="26"/>
          <w:lang w:eastAsia="en-US"/>
        </w:rPr>
        <w:t>(316,1/</w:t>
      </w:r>
      <w:proofErr w:type="gramStart"/>
      <w:r w:rsidRPr="00AA5315">
        <w:rPr>
          <w:rFonts w:eastAsiaTheme="minorHAnsi"/>
          <w:color w:val="000000"/>
          <w:sz w:val="26"/>
          <w:szCs w:val="26"/>
          <w:lang w:eastAsia="en-US"/>
        </w:rPr>
        <w:t>148)х</w:t>
      </w:r>
      <w:proofErr w:type="gramEnd"/>
      <w:r w:rsidRPr="00AA5315">
        <w:rPr>
          <w:rFonts w:eastAsiaTheme="minorHAnsi"/>
          <w:color w:val="000000"/>
          <w:sz w:val="26"/>
          <w:szCs w:val="26"/>
          <w:lang w:eastAsia="en-US"/>
        </w:rPr>
        <w:t xml:space="preserve"> 100% = 213,6%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 xml:space="preserve">             Се</w:t>
      </w:r>
      <w:r w:rsidRPr="00AA5315">
        <w:rPr>
          <w:rFonts w:eastAsiaTheme="minorHAnsi"/>
          <w:b/>
          <w:sz w:val="26"/>
          <w:szCs w:val="26"/>
          <w:lang w:val="en-US" w:eastAsia="en-US"/>
        </w:rPr>
        <w:t>l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= 1/1 х 100 = 100 %</w:t>
      </w: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A5315">
        <w:rPr>
          <w:rFonts w:eastAsiaTheme="minorHAnsi"/>
          <w:sz w:val="26"/>
          <w:szCs w:val="26"/>
          <w:lang w:eastAsia="en-US"/>
        </w:rPr>
        <w:t>Что  оценивается</w:t>
      </w:r>
      <w:proofErr w:type="gramEnd"/>
      <w:r w:rsidRPr="00AA5315">
        <w:rPr>
          <w:rFonts w:eastAsiaTheme="minorHAnsi"/>
          <w:sz w:val="26"/>
          <w:szCs w:val="26"/>
          <w:lang w:eastAsia="en-US"/>
        </w:rPr>
        <w:t xml:space="preserve">, как </w:t>
      </w:r>
      <w:r w:rsidRPr="00AA5315">
        <w:rPr>
          <w:rFonts w:eastAsiaTheme="minorHAnsi"/>
          <w:b/>
          <w:sz w:val="26"/>
          <w:szCs w:val="26"/>
          <w:lang w:eastAsia="en-US"/>
        </w:rPr>
        <w:t xml:space="preserve"> высокий</w:t>
      </w:r>
      <w:r w:rsidRPr="00AA5315">
        <w:rPr>
          <w:rFonts w:eastAsiaTheme="minorHAnsi"/>
          <w:sz w:val="26"/>
          <w:szCs w:val="26"/>
          <w:lang w:eastAsia="en-US"/>
        </w:rPr>
        <w:t xml:space="preserve"> уровень эффективности реализации подпрограммы.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AA5315" w:rsidRPr="00AA5315" w:rsidRDefault="00AA5315" w:rsidP="00AA5315">
      <w:pPr>
        <w:jc w:val="both"/>
        <w:rPr>
          <w:rFonts w:eastAsiaTheme="minorHAnsi"/>
          <w:sz w:val="26"/>
          <w:szCs w:val="26"/>
          <w:lang w:eastAsia="en-US"/>
        </w:rPr>
      </w:pP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Начальник отдела учета и отчетности</w:t>
      </w:r>
    </w:p>
    <w:p w:rsidR="00AA5315" w:rsidRPr="00AA5315" w:rsidRDefault="00AA5315" w:rsidP="00AA5315">
      <w:pPr>
        <w:tabs>
          <w:tab w:val="left" w:pos="7485"/>
        </w:tabs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Отдела аграрной политики администрации</w:t>
      </w:r>
      <w:r w:rsidRPr="00AA5315">
        <w:rPr>
          <w:rFonts w:eastAsiaTheme="minorHAnsi"/>
          <w:b/>
          <w:sz w:val="26"/>
          <w:szCs w:val="26"/>
          <w:lang w:eastAsia="en-US"/>
        </w:rPr>
        <w:tab/>
        <w:t>Н.В. Королева</w:t>
      </w:r>
    </w:p>
    <w:p w:rsidR="00AA5315" w:rsidRPr="00AA5315" w:rsidRDefault="00AA5315" w:rsidP="00AA53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315">
        <w:rPr>
          <w:rFonts w:eastAsiaTheme="minorHAnsi"/>
          <w:b/>
          <w:sz w:val="26"/>
          <w:szCs w:val="26"/>
          <w:lang w:eastAsia="en-US"/>
        </w:rPr>
        <w:t>муниципального района «</w:t>
      </w:r>
      <w:proofErr w:type="spellStart"/>
      <w:r w:rsidRPr="00AA5315">
        <w:rPr>
          <w:rFonts w:eastAsiaTheme="minorHAnsi"/>
          <w:b/>
          <w:sz w:val="26"/>
          <w:szCs w:val="26"/>
          <w:lang w:eastAsia="en-US"/>
        </w:rPr>
        <w:t>Ферзиковский</w:t>
      </w:r>
      <w:proofErr w:type="spellEnd"/>
      <w:r w:rsidRPr="00AA5315">
        <w:rPr>
          <w:rFonts w:eastAsiaTheme="minorHAnsi"/>
          <w:b/>
          <w:sz w:val="26"/>
          <w:szCs w:val="26"/>
          <w:lang w:eastAsia="en-US"/>
        </w:rPr>
        <w:t xml:space="preserve"> район»</w:t>
      </w:r>
    </w:p>
    <w:p w:rsidR="00EA15FA" w:rsidRDefault="00EA15FA">
      <w:bookmarkStart w:id="1" w:name="_GoBack"/>
      <w:bookmarkEnd w:id="1"/>
    </w:p>
    <w:sectPr w:rsidR="00EA15FA" w:rsidSect="0047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108A1"/>
    <w:multiLevelType w:val="hybridMultilevel"/>
    <w:tmpl w:val="18248266"/>
    <w:lvl w:ilvl="0" w:tplc="DE8A0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F9"/>
    <w:rsid w:val="000113EA"/>
    <w:rsid w:val="000862AC"/>
    <w:rsid w:val="000B27EC"/>
    <w:rsid w:val="000E2812"/>
    <w:rsid w:val="0010698A"/>
    <w:rsid w:val="001457B5"/>
    <w:rsid w:val="00157405"/>
    <w:rsid w:val="001667AB"/>
    <w:rsid w:val="00175189"/>
    <w:rsid w:val="001B7316"/>
    <w:rsid w:val="001F0288"/>
    <w:rsid w:val="001F79C3"/>
    <w:rsid w:val="00287DC4"/>
    <w:rsid w:val="00334BF9"/>
    <w:rsid w:val="003430F9"/>
    <w:rsid w:val="00353B13"/>
    <w:rsid w:val="00374EE0"/>
    <w:rsid w:val="003833F7"/>
    <w:rsid w:val="003B4478"/>
    <w:rsid w:val="003F5F87"/>
    <w:rsid w:val="00421458"/>
    <w:rsid w:val="0046175F"/>
    <w:rsid w:val="0047013A"/>
    <w:rsid w:val="00530ED4"/>
    <w:rsid w:val="00563C6D"/>
    <w:rsid w:val="00594BCF"/>
    <w:rsid w:val="005E3E33"/>
    <w:rsid w:val="005F4535"/>
    <w:rsid w:val="00623265"/>
    <w:rsid w:val="00630666"/>
    <w:rsid w:val="00652513"/>
    <w:rsid w:val="00661090"/>
    <w:rsid w:val="006C7F01"/>
    <w:rsid w:val="00700200"/>
    <w:rsid w:val="007E2CB7"/>
    <w:rsid w:val="008435E3"/>
    <w:rsid w:val="009650E2"/>
    <w:rsid w:val="009735FD"/>
    <w:rsid w:val="00983C61"/>
    <w:rsid w:val="00A4095C"/>
    <w:rsid w:val="00A41233"/>
    <w:rsid w:val="00A60A38"/>
    <w:rsid w:val="00A67F78"/>
    <w:rsid w:val="00AA5315"/>
    <w:rsid w:val="00AC52C1"/>
    <w:rsid w:val="00B40CF2"/>
    <w:rsid w:val="00BA18F2"/>
    <w:rsid w:val="00BB3FFD"/>
    <w:rsid w:val="00BC3BB3"/>
    <w:rsid w:val="00BE0B3A"/>
    <w:rsid w:val="00BF2BDC"/>
    <w:rsid w:val="00BF4E3D"/>
    <w:rsid w:val="00C1724D"/>
    <w:rsid w:val="00C36C30"/>
    <w:rsid w:val="00C91D36"/>
    <w:rsid w:val="00D76720"/>
    <w:rsid w:val="00DB26E0"/>
    <w:rsid w:val="00DD6A01"/>
    <w:rsid w:val="00E77772"/>
    <w:rsid w:val="00EA15FA"/>
    <w:rsid w:val="00F11633"/>
    <w:rsid w:val="00F35013"/>
    <w:rsid w:val="00F8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A89DEB-B03B-46A3-90C8-8F7792E0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7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7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6005-D4DA-4439-AF93-B7D41786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2017-03-17T07:45:00Z</cp:lastPrinted>
  <dcterms:created xsi:type="dcterms:W3CDTF">2017-03-17T11:46:00Z</dcterms:created>
  <dcterms:modified xsi:type="dcterms:W3CDTF">2017-03-17T11:46:00Z</dcterms:modified>
</cp:coreProperties>
</file>