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F8" w:rsidRDefault="002F1AF8" w:rsidP="002F1AF8">
      <w:pPr>
        <w:jc w:val="center"/>
      </w:pPr>
      <w:bookmarkStart w:id="0" w:name="OLE_LINK73"/>
      <w:bookmarkStart w:id="1" w:name="OLE_LINK5"/>
      <w:bookmarkStart w:id="2" w:name="OLE_LINK4"/>
      <w:r>
        <w:rPr>
          <w:noProof/>
        </w:rPr>
        <w:drawing>
          <wp:inline distT="0" distB="0" distL="0" distR="0" wp14:anchorId="1271B750" wp14:editId="2F923581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2F1AF8" w:rsidRDefault="002F1AF8" w:rsidP="002F1AF8">
      <w:pPr>
        <w:pStyle w:val="a3"/>
        <w:ind w:left="0"/>
      </w:pPr>
      <w:r>
        <w:rPr>
          <w:sz w:val="28"/>
        </w:rPr>
        <w:t>Районное Собрание муниципального района «Ферзиковский район»</w:t>
      </w:r>
      <w:r>
        <w:t xml:space="preserve"> </w:t>
      </w:r>
    </w:p>
    <w:p w:rsidR="002F1AF8" w:rsidRDefault="002F1AF8" w:rsidP="002F1AF8">
      <w:pPr>
        <w:pStyle w:val="a3"/>
        <w:ind w:left="0"/>
      </w:pPr>
      <w:r>
        <w:t>Калужской области</w:t>
      </w:r>
    </w:p>
    <w:p w:rsidR="002F1AF8" w:rsidRDefault="002F1AF8" w:rsidP="002F1AF8">
      <w:pPr>
        <w:ind w:firstLine="720"/>
        <w:jc w:val="center"/>
        <w:rPr>
          <w:sz w:val="44"/>
        </w:rPr>
      </w:pPr>
    </w:p>
    <w:p w:rsidR="002F1AF8" w:rsidRDefault="002F1AF8" w:rsidP="002F1AF8">
      <w:pPr>
        <w:jc w:val="center"/>
        <w:rPr>
          <w:b/>
          <w:sz w:val="32"/>
        </w:rPr>
      </w:pPr>
      <w:r>
        <w:rPr>
          <w:b/>
          <w:sz w:val="36"/>
        </w:rPr>
        <w:t>РЕШЕНИЕ</w:t>
      </w:r>
    </w:p>
    <w:p w:rsidR="002F1AF8" w:rsidRPr="00B32E9C" w:rsidRDefault="00B32E9C" w:rsidP="002F1AF8">
      <w:pPr>
        <w:ind w:firstLine="720"/>
        <w:rPr>
          <w:b/>
          <w:u w:val="single"/>
        </w:rPr>
      </w:pPr>
      <w:r w:rsidRPr="00B32E9C">
        <w:rPr>
          <w:u w:val="single"/>
        </w:rPr>
        <w:t>О</w:t>
      </w:r>
      <w:r w:rsidR="005A6CB2" w:rsidRPr="00B32E9C">
        <w:rPr>
          <w:u w:val="single"/>
        </w:rPr>
        <w:t>т</w:t>
      </w:r>
      <w:r w:rsidRPr="00B32E9C">
        <w:rPr>
          <w:u w:val="single"/>
        </w:rPr>
        <w:t xml:space="preserve"> 21 мая</w:t>
      </w:r>
      <w:r w:rsidR="0081290A" w:rsidRPr="00B32E9C">
        <w:rPr>
          <w:u w:val="single"/>
        </w:rPr>
        <w:t xml:space="preserve"> </w:t>
      </w:r>
      <w:r w:rsidR="00E7396C" w:rsidRPr="00B32E9C">
        <w:rPr>
          <w:u w:val="single"/>
        </w:rPr>
        <w:t>2025</w:t>
      </w:r>
      <w:r w:rsidR="002F1AF8" w:rsidRPr="00B32E9C">
        <w:rPr>
          <w:u w:val="single"/>
        </w:rPr>
        <w:t xml:space="preserve"> года</w:t>
      </w:r>
      <w:r w:rsidR="002F1AF8" w:rsidRPr="00B32E9C">
        <w:t xml:space="preserve">                       </w:t>
      </w:r>
      <w:r w:rsidRPr="00B32E9C">
        <w:t xml:space="preserve">                 </w:t>
      </w:r>
      <w:r w:rsidR="002F1AF8" w:rsidRPr="00B32E9C">
        <w:t xml:space="preserve">                                </w:t>
      </w:r>
      <w:r>
        <w:t xml:space="preserve">         </w:t>
      </w:r>
      <w:r w:rsidR="002F1AF8" w:rsidRPr="00B32E9C">
        <w:t xml:space="preserve">                  №</w:t>
      </w:r>
      <w:r w:rsidRPr="00B32E9C">
        <w:rPr>
          <w:u w:val="single"/>
        </w:rPr>
        <w:t>567</w:t>
      </w:r>
    </w:p>
    <w:p w:rsidR="002F1AF8" w:rsidRDefault="002F1AF8" w:rsidP="002F1AF8">
      <w:pPr>
        <w:ind w:firstLine="720"/>
        <w:jc w:val="center"/>
        <w:rPr>
          <w:b/>
        </w:rPr>
      </w:pPr>
      <w:r>
        <w:rPr>
          <w:b/>
        </w:rPr>
        <w:t>п. Ферзиково</w:t>
      </w:r>
    </w:p>
    <w:p w:rsidR="002F1AF8" w:rsidRDefault="002F1AF8" w:rsidP="002F1AF8">
      <w:pPr>
        <w:pStyle w:val="21"/>
        <w:ind w:left="0" w:right="5386" w:firstLine="720"/>
        <w:jc w:val="both"/>
        <w:rPr>
          <w:sz w:val="24"/>
        </w:rPr>
      </w:pPr>
    </w:p>
    <w:p w:rsidR="00AB35B2" w:rsidRDefault="00AB35B2" w:rsidP="00AB35B2">
      <w:pPr>
        <w:ind w:right="5394"/>
        <w:jc w:val="both"/>
        <w:rPr>
          <w:b/>
        </w:rPr>
      </w:pPr>
      <w:r>
        <w:rPr>
          <w:b/>
        </w:rPr>
        <w:t xml:space="preserve">О внесение изменений и дополнений в Решение Районного Собрания муниципального района «Ферзиковский район» от </w:t>
      </w:r>
      <w:r w:rsidR="00E7396C" w:rsidRPr="00E7396C">
        <w:rPr>
          <w:b/>
        </w:rPr>
        <w:t>18</w:t>
      </w:r>
      <w:r>
        <w:rPr>
          <w:b/>
        </w:rPr>
        <w:t xml:space="preserve"> декабря </w:t>
      </w:r>
      <w:r w:rsidR="00E7396C">
        <w:rPr>
          <w:b/>
        </w:rPr>
        <w:t>2024</w:t>
      </w:r>
      <w:r w:rsidR="0081290A">
        <w:rPr>
          <w:b/>
        </w:rPr>
        <w:t xml:space="preserve"> года № </w:t>
      </w:r>
      <w:r w:rsidR="00E7396C" w:rsidRPr="00E7396C">
        <w:rPr>
          <w:b/>
        </w:rPr>
        <w:t>551</w:t>
      </w:r>
      <w:r>
        <w:rPr>
          <w:b/>
        </w:rPr>
        <w:t xml:space="preserve"> «О бюджете муниципального района «Ферзиковский район» на </w:t>
      </w:r>
      <w:r w:rsidR="00E7396C">
        <w:rPr>
          <w:b/>
        </w:rPr>
        <w:t>2025</w:t>
      </w:r>
      <w:r>
        <w:rPr>
          <w:b/>
        </w:rPr>
        <w:t xml:space="preserve"> год и на плановый период </w:t>
      </w:r>
      <w:r w:rsidR="00E7396C">
        <w:rPr>
          <w:b/>
        </w:rPr>
        <w:t>2026</w:t>
      </w:r>
      <w:r w:rsidR="00DB08DC">
        <w:rPr>
          <w:b/>
        </w:rPr>
        <w:t xml:space="preserve"> и </w:t>
      </w:r>
      <w:r w:rsidR="00E7396C">
        <w:rPr>
          <w:b/>
        </w:rPr>
        <w:t>2027</w:t>
      </w:r>
      <w:r>
        <w:rPr>
          <w:b/>
        </w:rPr>
        <w:t xml:space="preserve"> годов» </w:t>
      </w:r>
    </w:p>
    <w:p w:rsidR="003B27F5" w:rsidRPr="00367591" w:rsidRDefault="003B27F5" w:rsidP="002F1AF8">
      <w:pPr>
        <w:ind w:firstLine="720"/>
      </w:pPr>
    </w:p>
    <w:p w:rsidR="00AB35B2" w:rsidRDefault="00AB35B2" w:rsidP="00AB35B2">
      <w:pPr>
        <w:shd w:val="clear" w:color="auto" w:fill="FFFFFF"/>
        <w:spacing w:line="298" w:lineRule="exact"/>
        <w:ind w:right="14" w:firstLine="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пунктом 1 части 1 статьи 15  и статьёй 52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«Ферзиковский район», </w:t>
      </w:r>
      <w:proofErr w:type="gramStart"/>
      <w:r>
        <w:rPr>
          <w:sz w:val="26"/>
          <w:szCs w:val="26"/>
        </w:rPr>
        <w:t>Районное</w:t>
      </w:r>
      <w:proofErr w:type="gramEnd"/>
      <w:r>
        <w:rPr>
          <w:sz w:val="26"/>
          <w:szCs w:val="26"/>
        </w:rPr>
        <w:t xml:space="preserve"> Собрание муниципального района «Ферзиковский район» </w:t>
      </w:r>
      <w:r>
        <w:rPr>
          <w:b/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AB35B2" w:rsidRDefault="00AB35B2" w:rsidP="00AB35B2">
      <w:pPr>
        <w:shd w:val="clear" w:color="auto" w:fill="FFFFFF"/>
        <w:spacing w:line="298" w:lineRule="exact"/>
        <w:ind w:right="14" w:firstLine="701"/>
        <w:jc w:val="both"/>
        <w:rPr>
          <w:sz w:val="26"/>
          <w:szCs w:val="26"/>
        </w:rPr>
      </w:pPr>
      <w:r w:rsidRPr="00B32E9C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Решение Районного Собрания муниципального района «Ферзиковский район» от </w:t>
      </w:r>
      <w:r w:rsidR="00E7396C" w:rsidRPr="00E7396C">
        <w:rPr>
          <w:sz w:val="26"/>
          <w:szCs w:val="26"/>
        </w:rPr>
        <w:t>18</w:t>
      </w:r>
      <w:r>
        <w:rPr>
          <w:sz w:val="26"/>
          <w:szCs w:val="26"/>
        </w:rPr>
        <w:t xml:space="preserve"> декабря </w:t>
      </w:r>
      <w:r w:rsidR="00E7396C">
        <w:rPr>
          <w:sz w:val="26"/>
          <w:szCs w:val="26"/>
        </w:rPr>
        <w:t>2024</w:t>
      </w:r>
      <w:r w:rsidR="0081290A">
        <w:rPr>
          <w:sz w:val="26"/>
          <w:szCs w:val="26"/>
        </w:rPr>
        <w:t xml:space="preserve"> года №</w:t>
      </w:r>
      <w:r w:rsidR="00E7396C" w:rsidRPr="00E7396C">
        <w:rPr>
          <w:sz w:val="26"/>
          <w:szCs w:val="26"/>
        </w:rPr>
        <w:t>51</w:t>
      </w:r>
      <w:r w:rsidR="0081290A">
        <w:rPr>
          <w:sz w:val="26"/>
          <w:szCs w:val="26"/>
        </w:rPr>
        <w:t>1</w:t>
      </w:r>
      <w:r>
        <w:rPr>
          <w:sz w:val="26"/>
          <w:szCs w:val="26"/>
        </w:rPr>
        <w:t xml:space="preserve"> «О бюджете муниципального района «Ферзиковский район» на </w:t>
      </w:r>
      <w:r w:rsidR="00E7396C">
        <w:rPr>
          <w:sz w:val="26"/>
          <w:szCs w:val="26"/>
        </w:rPr>
        <w:t>2025</w:t>
      </w:r>
      <w:r>
        <w:rPr>
          <w:sz w:val="26"/>
          <w:szCs w:val="26"/>
        </w:rPr>
        <w:t xml:space="preserve"> год и на плановый период  </w:t>
      </w:r>
      <w:r w:rsidR="00E7396C">
        <w:rPr>
          <w:sz w:val="26"/>
          <w:szCs w:val="26"/>
        </w:rPr>
        <w:t>2026</w:t>
      </w:r>
      <w:r>
        <w:rPr>
          <w:sz w:val="26"/>
          <w:szCs w:val="26"/>
        </w:rPr>
        <w:t xml:space="preserve"> и </w:t>
      </w:r>
      <w:r w:rsidR="00E7396C">
        <w:rPr>
          <w:sz w:val="26"/>
          <w:szCs w:val="26"/>
        </w:rPr>
        <w:t>2027</w:t>
      </w:r>
      <w:r>
        <w:rPr>
          <w:sz w:val="26"/>
          <w:szCs w:val="26"/>
        </w:rPr>
        <w:t xml:space="preserve"> годов» (далее по тексту – Решение) следующие изменения и дополнения: </w:t>
      </w:r>
    </w:p>
    <w:p w:rsidR="00AB35B2" w:rsidRDefault="00122CAE" w:rsidP="00AB35B2">
      <w:pPr>
        <w:shd w:val="clear" w:color="auto" w:fill="FFFFFF"/>
        <w:spacing w:line="298" w:lineRule="exact"/>
        <w:ind w:right="14" w:firstLine="701"/>
        <w:jc w:val="both"/>
      </w:pPr>
      <w:r>
        <w:rPr>
          <w:sz w:val="26"/>
          <w:szCs w:val="26"/>
        </w:rPr>
        <w:t>1)  П</w:t>
      </w:r>
      <w:r w:rsidR="00AB35B2">
        <w:rPr>
          <w:sz w:val="26"/>
          <w:szCs w:val="26"/>
        </w:rPr>
        <w:t>ункт 1 изложить в следующей редакции</w:t>
      </w:r>
      <w:r w:rsidR="00AB35B2">
        <w:t>:</w:t>
      </w:r>
    </w:p>
    <w:p w:rsidR="002F1AF8" w:rsidRDefault="002F1AF8" w:rsidP="002F1AF8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основные характеристики бюджета муниципального района «Ферзиковский район» </w:t>
      </w:r>
      <w:r w:rsidR="0066409B">
        <w:rPr>
          <w:sz w:val="26"/>
          <w:szCs w:val="26"/>
        </w:rPr>
        <w:t xml:space="preserve">на </w:t>
      </w:r>
      <w:r w:rsidR="00E7396C">
        <w:rPr>
          <w:sz w:val="26"/>
          <w:szCs w:val="26"/>
        </w:rPr>
        <w:t>2025</w:t>
      </w:r>
      <w:r w:rsidR="0066409B">
        <w:rPr>
          <w:sz w:val="26"/>
          <w:szCs w:val="26"/>
        </w:rPr>
        <w:t xml:space="preserve"> и на плановый период </w:t>
      </w:r>
      <w:r w:rsidR="00E7396C">
        <w:rPr>
          <w:sz w:val="26"/>
          <w:szCs w:val="26"/>
        </w:rPr>
        <w:t>2026</w:t>
      </w:r>
      <w:r w:rsidR="0066409B">
        <w:rPr>
          <w:sz w:val="26"/>
          <w:szCs w:val="26"/>
        </w:rPr>
        <w:t xml:space="preserve"> и </w:t>
      </w:r>
      <w:r w:rsidR="00E7396C">
        <w:rPr>
          <w:sz w:val="26"/>
          <w:szCs w:val="26"/>
        </w:rPr>
        <w:t>2027</w:t>
      </w:r>
      <w:r w:rsidR="0066409B">
        <w:rPr>
          <w:sz w:val="26"/>
          <w:szCs w:val="26"/>
        </w:rPr>
        <w:t xml:space="preserve"> годов</w:t>
      </w:r>
      <w:r>
        <w:rPr>
          <w:sz w:val="26"/>
          <w:szCs w:val="26"/>
        </w:rPr>
        <w:t>:</w:t>
      </w: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основные характеристики бюджета муниципального ра</w:t>
      </w:r>
      <w:r w:rsidR="0066409B">
        <w:rPr>
          <w:sz w:val="26"/>
          <w:szCs w:val="26"/>
        </w:rPr>
        <w:t xml:space="preserve">йона «Ферзиковский район» на </w:t>
      </w:r>
      <w:r w:rsidR="00E7396C">
        <w:rPr>
          <w:sz w:val="26"/>
          <w:szCs w:val="26"/>
        </w:rPr>
        <w:t>2025</w:t>
      </w:r>
      <w:r>
        <w:rPr>
          <w:sz w:val="26"/>
          <w:szCs w:val="26"/>
        </w:rPr>
        <w:t xml:space="preserve"> год: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объём доходов бюджета муниципального района «Ферзиковский район» в сумме </w:t>
      </w:r>
      <w:r w:rsidR="00AE5D24">
        <w:rPr>
          <w:b/>
          <w:sz w:val="26"/>
          <w:szCs w:val="26"/>
        </w:rPr>
        <w:t>981 717 225,85</w:t>
      </w:r>
      <w:r w:rsidR="00AB35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в том числе объем безвозмездных поступлений в сумме </w:t>
      </w:r>
      <w:r w:rsidR="00AE5D24">
        <w:rPr>
          <w:b/>
          <w:sz w:val="26"/>
          <w:szCs w:val="26"/>
        </w:rPr>
        <w:t>584 189 419,85</w:t>
      </w:r>
      <w:r w:rsidR="009A78D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объем расходов бюджета муниципального района «Ферзиковский район» в сумме </w:t>
      </w:r>
      <w:r w:rsidR="00AE5D24">
        <w:rPr>
          <w:b/>
          <w:sz w:val="26"/>
          <w:szCs w:val="26"/>
        </w:rPr>
        <w:t>1 090 103 777,28</w:t>
      </w:r>
      <w:r w:rsidR="000A64F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</w:t>
      </w:r>
      <w:r w:rsidR="00CF4A1C">
        <w:rPr>
          <w:sz w:val="26"/>
          <w:szCs w:val="26"/>
        </w:rPr>
        <w:t>ей</w:t>
      </w:r>
      <w:r>
        <w:rPr>
          <w:sz w:val="26"/>
          <w:szCs w:val="26"/>
        </w:rPr>
        <w:t>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объем бюджетных ассигнований Дорожного фонда муниципального района «Ферзиковский район» в сумме </w:t>
      </w:r>
      <w:r w:rsidR="00AE5D24">
        <w:rPr>
          <w:b/>
          <w:sz w:val="26"/>
          <w:szCs w:val="26"/>
        </w:rPr>
        <w:t>69 663 175,64</w:t>
      </w:r>
      <w:r w:rsidR="008F702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нормативную величину резервного фонда администрации муниципального района «Ферзиковский район» в сумме </w:t>
      </w:r>
      <w:r>
        <w:rPr>
          <w:b/>
          <w:sz w:val="26"/>
          <w:szCs w:val="26"/>
        </w:rPr>
        <w:t>100 000,00</w:t>
      </w:r>
      <w:r>
        <w:rPr>
          <w:sz w:val="26"/>
          <w:szCs w:val="26"/>
        </w:rPr>
        <w:t xml:space="preserve"> рублей;</w:t>
      </w:r>
    </w:p>
    <w:p w:rsidR="002F1AF8" w:rsidRDefault="002F1AF8" w:rsidP="002F1A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верхний предел муниципального внутреннего долга на 1 января </w:t>
      </w:r>
      <w:r w:rsidR="00E7396C">
        <w:rPr>
          <w:sz w:val="26"/>
          <w:szCs w:val="26"/>
        </w:rPr>
        <w:t>2026</w:t>
      </w:r>
      <w:r>
        <w:rPr>
          <w:sz w:val="26"/>
          <w:szCs w:val="26"/>
        </w:rPr>
        <w:t xml:space="preserve"> года в сумме </w:t>
      </w:r>
      <w:r w:rsidR="0081290A" w:rsidRPr="0081290A">
        <w:rPr>
          <w:b/>
          <w:sz w:val="26"/>
          <w:szCs w:val="26"/>
        </w:rPr>
        <w:t>2 200 000</w:t>
      </w:r>
      <w:r w:rsidRPr="0081290A">
        <w:rPr>
          <w:b/>
          <w:sz w:val="26"/>
          <w:szCs w:val="26"/>
        </w:rPr>
        <w:t>,00</w:t>
      </w:r>
      <w:r>
        <w:rPr>
          <w:sz w:val="26"/>
          <w:szCs w:val="26"/>
        </w:rPr>
        <w:t xml:space="preserve"> рублей, в том числе верхний предел по муниципальным гарантиям 0,00 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дефицит бюджета муниципального района «Ферзиковский район» в сумме </w:t>
      </w:r>
      <w:r w:rsidR="00AE5D24">
        <w:rPr>
          <w:b/>
          <w:sz w:val="26"/>
          <w:szCs w:val="26"/>
        </w:rPr>
        <w:t>108 386 551,43</w:t>
      </w:r>
      <w:r>
        <w:rPr>
          <w:sz w:val="26"/>
          <w:szCs w:val="26"/>
        </w:rPr>
        <w:t xml:space="preserve"> рублей.</w:t>
      </w:r>
    </w:p>
    <w:p w:rsidR="00075B5F" w:rsidRPr="009955B7" w:rsidRDefault="00075B5F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Приложение №2</w:t>
      </w:r>
      <w:r w:rsidRPr="009955B7">
        <w:rPr>
          <w:sz w:val="26"/>
          <w:szCs w:val="26"/>
        </w:rPr>
        <w:t xml:space="preserve"> к Решению от </w:t>
      </w:r>
      <w:r w:rsidR="00817E69">
        <w:rPr>
          <w:sz w:val="26"/>
          <w:szCs w:val="26"/>
        </w:rPr>
        <w:t>18 декабря</w:t>
      </w:r>
      <w:r w:rsidRPr="009955B7">
        <w:rPr>
          <w:sz w:val="26"/>
          <w:szCs w:val="26"/>
        </w:rPr>
        <w:t xml:space="preserve"> </w:t>
      </w:r>
      <w:r w:rsidR="00E7396C">
        <w:rPr>
          <w:sz w:val="26"/>
          <w:szCs w:val="26"/>
        </w:rPr>
        <w:t>2024</w:t>
      </w:r>
      <w:r w:rsidRPr="009955B7">
        <w:rPr>
          <w:sz w:val="26"/>
          <w:szCs w:val="26"/>
        </w:rPr>
        <w:t xml:space="preserve"> года №</w:t>
      </w:r>
      <w:r w:rsidR="00817E69">
        <w:rPr>
          <w:sz w:val="26"/>
          <w:szCs w:val="26"/>
        </w:rPr>
        <w:t>511</w:t>
      </w:r>
      <w:r w:rsidRPr="009955B7">
        <w:rPr>
          <w:sz w:val="26"/>
          <w:szCs w:val="26"/>
        </w:rPr>
        <w:t xml:space="preserve"> изложить в новой редакции (приложение №1 к настоящему Решению);</w:t>
      </w:r>
    </w:p>
    <w:p w:rsidR="00075B5F" w:rsidRDefault="00075B5F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Приложение №4</w:t>
      </w:r>
      <w:r w:rsidRPr="009955B7">
        <w:rPr>
          <w:sz w:val="26"/>
          <w:szCs w:val="26"/>
        </w:rPr>
        <w:t xml:space="preserve"> к Решению </w:t>
      </w:r>
      <w:r w:rsidR="0081290A" w:rsidRPr="0081290A">
        <w:rPr>
          <w:sz w:val="26"/>
          <w:szCs w:val="26"/>
        </w:rPr>
        <w:t xml:space="preserve">от </w:t>
      </w:r>
      <w:r w:rsidR="00817E69">
        <w:rPr>
          <w:sz w:val="26"/>
          <w:szCs w:val="26"/>
        </w:rPr>
        <w:t>18 декабря</w:t>
      </w:r>
      <w:r w:rsidR="0081290A" w:rsidRPr="0081290A">
        <w:rPr>
          <w:sz w:val="26"/>
          <w:szCs w:val="26"/>
        </w:rPr>
        <w:t xml:space="preserve"> </w:t>
      </w:r>
      <w:r w:rsidR="00E7396C">
        <w:rPr>
          <w:sz w:val="26"/>
          <w:szCs w:val="26"/>
        </w:rPr>
        <w:t>2024</w:t>
      </w:r>
      <w:r w:rsidR="0081290A" w:rsidRPr="0081290A">
        <w:rPr>
          <w:sz w:val="26"/>
          <w:szCs w:val="26"/>
        </w:rPr>
        <w:t xml:space="preserve"> года №</w:t>
      </w:r>
      <w:r w:rsidR="00817E69">
        <w:rPr>
          <w:sz w:val="26"/>
          <w:szCs w:val="26"/>
        </w:rPr>
        <w:t>511</w:t>
      </w:r>
      <w:r w:rsidR="0081290A" w:rsidRPr="0081290A">
        <w:rPr>
          <w:sz w:val="26"/>
          <w:szCs w:val="26"/>
        </w:rPr>
        <w:t xml:space="preserve"> </w:t>
      </w:r>
      <w:r w:rsidRPr="009955B7">
        <w:rPr>
          <w:sz w:val="26"/>
          <w:szCs w:val="26"/>
        </w:rPr>
        <w:t>изложить в новой редакции (приложение №2 к настоящему Решению);</w:t>
      </w:r>
    </w:p>
    <w:p w:rsidR="00075B5F" w:rsidRPr="009955B7" w:rsidRDefault="00075B5F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Приложение №6</w:t>
      </w:r>
      <w:r w:rsidRPr="009955B7">
        <w:rPr>
          <w:sz w:val="26"/>
          <w:szCs w:val="26"/>
        </w:rPr>
        <w:t xml:space="preserve"> к Решению от </w:t>
      </w:r>
      <w:r w:rsidR="00817E69">
        <w:rPr>
          <w:sz w:val="26"/>
          <w:szCs w:val="26"/>
        </w:rPr>
        <w:t>18 декабря</w:t>
      </w:r>
      <w:r w:rsidR="0081290A" w:rsidRPr="0081290A">
        <w:rPr>
          <w:sz w:val="26"/>
          <w:szCs w:val="26"/>
        </w:rPr>
        <w:t xml:space="preserve"> </w:t>
      </w:r>
      <w:r w:rsidR="00E7396C">
        <w:rPr>
          <w:sz w:val="26"/>
          <w:szCs w:val="26"/>
        </w:rPr>
        <w:t>2024</w:t>
      </w:r>
      <w:r w:rsidR="0081290A" w:rsidRPr="0081290A">
        <w:rPr>
          <w:sz w:val="26"/>
          <w:szCs w:val="26"/>
        </w:rPr>
        <w:t xml:space="preserve"> года №</w:t>
      </w:r>
      <w:r w:rsidR="00817E69">
        <w:rPr>
          <w:sz w:val="26"/>
          <w:szCs w:val="26"/>
        </w:rPr>
        <w:t>511</w:t>
      </w:r>
      <w:r w:rsidR="0081290A" w:rsidRPr="0081290A">
        <w:rPr>
          <w:sz w:val="26"/>
          <w:szCs w:val="26"/>
        </w:rPr>
        <w:t xml:space="preserve"> </w:t>
      </w:r>
      <w:r w:rsidRPr="009955B7">
        <w:rPr>
          <w:sz w:val="26"/>
          <w:szCs w:val="26"/>
        </w:rPr>
        <w:t>изложить в новой редакции (приложение №</w:t>
      </w:r>
      <w:r>
        <w:rPr>
          <w:sz w:val="26"/>
          <w:szCs w:val="26"/>
        </w:rPr>
        <w:t>3</w:t>
      </w:r>
      <w:r w:rsidRPr="009955B7">
        <w:rPr>
          <w:sz w:val="26"/>
          <w:szCs w:val="26"/>
        </w:rPr>
        <w:t xml:space="preserve"> к настоящему Решению);</w:t>
      </w:r>
    </w:p>
    <w:p w:rsidR="00075B5F" w:rsidRPr="009955B7" w:rsidRDefault="006736DB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75B5F">
        <w:rPr>
          <w:sz w:val="26"/>
          <w:szCs w:val="26"/>
        </w:rPr>
        <w:t>) Приложение №8</w:t>
      </w:r>
      <w:r w:rsidR="00075B5F" w:rsidRPr="009955B7">
        <w:rPr>
          <w:sz w:val="26"/>
          <w:szCs w:val="26"/>
        </w:rPr>
        <w:t xml:space="preserve"> к Решению от </w:t>
      </w:r>
      <w:r w:rsidR="00817E69">
        <w:rPr>
          <w:sz w:val="26"/>
          <w:szCs w:val="26"/>
        </w:rPr>
        <w:t>18 декабря</w:t>
      </w:r>
      <w:r w:rsidR="0081290A" w:rsidRPr="0081290A">
        <w:rPr>
          <w:sz w:val="26"/>
          <w:szCs w:val="26"/>
        </w:rPr>
        <w:t xml:space="preserve"> </w:t>
      </w:r>
      <w:r w:rsidR="00E7396C">
        <w:rPr>
          <w:sz w:val="26"/>
          <w:szCs w:val="26"/>
        </w:rPr>
        <w:t>2024</w:t>
      </w:r>
      <w:r w:rsidR="0081290A" w:rsidRPr="0081290A">
        <w:rPr>
          <w:sz w:val="26"/>
          <w:szCs w:val="26"/>
        </w:rPr>
        <w:t xml:space="preserve"> года №</w:t>
      </w:r>
      <w:r w:rsidR="00817E69">
        <w:rPr>
          <w:sz w:val="26"/>
          <w:szCs w:val="26"/>
        </w:rPr>
        <w:t>511</w:t>
      </w:r>
      <w:r w:rsidR="0081290A" w:rsidRPr="0081290A">
        <w:rPr>
          <w:sz w:val="26"/>
          <w:szCs w:val="26"/>
        </w:rPr>
        <w:t xml:space="preserve"> </w:t>
      </w:r>
      <w:r w:rsidR="00075B5F" w:rsidRPr="009955B7">
        <w:rPr>
          <w:sz w:val="26"/>
          <w:szCs w:val="26"/>
        </w:rPr>
        <w:t>изложить в новой редакции (приложение №</w:t>
      </w:r>
      <w:r w:rsidR="00075B5F">
        <w:rPr>
          <w:sz w:val="26"/>
          <w:szCs w:val="26"/>
        </w:rPr>
        <w:t>4</w:t>
      </w:r>
      <w:r w:rsidR="00075B5F" w:rsidRPr="009955B7">
        <w:rPr>
          <w:sz w:val="26"/>
          <w:szCs w:val="26"/>
        </w:rPr>
        <w:t xml:space="preserve"> к настоящему Решению);</w:t>
      </w:r>
    </w:p>
    <w:p w:rsidR="00075B5F" w:rsidRPr="009955B7" w:rsidRDefault="006736DB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75B5F">
        <w:rPr>
          <w:sz w:val="26"/>
          <w:szCs w:val="26"/>
        </w:rPr>
        <w:t>) Приложение №10</w:t>
      </w:r>
      <w:r w:rsidR="00075B5F" w:rsidRPr="009955B7">
        <w:rPr>
          <w:sz w:val="26"/>
          <w:szCs w:val="26"/>
        </w:rPr>
        <w:t xml:space="preserve"> к Решению </w:t>
      </w:r>
      <w:r w:rsidR="0081290A" w:rsidRPr="0081290A">
        <w:rPr>
          <w:sz w:val="26"/>
          <w:szCs w:val="26"/>
        </w:rPr>
        <w:t xml:space="preserve">от </w:t>
      </w:r>
      <w:r w:rsidR="00817E69">
        <w:rPr>
          <w:sz w:val="26"/>
          <w:szCs w:val="26"/>
        </w:rPr>
        <w:t>18 декабря</w:t>
      </w:r>
      <w:r w:rsidR="0081290A" w:rsidRPr="0081290A">
        <w:rPr>
          <w:sz w:val="26"/>
          <w:szCs w:val="26"/>
        </w:rPr>
        <w:t xml:space="preserve"> </w:t>
      </w:r>
      <w:r w:rsidR="00E7396C">
        <w:rPr>
          <w:sz w:val="26"/>
          <w:szCs w:val="26"/>
        </w:rPr>
        <w:t>2024</w:t>
      </w:r>
      <w:r w:rsidR="0081290A" w:rsidRPr="0081290A">
        <w:rPr>
          <w:sz w:val="26"/>
          <w:szCs w:val="26"/>
        </w:rPr>
        <w:t xml:space="preserve"> года №</w:t>
      </w:r>
      <w:r w:rsidR="00817E69">
        <w:rPr>
          <w:sz w:val="26"/>
          <w:szCs w:val="26"/>
        </w:rPr>
        <w:t>511</w:t>
      </w:r>
      <w:r w:rsidR="0081290A" w:rsidRPr="0081290A">
        <w:rPr>
          <w:sz w:val="26"/>
          <w:szCs w:val="26"/>
        </w:rPr>
        <w:t xml:space="preserve"> </w:t>
      </w:r>
      <w:r w:rsidR="00075B5F" w:rsidRPr="009955B7">
        <w:rPr>
          <w:sz w:val="26"/>
          <w:szCs w:val="26"/>
        </w:rPr>
        <w:t>изложить в новой редакции (приложение №</w:t>
      </w:r>
      <w:r w:rsidR="00075B5F">
        <w:rPr>
          <w:sz w:val="26"/>
          <w:szCs w:val="26"/>
        </w:rPr>
        <w:t>5</w:t>
      </w:r>
      <w:r w:rsidR="00075B5F" w:rsidRPr="009955B7">
        <w:rPr>
          <w:sz w:val="26"/>
          <w:szCs w:val="26"/>
        </w:rPr>
        <w:t xml:space="preserve"> к настоящему Решению);</w:t>
      </w:r>
    </w:p>
    <w:p w:rsidR="00075B5F" w:rsidRDefault="006736DB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75B5F">
        <w:rPr>
          <w:sz w:val="26"/>
          <w:szCs w:val="26"/>
        </w:rPr>
        <w:t>) Приложение №12</w:t>
      </w:r>
      <w:r w:rsidR="00075B5F" w:rsidRPr="009955B7">
        <w:rPr>
          <w:sz w:val="26"/>
          <w:szCs w:val="26"/>
        </w:rPr>
        <w:t xml:space="preserve"> к Решению </w:t>
      </w:r>
      <w:r w:rsidR="0081290A" w:rsidRPr="0081290A">
        <w:rPr>
          <w:sz w:val="26"/>
          <w:szCs w:val="26"/>
        </w:rPr>
        <w:t xml:space="preserve">от </w:t>
      </w:r>
      <w:r w:rsidR="00817E69">
        <w:rPr>
          <w:sz w:val="26"/>
          <w:szCs w:val="26"/>
        </w:rPr>
        <w:t>18 декабря</w:t>
      </w:r>
      <w:r w:rsidR="0081290A" w:rsidRPr="0081290A">
        <w:rPr>
          <w:sz w:val="26"/>
          <w:szCs w:val="26"/>
        </w:rPr>
        <w:t xml:space="preserve"> </w:t>
      </w:r>
      <w:r w:rsidR="00E7396C">
        <w:rPr>
          <w:sz w:val="26"/>
          <w:szCs w:val="26"/>
        </w:rPr>
        <w:t>2024</w:t>
      </w:r>
      <w:r w:rsidR="0081290A" w:rsidRPr="0081290A">
        <w:rPr>
          <w:sz w:val="26"/>
          <w:szCs w:val="26"/>
        </w:rPr>
        <w:t xml:space="preserve"> года №</w:t>
      </w:r>
      <w:r w:rsidR="00817E69">
        <w:rPr>
          <w:sz w:val="26"/>
          <w:szCs w:val="26"/>
        </w:rPr>
        <w:t>511</w:t>
      </w:r>
      <w:r w:rsidR="0081290A" w:rsidRPr="0081290A">
        <w:rPr>
          <w:sz w:val="26"/>
          <w:szCs w:val="26"/>
        </w:rPr>
        <w:t xml:space="preserve"> </w:t>
      </w:r>
      <w:r w:rsidR="00075B5F" w:rsidRPr="009955B7">
        <w:rPr>
          <w:sz w:val="26"/>
          <w:szCs w:val="26"/>
        </w:rPr>
        <w:t xml:space="preserve">изложить </w:t>
      </w:r>
      <w:r w:rsidR="00075B5F">
        <w:rPr>
          <w:sz w:val="26"/>
          <w:szCs w:val="26"/>
        </w:rPr>
        <w:t>в новой редакции (приложение №6</w:t>
      </w:r>
      <w:r w:rsidR="00075B5F" w:rsidRPr="009955B7">
        <w:rPr>
          <w:sz w:val="26"/>
          <w:szCs w:val="26"/>
        </w:rPr>
        <w:t xml:space="preserve"> к настоящему Решению);</w:t>
      </w:r>
    </w:p>
    <w:p w:rsidR="00075B5F" w:rsidRDefault="006736DB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75B5F">
        <w:rPr>
          <w:sz w:val="26"/>
          <w:szCs w:val="26"/>
        </w:rPr>
        <w:t>)</w:t>
      </w:r>
      <w:r w:rsidR="00075B5F" w:rsidRPr="00254094">
        <w:rPr>
          <w:sz w:val="26"/>
          <w:szCs w:val="26"/>
        </w:rPr>
        <w:t xml:space="preserve"> </w:t>
      </w:r>
      <w:r w:rsidR="00075B5F">
        <w:rPr>
          <w:sz w:val="26"/>
          <w:szCs w:val="26"/>
        </w:rPr>
        <w:t>Таблицу №2 приложения №14</w:t>
      </w:r>
      <w:r w:rsidR="00075B5F" w:rsidRPr="009955B7">
        <w:rPr>
          <w:sz w:val="26"/>
          <w:szCs w:val="26"/>
        </w:rPr>
        <w:t xml:space="preserve"> к Решению </w:t>
      </w:r>
      <w:r w:rsidR="0081290A" w:rsidRPr="0081290A">
        <w:rPr>
          <w:sz w:val="26"/>
          <w:szCs w:val="26"/>
        </w:rPr>
        <w:t xml:space="preserve">от </w:t>
      </w:r>
      <w:r w:rsidR="00817E69">
        <w:rPr>
          <w:sz w:val="26"/>
          <w:szCs w:val="26"/>
        </w:rPr>
        <w:t>18 декабря</w:t>
      </w:r>
      <w:r w:rsidR="0081290A" w:rsidRPr="0081290A">
        <w:rPr>
          <w:sz w:val="26"/>
          <w:szCs w:val="26"/>
        </w:rPr>
        <w:t xml:space="preserve"> </w:t>
      </w:r>
      <w:r w:rsidR="00E7396C">
        <w:rPr>
          <w:sz w:val="26"/>
          <w:szCs w:val="26"/>
        </w:rPr>
        <w:t>2024</w:t>
      </w:r>
      <w:r w:rsidR="0081290A" w:rsidRPr="0081290A">
        <w:rPr>
          <w:sz w:val="26"/>
          <w:szCs w:val="26"/>
        </w:rPr>
        <w:t xml:space="preserve"> года №</w:t>
      </w:r>
      <w:r w:rsidR="00817E69">
        <w:rPr>
          <w:sz w:val="26"/>
          <w:szCs w:val="26"/>
        </w:rPr>
        <w:t>511</w:t>
      </w:r>
      <w:r w:rsidR="0081290A" w:rsidRPr="0081290A">
        <w:rPr>
          <w:sz w:val="26"/>
          <w:szCs w:val="26"/>
        </w:rPr>
        <w:t xml:space="preserve"> </w:t>
      </w:r>
      <w:r w:rsidR="00075B5F" w:rsidRPr="009955B7">
        <w:rPr>
          <w:sz w:val="26"/>
          <w:szCs w:val="26"/>
        </w:rPr>
        <w:t xml:space="preserve">изложить </w:t>
      </w:r>
      <w:r w:rsidR="00075B5F">
        <w:rPr>
          <w:sz w:val="26"/>
          <w:szCs w:val="26"/>
        </w:rPr>
        <w:t>в новой редакции (приложение №7</w:t>
      </w:r>
      <w:r w:rsidR="00075B5F" w:rsidRPr="009955B7">
        <w:rPr>
          <w:sz w:val="26"/>
          <w:szCs w:val="26"/>
        </w:rPr>
        <w:t xml:space="preserve"> к настоящему Решению);</w:t>
      </w:r>
    </w:p>
    <w:p w:rsidR="00075B5F" w:rsidRDefault="006736DB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75B5F">
        <w:rPr>
          <w:sz w:val="26"/>
          <w:szCs w:val="26"/>
        </w:rPr>
        <w:t>) Таблицу №</w:t>
      </w:r>
      <w:r w:rsidR="00C257AA">
        <w:rPr>
          <w:sz w:val="26"/>
          <w:szCs w:val="26"/>
        </w:rPr>
        <w:t>4</w:t>
      </w:r>
      <w:r w:rsidR="00075B5F">
        <w:rPr>
          <w:sz w:val="26"/>
          <w:szCs w:val="26"/>
        </w:rPr>
        <w:t xml:space="preserve"> приложения №14</w:t>
      </w:r>
      <w:r w:rsidR="00075B5F" w:rsidRPr="009955B7">
        <w:rPr>
          <w:sz w:val="26"/>
          <w:szCs w:val="26"/>
        </w:rPr>
        <w:t xml:space="preserve"> к Решению </w:t>
      </w:r>
      <w:r w:rsidR="0081290A" w:rsidRPr="0081290A">
        <w:rPr>
          <w:sz w:val="26"/>
          <w:szCs w:val="26"/>
        </w:rPr>
        <w:t xml:space="preserve">от </w:t>
      </w:r>
      <w:r w:rsidR="00817E69">
        <w:rPr>
          <w:sz w:val="26"/>
          <w:szCs w:val="26"/>
        </w:rPr>
        <w:t>18 декабря</w:t>
      </w:r>
      <w:r w:rsidR="0081290A" w:rsidRPr="0081290A">
        <w:rPr>
          <w:sz w:val="26"/>
          <w:szCs w:val="26"/>
        </w:rPr>
        <w:t xml:space="preserve"> </w:t>
      </w:r>
      <w:r w:rsidR="00E7396C">
        <w:rPr>
          <w:sz w:val="26"/>
          <w:szCs w:val="26"/>
        </w:rPr>
        <w:t>2024</w:t>
      </w:r>
      <w:r w:rsidR="0081290A" w:rsidRPr="0081290A">
        <w:rPr>
          <w:sz w:val="26"/>
          <w:szCs w:val="26"/>
        </w:rPr>
        <w:t xml:space="preserve"> года №</w:t>
      </w:r>
      <w:r w:rsidR="00817E69">
        <w:rPr>
          <w:sz w:val="26"/>
          <w:szCs w:val="26"/>
        </w:rPr>
        <w:t>511</w:t>
      </w:r>
      <w:r w:rsidR="0081290A" w:rsidRPr="0081290A">
        <w:rPr>
          <w:sz w:val="26"/>
          <w:szCs w:val="26"/>
        </w:rPr>
        <w:t xml:space="preserve"> </w:t>
      </w:r>
      <w:r w:rsidR="00075B5F" w:rsidRPr="009955B7">
        <w:rPr>
          <w:sz w:val="26"/>
          <w:szCs w:val="26"/>
        </w:rPr>
        <w:t xml:space="preserve">изложить </w:t>
      </w:r>
      <w:r w:rsidR="00075B5F">
        <w:rPr>
          <w:sz w:val="26"/>
          <w:szCs w:val="26"/>
        </w:rPr>
        <w:t>в новой редакции (приложение №8</w:t>
      </w:r>
      <w:r w:rsidR="00075B5F" w:rsidRPr="009955B7">
        <w:rPr>
          <w:sz w:val="26"/>
          <w:szCs w:val="26"/>
        </w:rPr>
        <w:t xml:space="preserve"> к настоящему Решению);</w:t>
      </w:r>
    </w:p>
    <w:p w:rsidR="00E41080" w:rsidRDefault="006736DB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C257AA">
        <w:rPr>
          <w:sz w:val="26"/>
          <w:szCs w:val="26"/>
        </w:rPr>
        <w:t>) Таблицу №5</w:t>
      </w:r>
      <w:r w:rsidR="00E41080">
        <w:rPr>
          <w:sz w:val="26"/>
          <w:szCs w:val="26"/>
        </w:rPr>
        <w:t xml:space="preserve"> приложения №14</w:t>
      </w:r>
      <w:r w:rsidR="00E41080" w:rsidRPr="009955B7">
        <w:rPr>
          <w:sz w:val="26"/>
          <w:szCs w:val="26"/>
        </w:rPr>
        <w:t xml:space="preserve"> к Решению </w:t>
      </w:r>
      <w:r w:rsidR="00E41080" w:rsidRPr="0081290A">
        <w:rPr>
          <w:sz w:val="26"/>
          <w:szCs w:val="26"/>
        </w:rPr>
        <w:t xml:space="preserve">от </w:t>
      </w:r>
      <w:r w:rsidR="00E41080">
        <w:rPr>
          <w:sz w:val="26"/>
          <w:szCs w:val="26"/>
        </w:rPr>
        <w:t>18 декабря</w:t>
      </w:r>
      <w:r w:rsidR="00E41080" w:rsidRPr="0081290A">
        <w:rPr>
          <w:sz w:val="26"/>
          <w:szCs w:val="26"/>
        </w:rPr>
        <w:t xml:space="preserve"> </w:t>
      </w:r>
      <w:r w:rsidR="00E41080">
        <w:rPr>
          <w:sz w:val="26"/>
          <w:szCs w:val="26"/>
        </w:rPr>
        <w:t>2024</w:t>
      </w:r>
      <w:r w:rsidR="00E41080" w:rsidRPr="0081290A">
        <w:rPr>
          <w:sz w:val="26"/>
          <w:szCs w:val="26"/>
        </w:rPr>
        <w:t xml:space="preserve"> года №</w:t>
      </w:r>
      <w:r w:rsidR="00E41080">
        <w:rPr>
          <w:sz w:val="26"/>
          <w:szCs w:val="26"/>
        </w:rPr>
        <w:t>511</w:t>
      </w:r>
      <w:r w:rsidR="00E41080" w:rsidRPr="0081290A">
        <w:rPr>
          <w:sz w:val="26"/>
          <w:szCs w:val="26"/>
        </w:rPr>
        <w:t xml:space="preserve"> </w:t>
      </w:r>
      <w:r w:rsidR="00E41080" w:rsidRPr="009955B7">
        <w:rPr>
          <w:sz w:val="26"/>
          <w:szCs w:val="26"/>
        </w:rPr>
        <w:t xml:space="preserve">изложить </w:t>
      </w:r>
      <w:r w:rsidR="00E41080">
        <w:rPr>
          <w:sz w:val="26"/>
          <w:szCs w:val="26"/>
        </w:rPr>
        <w:t>в новой редакции (приложение №9</w:t>
      </w:r>
      <w:r w:rsidR="00E41080" w:rsidRPr="009955B7">
        <w:rPr>
          <w:sz w:val="26"/>
          <w:szCs w:val="26"/>
        </w:rPr>
        <w:t xml:space="preserve"> к настоящему Решению);</w:t>
      </w:r>
    </w:p>
    <w:p w:rsidR="00C257AA" w:rsidRDefault="00C257AA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C257AA">
        <w:rPr>
          <w:sz w:val="26"/>
          <w:szCs w:val="26"/>
        </w:rPr>
        <w:t>) Таблицу №</w:t>
      </w:r>
      <w:r>
        <w:rPr>
          <w:sz w:val="26"/>
          <w:szCs w:val="26"/>
        </w:rPr>
        <w:t>7</w:t>
      </w:r>
      <w:r w:rsidRPr="00C257AA">
        <w:rPr>
          <w:sz w:val="26"/>
          <w:szCs w:val="26"/>
        </w:rPr>
        <w:t xml:space="preserve"> приложения №14 к Решению от 18 декабря 2024 года №511 изложить в новой редакции (приложение №</w:t>
      </w:r>
      <w:r>
        <w:rPr>
          <w:sz w:val="26"/>
          <w:szCs w:val="26"/>
        </w:rPr>
        <w:t>10</w:t>
      </w:r>
      <w:r w:rsidRPr="00C257AA">
        <w:rPr>
          <w:sz w:val="26"/>
          <w:szCs w:val="26"/>
        </w:rPr>
        <w:t xml:space="preserve"> к настоящему Решению);</w:t>
      </w:r>
    </w:p>
    <w:p w:rsidR="00C257AA" w:rsidRPr="00C257AA" w:rsidRDefault="00C257AA" w:rsidP="00B32E9C">
      <w:pPr>
        <w:ind w:firstLine="709"/>
        <w:rPr>
          <w:sz w:val="26"/>
          <w:szCs w:val="26"/>
        </w:rPr>
      </w:pPr>
      <w:r w:rsidRPr="00C257AA">
        <w:rPr>
          <w:sz w:val="26"/>
          <w:szCs w:val="26"/>
        </w:rPr>
        <w:t>1</w:t>
      </w:r>
      <w:r>
        <w:rPr>
          <w:sz w:val="26"/>
          <w:szCs w:val="26"/>
        </w:rPr>
        <w:t xml:space="preserve">2) </w:t>
      </w:r>
      <w:r w:rsidR="00ED1320">
        <w:rPr>
          <w:sz w:val="26"/>
          <w:szCs w:val="26"/>
        </w:rPr>
        <w:t>Приложение</w:t>
      </w:r>
      <w:r w:rsidRPr="00C257AA">
        <w:rPr>
          <w:sz w:val="26"/>
          <w:szCs w:val="26"/>
        </w:rPr>
        <w:t xml:space="preserve"> №14 к Решению от 18 декабря 2024 года № 511</w:t>
      </w:r>
      <w:r w:rsidR="00ED1320">
        <w:rPr>
          <w:sz w:val="26"/>
          <w:szCs w:val="26"/>
        </w:rPr>
        <w:t xml:space="preserve"> дополнить таблицей №8</w:t>
      </w:r>
      <w:r>
        <w:rPr>
          <w:sz w:val="26"/>
          <w:szCs w:val="26"/>
        </w:rPr>
        <w:t xml:space="preserve"> (приложение №11</w:t>
      </w:r>
      <w:r w:rsidRPr="00C257AA">
        <w:rPr>
          <w:sz w:val="26"/>
          <w:szCs w:val="26"/>
        </w:rPr>
        <w:t xml:space="preserve"> к настоящему Решению);</w:t>
      </w:r>
    </w:p>
    <w:p w:rsidR="00C257AA" w:rsidRDefault="00C257AA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C257AA">
        <w:rPr>
          <w:sz w:val="26"/>
          <w:szCs w:val="26"/>
        </w:rPr>
        <w:t xml:space="preserve">) </w:t>
      </w:r>
      <w:r w:rsidR="00ED1320">
        <w:rPr>
          <w:sz w:val="26"/>
          <w:szCs w:val="26"/>
        </w:rPr>
        <w:t>П</w:t>
      </w:r>
      <w:r w:rsidRPr="00C257AA">
        <w:rPr>
          <w:sz w:val="26"/>
          <w:szCs w:val="26"/>
        </w:rPr>
        <w:t>риложени</w:t>
      </w:r>
      <w:r w:rsidR="00ED1320">
        <w:rPr>
          <w:sz w:val="26"/>
          <w:szCs w:val="26"/>
        </w:rPr>
        <w:t>е</w:t>
      </w:r>
      <w:r w:rsidRPr="00C257AA">
        <w:rPr>
          <w:sz w:val="26"/>
          <w:szCs w:val="26"/>
        </w:rPr>
        <w:t xml:space="preserve"> №14 к Решению от 18 декабря 2024 года №511 </w:t>
      </w:r>
      <w:r w:rsidR="00ED1320">
        <w:rPr>
          <w:sz w:val="26"/>
          <w:szCs w:val="26"/>
        </w:rPr>
        <w:t xml:space="preserve">дополнить таблицей №9 </w:t>
      </w:r>
      <w:r w:rsidRPr="00C257AA">
        <w:rPr>
          <w:sz w:val="26"/>
          <w:szCs w:val="26"/>
        </w:rPr>
        <w:t>(приложение №1</w:t>
      </w:r>
      <w:r>
        <w:rPr>
          <w:sz w:val="26"/>
          <w:szCs w:val="26"/>
        </w:rPr>
        <w:t>2</w:t>
      </w:r>
      <w:r w:rsidRPr="00C257AA">
        <w:rPr>
          <w:sz w:val="26"/>
          <w:szCs w:val="26"/>
        </w:rPr>
        <w:t xml:space="preserve"> к настоящему Решению);</w:t>
      </w:r>
    </w:p>
    <w:p w:rsidR="00C257AA" w:rsidRDefault="00C257AA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="00C94351">
        <w:rPr>
          <w:sz w:val="26"/>
          <w:szCs w:val="26"/>
        </w:rPr>
        <w:t>Приложение</w:t>
      </w:r>
      <w:r w:rsidRPr="00C257AA">
        <w:rPr>
          <w:sz w:val="26"/>
          <w:szCs w:val="26"/>
        </w:rPr>
        <w:t xml:space="preserve"> №14 к Решению от 18 декабря 2024 года №511 </w:t>
      </w:r>
      <w:r w:rsidR="00C94351">
        <w:rPr>
          <w:sz w:val="26"/>
          <w:szCs w:val="26"/>
        </w:rPr>
        <w:t>дополнить таблицей №10</w:t>
      </w:r>
      <w:r w:rsidRPr="00C257AA">
        <w:rPr>
          <w:sz w:val="26"/>
          <w:szCs w:val="26"/>
        </w:rPr>
        <w:t xml:space="preserve"> (приложение №1</w:t>
      </w:r>
      <w:r>
        <w:rPr>
          <w:sz w:val="26"/>
          <w:szCs w:val="26"/>
        </w:rPr>
        <w:t>3</w:t>
      </w:r>
      <w:r w:rsidRPr="00C257AA">
        <w:rPr>
          <w:sz w:val="26"/>
          <w:szCs w:val="26"/>
        </w:rPr>
        <w:t xml:space="preserve"> к настоящему Решению);</w:t>
      </w:r>
    </w:p>
    <w:p w:rsidR="00C257AA" w:rsidRDefault="00C257AA" w:rsidP="00075B5F">
      <w:pPr>
        <w:ind w:firstLine="720"/>
        <w:jc w:val="both"/>
        <w:rPr>
          <w:sz w:val="26"/>
          <w:szCs w:val="26"/>
        </w:rPr>
      </w:pPr>
      <w:r w:rsidRPr="00C257AA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C257AA">
        <w:rPr>
          <w:sz w:val="26"/>
          <w:szCs w:val="26"/>
        </w:rPr>
        <w:t xml:space="preserve">) </w:t>
      </w:r>
      <w:r w:rsidR="00C94351">
        <w:rPr>
          <w:sz w:val="26"/>
          <w:szCs w:val="26"/>
        </w:rPr>
        <w:t>П</w:t>
      </w:r>
      <w:r w:rsidRPr="00C257AA">
        <w:rPr>
          <w:sz w:val="26"/>
          <w:szCs w:val="26"/>
        </w:rPr>
        <w:t>риложени</w:t>
      </w:r>
      <w:r w:rsidR="00C94351">
        <w:rPr>
          <w:sz w:val="26"/>
          <w:szCs w:val="26"/>
        </w:rPr>
        <w:t>е</w:t>
      </w:r>
      <w:r w:rsidRPr="00C257AA">
        <w:rPr>
          <w:sz w:val="26"/>
          <w:szCs w:val="26"/>
        </w:rPr>
        <w:t xml:space="preserve"> №14 к Решению от 18 декабря 2024 года №511 </w:t>
      </w:r>
      <w:r w:rsidR="00C94351">
        <w:rPr>
          <w:sz w:val="26"/>
          <w:szCs w:val="26"/>
        </w:rPr>
        <w:t>дополнить таблицей №11</w:t>
      </w:r>
      <w:r w:rsidRPr="00C257AA">
        <w:rPr>
          <w:sz w:val="26"/>
          <w:szCs w:val="26"/>
        </w:rPr>
        <w:t xml:space="preserve"> (приложение №1</w:t>
      </w:r>
      <w:r>
        <w:rPr>
          <w:sz w:val="26"/>
          <w:szCs w:val="26"/>
        </w:rPr>
        <w:t>4</w:t>
      </w:r>
      <w:r w:rsidRPr="00C257AA">
        <w:rPr>
          <w:sz w:val="26"/>
          <w:szCs w:val="26"/>
        </w:rPr>
        <w:t xml:space="preserve"> к настоящему Решению);</w:t>
      </w:r>
    </w:p>
    <w:p w:rsidR="00931564" w:rsidRDefault="00931564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257AA">
        <w:rPr>
          <w:sz w:val="26"/>
          <w:szCs w:val="26"/>
        </w:rPr>
        <w:t>6</w:t>
      </w:r>
      <w:r>
        <w:rPr>
          <w:sz w:val="26"/>
          <w:szCs w:val="26"/>
        </w:rPr>
        <w:t>) Приложение №15</w:t>
      </w:r>
      <w:r w:rsidRPr="009955B7">
        <w:rPr>
          <w:sz w:val="26"/>
          <w:szCs w:val="26"/>
        </w:rPr>
        <w:t xml:space="preserve"> к Решению </w:t>
      </w:r>
      <w:r w:rsidR="0081290A" w:rsidRPr="0081290A">
        <w:rPr>
          <w:sz w:val="26"/>
          <w:szCs w:val="26"/>
        </w:rPr>
        <w:t xml:space="preserve">от </w:t>
      </w:r>
      <w:r w:rsidR="00817E69">
        <w:rPr>
          <w:sz w:val="26"/>
          <w:szCs w:val="26"/>
        </w:rPr>
        <w:t>18 декабря</w:t>
      </w:r>
      <w:r w:rsidR="0081290A" w:rsidRPr="0081290A">
        <w:rPr>
          <w:sz w:val="26"/>
          <w:szCs w:val="26"/>
        </w:rPr>
        <w:t xml:space="preserve"> </w:t>
      </w:r>
      <w:r w:rsidR="00E7396C">
        <w:rPr>
          <w:sz w:val="26"/>
          <w:szCs w:val="26"/>
        </w:rPr>
        <w:t>2024</w:t>
      </w:r>
      <w:r w:rsidR="0081290A" w:rsidRPr="0081290A">
        <w:rPr>
          <w:sz w:val="26"/>
          <w:szCs w:val="26"/>
        </w:rPr>
        <w:t xml:space="preserve"> года №</w:t>
      </w:r>
      <w:r w:rsidR="00817E69">
        <w:rPr>
          <w:sz w:val="26"/>
          <w:szCs w:val="26"/>
        </w:rPr>
        <w:t>511</w:t>
      </w:r>
      <w:r w:rsidR="0081290A" w:rsidRPr="0081290A">
        <w:rPr>
          <w:sz w:val="26"/>
          <w:szCs w:val="26"/>
        </w:rPr>
        <w:t xml:space="preserve"> </w:t>
      </w:r>
      <w:r w:rsidRPr="009955B7"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>в новой редакции (приложение №1</w:t>
      </w:r>
      <w:r w:rsidR="00C257AA">
        <w:rPr>
          <w:sz w:val="26"/>
          <w:szCs w:val="26"/>
        </w:rPr>
        <w:t>5</w:t>
      </w:r>
      <w:r w:rsidR="00AC5E42">
        <w:rPr>
          <w:sz w:val="26"/>
          <w:szCs w:val="26"/>
        </w:rPr>
        <w:t xml:space="preserve"> к настоящему Решению).</w:t>
      </w:r>
    </w:p>
    <w:p w:rsidR="00AB35B2" w:rsidRPr="007A0B23" w:rsidRDefault="00864BBD" w:rsidP="007A0B23">
      <w:pPr>
        <w:shd w:val="clear" w:color="auto" w:fill="FFFFFF"/>
        <w:spacing w:line="298" w:lineRule="exact"/>
        <w:ind w:right="14" w:firstLine="70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A0B23">
        <w:rPr>
          <w:sz w:val="26"/>
          <w:szCs w:val="26"/>
        </w:rPr>
        <w:t xml:space="preserve">. </w:t>
      </w:r>
      <w:r w:rsidR="00122CAE" w:rsidRPr="007A0B23">
        <w:rPr>
          <w:sz w:val="26"/>
          <w:szCs w:val="26"/>
        </w:rPr>
        <w:t>Н</w:t>
      </w:r>
      <w:r w:rsidR="00AB35B2" w:rsidRPr="007A0B23">
        <w:rPr>
          <w:sz w:val="26"/>
          <w:szCs w:val="26"/>
        </w:rPr>
        <w:t xml:space="preserve">астоящее Решение вступает в силу со дня его официального опубликования, за исключением положений, для которых пунктом </w:t>
      </w:r>
      <w:r w:rsidR="00AC5E42">
        <w:rPr>
          <w:sz w:val="26"/>
          <w:szCs w:val="26"/>
        </w:rPr>
        <w:t>4</w:t>
      </w:r>
      <w:r w:rsidR="00AB35B2" w:rsidRPr="007A0B23">
        <w:rPr>
          <w:sz w:val="26"/>
          <w:szCs w:val="26"/>
        </w:rPr>
        <w:t xml:space="preserve"> настоящего Решения установлены иные сроки вступления их в силу.</w:t>
      </w:r>
    </w:p>
    <w:p w:rsidR="00AB35B2" w:rsidRPr="007A0B23" w:rsidRDefault="00864BBD" w:rsidP="00B32E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A0B23">
        <w:rPr>
          <w:sz w:val="26"/>
          <w:szCs w:val="26"/>
        </w:rPr>
        <w:t xml:space="preserve">. </w:t>
      </w:r>
      <w:proofErr w:type="gramStart"/>
      <w:r w:rsidR="00AB35B2" w:rsidRPr="007A0B23">
        <w:rPr>
          <w:sz w:val="26"/>
          <w:szCs w:val="26"/>
        </w:rPr>
        <w:t xml:space="preserve">Таблица 2 Приложения №7 к Решению Районного Собрания, таблица </w:t>
      </w:r>
      <w:r w:rsidR="00830036">
        <w:rPr>
          <w:sz w:val="26"/>
          <w:szCs w:val="26"/>
        </w:rPr>
        <w:t>4</w:t>
      </w:r>
      <w:r>
        <w:rPr>
          <w:sz w:val="26"/>
          <w:szCs w:val="26"/>
        </w:rPr>
        <w:t xml:space="preserve"> Приложения №8,</w:t>
      </w:r>
      <w:bookmarkStart w:id="3" w:name="_GoBack"/>
      <w:bookmarkEnd w:id="3"/>
      <w:r w:rsidR="00154719" w:rsidRPr="007A0B23">
        <w:rPr>
          <w:sz w:val="26"/>
          <w:szCs w:val="26"/>
        </w:rPr>
        <w:t xml:space="preserve"> </w:t>
      </w:r>
      <w:r w:rsidR="00BA270D" w:rsidRPr="007A0B23">
        <w:rPr>
          <w:sz w:val="26"/>
          <w:szCs w:val="26"/>
        </w:rPr>
        <w:t>таб</w:t>
      </w:r>
      <w:r w:rsidR="00BA270D">
        <w:rPr>
          <w:sz w:val="26"/>
          <w:szCs w:val="26"/>
        </w:rPr>
        <w:t xml:space="preserve">лица </w:t>
      </w:r>
      <w:r w:rsidR="00830036">
        <w:rPr>
          <w:sz w:val="26"/>
          <w:szCs w:val="26"/>
        </w:rPr>
        <w:t>5</w:t>
      </w:r>
      <w:r w:rsidR="00BA270D" w:rsidRPr="007A0B23">
        <w:rPr>
          <w:sz w:val="26"/>
          <w:szCs w:val="26"/>
        </w:rPr>
        <w:t xml:space="preserve"> приложения №</w:t>
      </w:r>
      <w:r w:rsidR="00830036">
        <w:rPr>
          <w:sz w:val="26"/>
          <w:szCs w:val="26"/>
        </w:rPr>
        <w:t>9</w:t>
      </w:r>
      <w:r w:rsidR="00BA270D" w:rsidRPr="007A0B23">
        <w:rPr>
          <w:sz w:val="26"/>
          <w:szCs w:val="26"/>
        </w:rPr>
        <w:t>,</w:t>
      </w:r>
      <w:r w:rsidR="00BA270D">
        <w:rPr>
          <w:sz w:val="26"/>
          <w:szCs w:val="26"/>
        </w:rPr>
        <w:t xml:space="preserve"> </w:t>
      </w:r>
      <w:r w:rsidR="00BA270D" w:rsidRPr="007A0B23">
        <w:rPr>
          <w:sz w:val="26"/>
          <w:szCs w:val="26"/>
        </w:rPr>
        <w:t>таб</w:t>
      </w:r>
      <w:r w:rsidR="00830036">
        <w:rPr>
          <w:sz w:val="26"/>
          <w:szCs w:val="26"/>
        </w:rPr>
        <w:t>лица 7</w:t>
      </w:r>
      <w:r w:rsidR="00BA270D" w:rsidRPr="007A0B23">
        <w:rPr>
          <w:sz w:val="26"/>
          <w:szCs w:val="26"/>
        </w:rPr>
        <w:t xml:space="preserve"> приложения №</w:t>
      </w:r>
      <w:r w:rsidR="00BA270D">
        <w:rPr>
          <w:sz w:val="26"/>
          <w:szCs w:val="26"/>
        </w:rPr>
        <w:t>1</w:t>
      </w:r>
      <w:r w:rsidR="00830036">
        <w:rPr>
          <w:sz w:val="26"/>
          <w:szCs w:val="26"/>
        </w:rPr>
        <w:t>0</w:t>
      </w:r>
      <w:r w:rsidR="00BA270D" w:rsidRPr="007A0B23">
        <w:rPr>
          <w:sz w:val="26"/>
          <w:szCs w:val="26"/>
        </w:rPr>
        <w:t>,</w:t>
      </w:r>
      <w:r w:rsidR="00BA270D" w:rsidRPr="00BA270D">
        <w:rPr>
          <w:sz w:val="26"/>
          <w:szCs w:val="26"/>
        </w:rPr>
        <w:t xml:space="preserve"> </w:t>
      </w:r>
      <w:r w:rsidR="00BA270D" w:rsidRPr="007A0B23">
        <w:rPr>
          <w:sz w:val="26"/>
          <w:szCs w:val="26"/>
        </w:rPr>
        <w:t>таб</w:t>
      </w:r>
      <w:r w:rsidR="00830036">
        <w:rPr>
          <w:sz w:val="26"/>
          <w:szCs w:val="26"/>
        </w:rPr>
        <w:t>лица 8</w:t>
      </w:r>
      <w:r w:rsidR="00BA270D" w:rsidRPr="007A0B23">
        <w:rPr>
          <w:sz w:val="26"/>
          <w:szCs w:val="26"/>
        </w:rPr>
        <w:t xml:space="preserve"> приложения №</w:t>
      </w:r>
      <w:r w:rsidR="00BA270D">
        <w:rPr>
          <w:sz w:val="26"/>
          <w:szCs w:val="26"/>
        </w:rPr>
        <w:t>1</w:t>
      </w:r>
      <w:r w:rsidR="00830036">
        <w:rPr>
          <w:sz w:val="26"/>
          <w:szCs w:val="26"/>
        </w:rPr>
        <w:t>1</w:t>
      </w:r>
      <w:r w:rsidR="00BA270D" w:rsidRPr="007A0B23">
        <w:rPr>
          <w:sz w:val="26"/>
          <w:szCs w:val="26"/>
        </w:rPr>
        <w:t>, таб</w:t>
      </w:r>
      <w:r w:rsidR="00830036">
        <w:rPr>
          <w:sz w:val="26"/>
          <w:szCs w:val="26"/>
        </w:rPr>
        <w:t>лица 9</w:t>
      </w:r>
      <w:r w:rsidR="00BA270D" w:rsidRPr="007A0B23">
        <w:rPr>
          <w:sz w:val="26"/>
          <w:szCs w:val="26"/>
        </w:rPr>
        <w:t xml:space="preserve"> приложения №</w:t>
      </w:r>
      <w:r w:rsidR="00BA270D">
        <w:rPr>
          <w:sz w:val="26"/>
          <w:szCs w:val="26"/>
        </w:rPr>
        <w:t>1</w:t>
      </w:r>
      <w:r w:rsidR="00830036">
        <w:rPr>
          <w:sz w:val="26"/>
          <w:szCs w:val="26"/>
        </w:rPr>
        <w:t>2</w:t>
      </w:r>
      <w:r w:rsidR="00BA270D" w:rsidRPr="007A0B23">
        <w:rPr>
          <w:sz w:val="26"/>
          <w:szCs w:val="26"/>
        </w:rPr>
        <w:t xml:space="preserve">, </w:t>
      </w:r>
      <w:r w:rsidR="00830036" w:rsidRPr="00830036">
        <w:rPr>
          <w:sz w:val="26"/>
          <w:szCs w:val="26"/>
        </w:rPr>
        <w:t xml:space="preserve">таблица </w:t>
      </w:r>
      <w:r w:rsidR="00830036">
        <w:rPr>
          <w:sz w:val="26"/>
          <w:szCs w:val="26"/>
        </w:rPr>
        <w:t>10</w:t>
      </w:r>
      <w:r w:rsidR="00830036" w:rsidRPr="00830036">
        <w:rPr>
          <w:sz w:val="26"/>
          <w:szCs w:val="26"/>
        </w:rPr>
        <w:t xml:space="preserve"> приложения №1</w:t>
      </w:r>
      <w:r w:rsidR="00830036">
        <w:rPr>
          <w:sz w:val="26"/>
          <w:szCs w:val="26"/>
        </w:rPr>
        <w:t>3</w:t>
      </w:r>
      <w:r w:rsidR="00830036" w:rsidRPr="00830036">
        <w:rPr>
          <w:sz w:val="26"/>
          <w:szCs w:val="26"/>
        </w:rPr>
        <w:t xml:space="preserve">, </w:t>
      </w:r>
      <w:r w:rsidR="00830036">
        <w:rPr>
          <w:sz w:val="26"/>
          <w:szCs w:val="26"/>
        </w:rPr>
        <w:t>таблица 11</w:t>
      </w:r>
      <w:r w:rsidR="00830036" w:rsidRPr="00830036">
        <w:rPr>
          <w:sz w:val="26"/>
          <w:szCs w:val="26"/>
        </w:rPr>
        <w:t xml:space="preserve"> приложения №1</w:t>
      </w:r>
      <w:r w:rsidR="00830036">
        <w:rPr>
          <w:sz w:val="26"/>
          <w:szCs w:val="26"/>
        </w:rPr>
        <w:t xml:space="preserve">4 </w:t>
      </w:r>
      <w:r w:rsidR="00AB35B2" w:rsidRPr="007A0B23">
        <w:rPr>
          <w:sz w:val="26"/>
          <w:szCs w:val="26"/>
        </w:rPr>
        <w:t>настоящего Решения вступают в силу со дня его официального опубликования, но не ранее дня вступления в силу соглашений о внесении в соглашения о передаче</w:t>
      </w:r>
      <w:proofErr w:type="gramEnd"/>
      <w:r w:rsidR="00AB35B2" w:rsidRPr="007A0B23">
        <w:rPr>
          <w:sz w:val="26"/>
          <w:szCs w:val="26"/>
        </w:rPr>
        <w:t xml:space="preserve"> полномочий, заключенные в порядке части 4 статьи 15 Федерального закона от 06.10.2003 №131-ФЗ «Об общих принципах организации местного самоуправления в Российской Федерации», соответствующих изменений и дополнений.</w:t>
      </w:r>
    </w:p>
    <w:p w:rsidR="00AB35B2" w:rsidRPr="009955B7" w:rsidRDefault="00AB35B2" w:rsidP="00AB35B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9955B7">
        <w:rPr>
          <w:sz w:val="26"/>
          <w:szCs w:val="26"/>
        </w:rPr>
        <w:t xml:space="preserve">                         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</w:p>
    <w:p w:rsidR="002F1AF8" w:rsidRDefault="002F1AF8" w:rsidP="002F1AF8">
      <w:pPr>
        <w:ind w:firstLine="720"/>
        <w:jc w:val="both"/>
        <w:rPr>
          <w:sz w:val="26"/>
          <w:szCs w:val="26"/>
        </w:rPr>
      </w:pPr>
    </w:p>
    <w:p w:rsidR="002F1AF8" w:rsidRDefault="002F1AF8" w:rsidP="002F1A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744CD7" w:rsidRDefault="002F1AF8" w:rsidP="00234A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«Ферзиковский район»                                                                              С.В. Терехов</w:t>
      </w: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4920"/>
        <w:gridCol w:w="2920"/>
        <w:gridCol w:w="2040"/>
      </w:tblGrid>
      <w:tr w:rsidR="007C27C1" w:rsidRPr="007C27C1" w:rsidTr="007C27C1">
        <w:trPr>
          <w:trHeight w:val="126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7C1" w:rsidRPr="007C27C1" w:rsidRDefault="007C27C1" w:rsidP="00B32E9C">
            <w:pPr>
              <w:jc w:val="both"/>
              <w:rPr>
                <w:color w:val="000000"/>
                <w:sz w:val="18"/>
                <w:szCs w:val="18"/>
              </w:rPr>
            </w:pPr>
            <w:r w:rsidRPr="007C27C1">
              <w:rPr>
                <w:color w:val="000000"/>
                <w:sz w:val="18"/>
                <w:szCs w:val="18"/>
              </w:rPr>
              <w:t>Приложение  № 1 к решению  Районного Собрания муниципального района "Ферзиковский район" от</w:t>
            </w:r>
            <w:r w:rsidR="00B32E9C">
              <w:rPr>
                <w:color w:val="000000"/>
                <w:sz w:val="18"/>
                <w:szCs w:val="18"/>
              </w:rPr>
              <w:t xml:space="preserve"> 21 мая</w:t>
            </w:r>
            <w:r w:rsidRPr="007C27C1">
              <w:rPr>
                <w:color w:val="000000"/>
                <w:sz w:val="18"/>
                <w:szCs w:val="18"/>
              </w:rPr>
              <w:t xml:space="preserve"> 2025</w:t>
            </w:r>
            <w:r w:rsidR="00B32E9C">
              <w:rPr>
                <w:color w:val="000000"/>
                <w:sz w:val="18"/>
                <w:szCs w:val="18"/>
              </w:rPr>
              <w:t xml:space="preserve"> года </w:t>
            </w:r>
            <w:r w:rsidRPr="007C27C1">
              <w:rPr>
                <w:color w:val="000000"/>
                <w:sz w:val="18"/>
                <w:szCs w:val="18"/>
              </w:rPr>
              <w:t>№</w:t>
            </w:r>
            <w:r w:rsidR="00B32E9C">
              <w:rPr>
                <w:color w:val="000000"/>
                <w:sz w:val="18"/>
                <w:szCs w:val="18"/>
              </w:rPr>
              <w:t>567</w:t>
            </w:r>
            <w:r w:rsidRPr="007C27C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C27C1" w:rsidRPr="007C27C1" w:rsidTr="007C27C1">
        <w:trPr>
          <w:trHeight w:val="106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both"/>
              <w:rPr>
                <w:color w:val="000000"/>
                <w:sz w:val="18"/>
                <w:szCs w:val="18"/>
              </w:rPr>
            </w:pPr>
            <w:r w:rsidRPr="007C27C1">
              <w:rPr>
                <w:color w:val="000000"/>
                <w:sz w:val="18"/>
                <w:szCs w:val="18"/>
              </w:rPr>
              <w:t xml:space="preserve">Приложение  № 2 к решению  Районного Собрания муниципального района "Ферзиковский район" от "18" декабря_ 2024г_ № 511 </w:t>
            </w:r>
          </w:p>
        </w:tc>
      </w:tr>
      <w:tr w:rsidR="007C27C1" w:rsidRPr="007C27C1" w:rsidTr="007C27C1">
        <w:trPr>
          <w:trHeight w:val="133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color w:val="000000"/>
              </w:rPr>
            </w:pPr>
            <w:r w:rsidRPr="007C27C1">
              <w:rPr>
                <w:b/>
                <w:bCs/>
                <w:color w:val="000000"/>
              </w:rPr>
              <w:t xml:space="preserve"> ПОСТУПЛЕНИЯ ДОХОДОВ БЮДЖЕТА МУНИЦИПАЛЬНОГО РАЙОНА "ФЕРЗИКОВСКИЙ РАЙОН"  ПО КОДАМ </w:t>
            </w:r>
            <w:proofErr w:type="gramStart"/>
            <w:r w:rsidRPr="007C27C1">
              <w:rPr>
                <w:b/>
                <w:bCs/>
                <w:color w:val="000000"/>
              </w:rPr>
              <w:t>КЛАССИФИКАЦИИ ДОХОДОВ БЮДЖЕТОВ БЮДЖЕТНОЙ СИСТЕМЫ РОССИЙСКОЙ ФЕДЕРАЦИИ</w:t>
            </w:r>
            <w:proofErr w:type="gramEnd"/>
            <w:r w:rsidRPr="007C27C1">
              <w:rPr>
                <w:b/>
                <w:bCs/>
                <w:color w:val="000000"/>
              </w:rPr>
              <w:t xml:space="preserve"> НА 2025 год </w:t>
            </w:r>
          </w:p>
        </w:tc>
      </w:tr>
      <w:tr w:rsidR="007C27C1" w:rsidRPr="007C27C1" w:rsidTr="007C27C1">
        <w:trPr>
          <w:trHeight w:val="4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7C1" w:rsidRPr="007C27C1" w:rsidRDefault="007C27C1" w:rsidP="007C27C1">
            <w:pPr>
              <w:jc w:val="right"/>
              <w:rPr>
                <w:color w:val="000000"/>
                <w:sz w:val="22"/>
                <w:szCs w:val="22"/>
              </w:rPr>
            </w:pPr>
            <w:r w:rsidRPr="007C27C1">
              <w:rPr>
                <w:color w:val="000000"/>
                <w:sz w:val="22"/>
                <w:szCs w:val="22"/>
              </w:rPr>
              <w:t>( рублей)</w:t>
            </w:r>
          </w:p>
        </w:tc>
      </w:tr>
      <w:tr w:rsidR="007C27C1" w:rsidRPr="007C27C1" w:rsidTr="007C27C1">
        <w:trPr>
          <w:trHeight w:val="108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b/>
                <w:bCs/>
                <w:color w:val="000000"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7C27C1" w:rsidRPr="007C27C1" w:rsidTr="007C27C1">
        <w:trPr>
          <w:trHeight w:val="46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 xml:space="preserve">               981 717 225,85   </w:t>
            </w:r>
          </w:p>
        </w:tc>
      </w:tr>
      <w:tr w:rsidR="007C27C1" w:rsidRPr="007C27C1" w:rsidTr="007C27C1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 xml:space="preserve">               397 527 806,00   </w:t>
            </w:r>
          </w:p>
        </w:tc>
      </w:tr>
      <w:tr w:rsidR="007C27C1" w:rsidRPr="007C27C1" w:rsidTr="007C27C1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 xml:space="preserve">НАЛОГОВЫЕ ДОХОДЫ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 xml:space="preserve">               372 623 357,00   </w:t>
            </w:r>
          </w:p>
        </w:tc>
      </w:tr>
      <w:tr w:rsidR="007C27C1" w:rsidRPr="007C27C1" w:rsidTr="007C27C1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 xml:space="preserve">               293 026 540,00   </w:t>
            </w:r>
          </w:p>
        </w:tc>
      </w:tr>
      <w:tr w:rsidR="007C27C1" w:rsidRPr="007C27C1" w:rsidTr="007C27C1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color w:val="000000"/>
                <w:sz w:val="16"/>
                <w:szCs w:val="16"/>
              </w:rPr>
            </w:pPr>
            <w:r w:rsidRPr="007C27C1">
              <w:rPr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>000 1 01 01000 00 0000 110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 xml:space="preserve">                      710 000,00   </w:t>
            </w:r>
          </w:p>
        </w:tc>
      </w:tr>
      <w:tr w:rsidR="007C27C1" w:rsidRPr="007C27C1" w:rsidTr="007C27C1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color w:val="000000"/>
                <w:sz w:val="16"/>
                <w:szCs w:val="16"/>
              </w:rPr>
            </w:pPr>
            <w:r w:rsidRPr="007C27C1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>000 1 01 02000 00 0000 110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 xml:space="preserve">               292 316 540,00   </w:t>
            </w:r>
          </w:p>
        </w:tc>
      </w:tr>
      <w:tr w:rsidR="007C27C1" w:rsidRPr="007C27C1" w:rsidTr="007C27C1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 xml:space="preserve">                 22 276 817,00   </w:t>
            </w:r>
          </w:p>
        </w:tc>
      </w:tr>
      <w:tr w:rsidR="007C27C1" w:rsidRPr="007C27C1" w:rsidTr="007C27C1">
        <w:trPr>
          <w:trHeight w:val="46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color w:val="000000"/>
                <w:sz w:val="16"/>
                <w:szCs w:val="16"/>
              </w:rPr>
            </w:pPr>
            <w:r w:rsidRPr="007C27C1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>000 1 03 02000 00 0000 110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 xml:space="preserve">                 22 276 817,00   </w:t>
            </w:r>
          </w:p>
        </w:tc>
      </w:tr>
      <w:tr w:rsidR="007C27C1" w:rsidRPr="007C27C1" w:rsidTr="007C27C1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 xml:space="preserve">                 31 970 000,00   </w:t>
            </w:r>
          </w:p>
        </w:tc>
      </w:tr>
      <w:tr w:rsidR="007C27C1" w:rsidRPr="007C27C1" w:rsidTr="007C27C1">
        <w:trPr>
          <w:trHeight w:val="46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color w:val="000000"/>
                <w:sz w:val="16"/>
                <w:szCs w:val="16"/>
              </w:rPr>
            </w:pPr>
            <w:r w:rsidRPr="007C27C1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>000 1 05 01000 00 0000 000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 xml:space="preserve">                 29 700 000,00   </w:t>
            </w:r>
          </w:p>
        </w:tc>
      </w:tr>
      <w:tr w:rsidR="007C27C1" w:rsidRPr="007C27C1" w:rsidTr="007C27C1">
        <w:trPr>
          <w:trHeight w:val="3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color w:val="000000"/>
                <w:sz w:val="16"/>
                <w:szCs w:val="16"/>
              </w:rPr>
            </w:pPr>
            <w:r w:rsidRPr="007C27C1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>000 1 05 03000 00 0000 000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 xml:space="preserve">                        70 000,00   </w:t>
            </w:r>
          </w:p>
        </w:tc>
      </w:tr>
      <w:tr w:rsidR="007C27C1" w:rsidRPr="007C27C1" w:rsidTr="007C27C1">
        <w:trPr>
          <w:trHeight w:val="46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color w:val="000000"/>
                <w:sz w:val="16"/>
                <w:szCs w:val="16"/>
              </w:rPr>
            </w:pPr>
            <w:r w:rsidRPr="007C27C1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>000 1 05 04000 00 0000 000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 xml:space="preserve">                   2 200 000,00   </w:t>
            </w:r>
          </w:p>
        </w:tc>
      </w:tr>
      <w:tr w:rsidR="007C27C1" w:rsidRPr="007C27C1" w:rsidTr="007C27C1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 xml:space="preserve">                 23 850 000,00   </w:t>
            </w:r>
          </w:p>
        </w:tc>
      </w:tr>
      <w:tr w:rsidR="007C27C1" w:rsidRPr="007C27C1" w:rsidTr="007C27C1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color w:val="000000"/>
                <w:sz w:val="16"/>
                <w:szCs w:val="16"/>
              </w:rPr>
            </w:pPr>
            <w:r w:rsidRPr="007C27C1">
              <w:rPr>
                <w:color w:val="000000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>000 1 06 02000 00 0000 000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 xml:space="preserve">                 23 850 000,00   </w:t>
            </w:r>
          </w:p>
        </w:tc>
      </w:tr>
      <w:tr w:rsidR="007C27C1" w:rsidRPr="007C27C1" w:rsidTr="007C27C1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 xml:space="preserve">                   1 500 000,00   </w:t>
            </w:r>
          </w:p>
        </w:tc>
      </w:tr>
      <w:tr w:rsidR="007C27C1" w:rsidRPr="007C27C1" w:rsidTr="007C27C1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 xml:space="preserve">НЕНАЛОГОВЫЕ ДОХОДЫ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sz w:val="16"/>
                <w:szCs w:val="16"/>
              </w:rPr>
            </w:pPr>
            <w:r w:rsidRPr="007C27C1">
              <w:rPr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 xml:space="preserve">                 24 904 449,00   </w:t>
            </w:r>
          </w:p>
        </w:tc>
      </w:tr>
      <w:tr w:rsidR="007C27C1" w:rsidRPr="007C27C1" w:rsidTr="007C27C1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 xml:space="preserve">                   7 143 042,00   </w:t>
            </w:r>
          </w:p>
        </w:tc>
      </w:tr>
      <w:tr w:rsidR="007C27C1" w:rsidRPr="007C27C1" w:rsidTr="007C27C1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 xml:space="preserve">                      500 000,00   </w:t>
            </w:r>
          </w:p>
        </w:tc>
      </w:tr>
      <w:tr w:rsidR="007C27C1" w:rsidRPr="007C27C1" w:rsidTr="007C27C1">
        <w:trPr>
          <w:trHeight w:val="48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 xml:space="preserve">                   8 743 107,00   </w:t>
            </w:r>
          </w:p>
        </w:tc>
      </w:tr>
      <w:tr w:rsidR="007C27C1" w:rsidRPr="007C27C1" w:rsidTr="007C27C1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 xml:space="preserve">                   7 000 000,00   </w:t>
            </w:r>
          </w:p>
        </w:tc>
      </w:tr>
      <w:tr w:rsidR="007C27C1" w:rsidRPr="007C27C1" w:rsidTr="007C27C1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 xml:space="preserve">                   1 518 300,00   </w:t>
            </w:r>
          </w:p>
        </w:tc>
      </w:tr>
      <w:tr w:rsidR="007C27C1" w:rsidRPr="007C27C1" w:rsidTr="007C27C1">
        <w:trPr>
          <w:trHeight w:val="31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7C1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b/>
                <w:bCs/>
                <w:sz w:val="16"/>
                <w:szCs w:val="16"/>
              </w:rPr>
            </w:pPr>
            <w:r w:rsidRPr="007C27C1">
              <w:rPr>
                <w:b/>
                <w:bCs/>
                <w:sz w:val="16"/>
                <w:szCs w:val="16"/>
              </w:rPr>
              <w:t xml:space="preserve">               584 189 419,85   </w:t>
            </w:r>
          </w:p>
        </w:tc>
      </w:tr>
    </w:tbl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708"/>
        <w:gridCol w:w="400"/>
        <w:gridCol w:w="7420"/>
        <w:gridCol w:w="1820"/>
      </w:tblGrid>
      <w:tr w:rsidR="007C27C1" w:rsidRPr="007C27C1" w:rsidTr="007C27C1">
        <w:trPr>
          <w:trHeight w:val="2580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sz w:val="18"/>
                <w:szCs w:val="18"/>
              </w:rPr>
            </w:pPr>
            <w:r w:rsidRPr="007C27C1">
              <w:rPr>
                <w:sz w:val="18"/>
                <w:szCs w:val="18"/>
              </w:rPr>
              <w:t xml:space="preserve">Приложение №2 к Решению Районного Собрания муниципального района "Ферзиковский район" </w:t>
            </w:r>
            <w:r w:rsidR="00B32E9C" w:rsidRPr="007C27C1">
              <w:rPr>
                <w:color w:val="000000"/>
                <w:sz w:val="18"/>
                <w:szCs w:val="18"/>
              </w:rPr>
              <w:t>от</w:t>
            </w:r>
            <w:r w:rsidR="00B32E9C">
              <w:rPr>
                <w:color w:val="000000"/>
                <w:sz w:val="18"/>
                <w:szCs w:val="18"/>
              </w:rPr>
              <w:t xml:space="preserve"> 21 мая</w:t>
            </w:r>
            <w:r w:rsidR="00B32E9C" w:rsidRPr="007C27C1">
              <w:rPr>
                <w:color w:val="000000"/>
                <w:sz w:val="18"/>
                <w:szCs w:val="18"/>
              </w:rPr>
              <w:t xml:space="preserve"> 2025</w:t>
            </w:r>
            <w:r w:rsidR="00B32E9C">
              <w:rPr>
                <w:color w:val="000000"/>
                <w:sz w:val="18"/>
                <w:szCs w:val="18"/>
              </w:rPr>
              <w:t xml:space="preserve"> года </w:t>
            </w:r>
            <w:r w:rsidR="00B32E9C" w:rsidRPr="007C27C1">
              <w:rPr>
                <w:color w:val="000000"/>
                <w:sz w:val="18"/>
                <w:szCs w:val="18"/>
              </w:rPr>
              <w:t>№</w:t>
            </w:r>
            <w:r w:rsidR="00B32E9C">
              <w:rPr>
                <w:color w:val="000000"/>
                <w:sz w:val="18"/>
                <w:szCs w:val="18"/>
              </w:rPr>
              <w:t>567</w:t>
            </w:r>
          </w:p>
        </w:tc>
      </w:tr>
      <w:tr w:rsidR="007C27C1" w:rsidRPr="007C27C1" w:rsidTr="007C27C1">
        <w:trPr>
          <w:trHeight w:val="2610"/>
        </w:trPr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sz w:val="18"/>
                <w:szCs w:val="18"/>
              </w:rPr>
            </w:pPr>
            <w:r w:rsidRPr="007C27C1">
              <w:rPr>
                <w:sz w:val="18"/>
                <w:szCs w:val="18"/>
              </w:rPr>
              <w:t>Приложение №4 к Решению Районного Собрания муниципального района "Ферзиковский район" от "_18_" "декабря_" 2024 г. №511</w:t>
            </w:r>
          </w:p>
        </w:tc>
      </w:tr>
      <w:tr w:rsidR="007C27C1" w:rsidRPr="007C27C1" w:rsidTr="007C27C1">
        <w:trPr>
          <w:trHeight w:val="1170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b/>
                <w:bCs/>
              </w:rPr>
            </w:pPr>
            <w:r w:rsidRPr="007C27C1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</w:rPr>
            </w:pPr>
            <w:r w:rsidRPr="007C27C1">
              <w:rPr>
                <w:rFonts w:ascii="Arial CYR" w:hAnsi="Arial CYR"/>
                <w:b/>
                <w:bCs/>
              </w:rPr>
              <w:t>МЕЖБЮДЖЕТНЫЕ ТРАНСФЕРТЫ, ПРЕДОСТАВЛЯЕМЫЕ БЮДЖЕТУ МУНИЦИПАЛЬНОГО РАЙОНА "ФЕРЗИКОВСКИЙ РАЙОН" ИЗ ОБЛАСТНОГО БЮДЖЕТА  НА  2025 ГОД</w:t>
            </w:r>
          </w:p>
        </w:tc>
      </w:tr>
      <w:tr w:rsidR="007C27C1" w:rsidRPr="007C27C1" w:rsidTr="007C27C1">
        <w:trPr>
          <w:trHeight w:val="30"/>
        </w:trPr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</w:rPr>
            </w:pPr>
            <w:r w:rsidRPr="007C27C1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C27C1" w:rsidRPr="007C27C1" w:rsidTr="007C27C1">
        <w:trPr>
          <w:trHeight w:val="255"/>
        </w:trPr>
        <w:tc>
          <w:tcPr>
            <w:tcW w:w="8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C27C1" w:rsidRPr="007C27C1" w:rsidTr="007C27C1">
        <w:trPr>
          <w:trHeight w:val="2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7C27C1" w:rsidRPr="007C27C1" w:rsidTr="007C27C1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7C27C1" w:rsidRPr="007C27C1" w:rsidTr="007C27C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rPr>
                <w:sz w:val="28"/>
                <w:szCs w:val="28"/>
              </w:rPr>
            </w:pPr>
            <w:r w:rsidRPr="007C27C1">
              <w:rPr>
                <w:sz w:val="28"/>
                <w:szCs w:val="28"/>
              </w:rPr>
              <w:t>Межбюджетные трансферты из областного бюджета всего: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563 797 340,75</w:t>
            </w:r>
          </w:p>
        </w:tc>
      </w:tr>
      <w:tr w:rsidR="007C27C1" w:rsidRPr="007C27C1" w:rsidTr="007C27C1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</w:rPr>
            </w:pPr>
            <w:r w:rsidRPr="007C27C1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1 624 896,00</w:t>
            </w:r>
          </w:p>
        </w:tc>
      </w:tr>
      <w:tr w:rsidR="007C27C1" w:rsidRPr="007C27C1" w:rsidTr="007C27C1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r w:rsidRPr="007C27C1">
              <w:t>Прочие дотации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1 624 896,00</w:t>
            </w:r>
          </w:p>
        </w:tc>
      </w:tr>
      <w:tr w:rsidR="007C27C1" w:rsidRPr="007C27C1" w:rsidTr="007C27C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rPr>
                <w:b/>
                <w:bCs/>
              </w:rPr>
            </w:pPr>
            <w:r w:rsidRPr="007C27C1">
              <w:rPr>
                <w:b/>
                <w:bCs/>
              </w:rPr>
              <w:t>Субвенции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470 421 576,50</w:t>
            </w:r>
          </w:p>
        </w:tc>
      </w:tr>
      <w:tr w:rsidR="007C27C1" w:rsidRPr="007C27C1" w:rsidTr="007C27C1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  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4 319 155,00</w:t>
            </w:r>
          </w:p>
        </w:tc>
      </w:tr>
      <w:tr w:rsidR="007C27C1" w:rsidRPr="007C27C1" w:rsidTr="007C27C1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  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1 616 946,00</w:t>
            </w:r>
          </w:p>
        </w:tc>
      </w:tr>
      <w:tr w:rsidR="007C27C1" w:rsidRPr="007C27C1" w:rsidTr="007C27C1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  Субвенции на предоставление гражданам субсидии на оплату жилого помещения и коммунальных услуг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1 489 001,00</w:t>
            </w:r>
          </w:p>
        </w:tc>
      </w:tr>
      <w:tr w:rsidR="007C27C1" w:rsidRPr="007C27C1" w:rsidTr="007C27C1">
        <w:trPr>
          <w:trHeight w:val="19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 Субвенции бюджетам муниципальных районов на выполнение передаваемых полномочий субъектов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финансового обеспечения получения дошкольного образования в частных дошкольных образовательных организациях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43 586 509,00</w:t>
            </w:r>
          </w:p>
        </w:tc>
      </w:tr>
      <w:tr w:rsidR="007C27C1" w:rsidRPr="007C27C1" w:rsidTr="007C27C1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  Прочие субвенции бюджетам муниципальных районов на формирование и содержание областных архивных фондов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793 212,00</w:t>
            </w:r>
          </w:p>
        </w:tc>
      </w:tr>
      <w:tr w:rsidR="007C27C1" w:rsidRPr="007C27C1" w:rsidTr="007C27C1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  Прочие субвенции бюджетам муниципальных районов на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3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</w:t>
            </w:r>
            <w:proofErr w:type="gramStart"/>
            <w:r w:rsidRPr="007C27C1">
              <w:t>Субвенции бюджетам муниципальных районов на выполнение передаваемых полномочий субъектов Российской Федерации в части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финансового обеспечения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</w:t>
            </w:r>
            <w:proofErr w:type="gramEnd"/>
            <w:r w:rsidRPr="007C27C1">
              <w:t xml:space="preserve"> общеобразовательным программам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269 918 938,00</w:t>
            </w:r>
          </w:p>
        </w:tc>
      </w:tr>
      <w:tr w:rsidR="007C27C1" w:rsidRPr="007C27C1" w:rsidTr="007C27C1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  Субвенции бюджетам муниципальных районов на осуществление государственных полномочий по созданию административных комиссий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7C27C1" w:rsidRPr="007C27C1" w:rsidTr="007C27C1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Субвенции на осуществление деятельности по образованию патронатных семей для граждан пожилого возраста и инвалидов в соответствии с Законом Калужской области "Об образовании патронатных семей пожилого возраста и инвалидов в Калужской области"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7C27C1" w:rsidRPr="007C27C1" w:rsidTr="007C27C1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Субвенции на организацию исполнения полномочий по обеспечению предоставления граждан мер социальной поддержки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10 622 004,00</w:t>
            </w:r>
          </w:p>
        </w:tc>
      </w:tr>
      <w:tr w:rsidR="007C27C1" w:rsidRPr="007C27C1" w:rsidTr="007C27C1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 Субвенции бюджетам муниципальных районов на выполнение переданных полномочий субъектов Российской Федерации в части обеспечения социальных выплат, пособий, компенсации детям, семьям с детьми (01 0330 две в одном)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5 346 100,00</w:t>
            </w:r>
          </w:p>
        </w:tc>
      </w:tr>
      <w:tr w:rsidR="007C27C1" w:rsidRPr="007C27C1" w:rsidTr="007C27C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>Детские нацпроект (Я</w:t>
            </w:r>
            <w:proofErr w:type="gramStart"/>
            <w:r w:rsidRPr="007C27C1">
              <w:t>1</w:t>
            </w:r>
            <w:proofErr w:type="gramEnd"/>
            <w:r w:rsidRPr="007C27C1">
              <w:t xml:space="preserve"> 03300)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7 589 498,00</w:t>
            </w:r>
          </w:p>
        </w:tc>
      </w:tr>
      <w:tr w:rsidR="007C27C1" w:rsidRPr="007C27C1" w:rsidTr="007C27C1">
        <w:trPr>
          <w:trHeight w:val="15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  Субвенции бюджетам муниципальных образований</w:t>
            </w:r>
            <w:r w:rsidRPr="007C27C1">
              <w:br/>
              <w:t>Калужской области на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</w:t>
            </w:r>
            <w:r w:rsidRPr="007C27C1">
              <w:br/>
              <w:t xml:space="preserve">начального общего, основного общего, среднего общего образования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7C27C1" w:rsidRPr="007C27C1" w:rsidTr="007C27C1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  Субвенции бюджетам муниципальных районов на организацию предоставления социальной помощи отдельным категориям граждан, находящихся в трудной жизненной ситуации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9 748 394,00</w:t>
            </w:r>
          </w:p>
        </w:tc>
      </w:tr>
      <w:tr w:rsidR="007C27C1" w:rsidRPr="007C27C1" w:rsidTr="007C27C1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  Субвенции на предоставление денежных выплат, пособий и компенсаций отдельным категориям граждан области в соответствии с федеральным и областным законодательством (0301)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35 341 736,00</w:t>
            </w:r>
          </w:p>
        </w:tc>
      </w:tr>
      <w:tr w:rsidR="007C27C1" w:rsidRPr="007C27C1" w:rsidTr="007C27C1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outlineLvl w:val="0"/>
            </w:pPr>
            <w:r w:rsidRPr="007C27C1">
              <w:t xml:space="preserve">    Субвенции бюджетам муниципальных районов на компенсацию 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r w:rsidRPr="007C27C1">
              <w:t>Субвенции бюджетам муниципальных образований</w:t>
            </w:r>
            <w:r w:rsidRPr="007C27C1">
              <w:br/>
              <w:t>Калужской области на организацию мероприятий при осуществлении</w:t>
            </w:r>
            <w:r w:rsidRPr="007C27C1">
              <w:br/>
              <w:t xml:space="preserve">деятельности по обращению с животными без владельцев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7C27C1" w:rsidRPr="007C27C1" w:rsidTr="007C27C1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r w:rsidRPr="007C27C1">
              <w:t>Субвенции бюджетам муниципальных образований</w:t>
            </w:r>
            <w:r w:rsidRPr="007C27C1">
              <w:br/>
              <w:t>Калужской области на осуществление полномочий по составлению</w:t>
            </w:r>
            <w:r w:rsidRPr="007C27C1">
              <w:br/>
              <w:t>(изменению) списков кандидатов в присяжные заседатели</w:t>
            </w:r>
            <w:r w:rsidRPr="007C27C1">
              <w:br/>
              <w:t xml:space="preserve">федеральных судов общей юрисдикции в Российской Федерации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73 651,00</w:t>
            </w:r>
          </w:p>
        </w:tc>
      </w:tr>
      <w:tr w:rsidR="007C27C1" w:rsidRPr="007C27C1" w:rsidTr="007C27C1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(1R5084)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4 141 460,00</w:t>
            </w:r>
          </w:p>
        </w:tc>
      </w:tr>
      <w:tr w:rsidR="007C27C1" w:rsidRPr="007C27C1" w:rsidTr="007C27C1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 xml:space="preserve">Субвенции бюджетам муниципальных районов на осуществление государственного полномочия </w:t>
            </w:r>
            <w:r w:rsidRPr="007C27C1">
              <w:br/>
              <w:t xml:space="preserve">по осуществлению уведомительной регистрации территориальных </w:t>
            </w:r>
            <w:r w:rsidRPr="007C27C1">
              <w:br/>
              <w:t>соглашений и коллективных договоров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10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 xml:space="preserve">    Субвенции бюджетам муниципальных районов на обеспечение мер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2 101 000,00</w:t>
            </w:r>
          </w:p>
        </w:tc>
      </w:tr>
      <w:tr w:rsidR="007C27C1" w:rsidRPr="007C27C1" w:rsidTr="007C27C1">
        <w:trPr>
          <w:trHeight w:val="15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 xml:space="preserve">  Субвенции бюджетам муниципальных районов на обеспечение мер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1 698 740,00</w:t>
            </w:r>
          </w:p>
        </w:tc>
      </w:tr>
      <w:tr w:rsidR="007C27C1" w:rsidRPr="007C27C1" w:rsidTr="007C27C1">
        <w:trPr>
          <w:trHeight w:val="27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 xml:space="preserve"> Субвенции бюджетам муниципальных образований </w:t>
            </w:r>
            <w:r w:rsidRPr="007C27C1">
              <w:br/>
              <w:t>Калужской области на 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5 148 649,00</w:t>
            </w:r>
          </w:p>
        </w:tc>
      </w:tr>
      <w:tr w:rsidR="007C27C1" w:rsidRPr="007C27C1" w:rsidTr="007C27C1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7C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 xml:space="preserve">  Субсидии на </w:t>
            </w:r>
            <w:proofErr w:type="spellStart"/>
            <w:r w:rsidRPr="007C27C1">
              <w:t>софинансирование</w:t>
            </w:r>
            <w:proofErr w:type="spellEnd"/>
            <w:r w:rsidRPr="007C27C1">
              <w:t xml:space="preserve"> региональных программ по повышению рождаемости в субъектах Российской Федерации, в которых суммарный коэффициент рождаемости ниже среднероссийского уровня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3 230 000,00</w:t>
            </w:r>
          </w:p>
        </w:tc>
      </w:tr>
      <w:tr w:rsidR="007C27C1" w:rsidRPr="007C27C1" w:rsidTr="007C27C1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58 874 041,25</w:t>
            </w:r>
          </w:p>
        </w:tc>
      </w:tr>
      <w:tr w:rsidR="007C27C1" w:rsidRPr="007C27C1" w:rsidTr="007C27C1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 xml:space="preserve"> Субсидии бюджетам муниципальных образований</w:t>
            </w:r>
            <w:r w:rsidRPr="007C27C1">
              <w:br/>
              <w:t>Калужской области на обеспечение развития и укрепления</w:t>
            </w:r>
            <w:r w:rsidRPr="007C27C1">
              <w:br/>
              <w:t>материально-технической базы домов культуры в населенных пунктах</w:t>
            </w:r>
            <w:r w:rsidRPr="007C27C1">
              <w:br/>
              <w:t>с числом жителей до 50 тысяч человек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1 238 981,50</w:t>
            </w:r>
          </w:p>
        </w:tc>
      </w:tr>
      <w:tr w:rsidR="007C27C1" w:rsidRPr="007C27C1" w:rsidTr="007C27C1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>Прочие субсидии бюджетам муниципальных районов на организацию отдыха и оздоровление детей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1 343 797,00</w:t>
            </w:r>
          </w:p>
        </w:tc>
      </w:tr>
      <w:tr w:rsidR="007C27C1" w:rsidRPr="007C27C1" w:rsidTr="007C27C1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>Прочие субсидии бюджетам муниципальных районов на реализацию мероприятий по присмотру и уходу за детьми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8 708 156,00</w:t>
            </w:r>
          </w:p>
        </w:tc>
      </w:tr>
      <w:tr w:rsidR="007C27C1" w:rsidRPr="007C27C1" w:rsidTr="007C27C1">
        <w:trPr>
          <w:trHeight w:val="23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lastRenderedPageBreak/>
              <w:t>4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 xml:space="preserve"> Субсидии бюджетам муниципальных районов на предоставление социальных выплат молодым семьям на приобретение (строительство) жилья в рамках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1 697 850,00</w:t>
            </w:r>
          </w:p>
        </w:tc>
      </w:tr>
      <w:tr w:rsidR="007C27C1" w:rsidRPr="007C27C1" w:rsidTr="007C27C1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 xml:space="preserve"> Прочие субсидии бюджетам муниципальных районов на реализацию мероприятий в рамках подпрограммы "Развитие малого, среднего, в том числе инновационного, предпринимательства в Калужской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1 127 550,34</w:t>
            </w:r>
          </w:p>
        </w:tc>
      </w:tr>
      <w:tr w:rsidR="007C27C1" w:rsidRPr="007C27C1" w:rsidTr="007C27C1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>Субсидий бюджетам муниципальных образований Калужской области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11 077 867,00</w:t>
            </w:r>
          </w:p>
        </w:tc>
      </w:tr>
      <w:tr w:rsidR="007C27C1" w:rsidRPr="007C27C1" w:rsidTr="007C27C1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>Прочие субсидии бюджетам муниципальных образований на 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159 000,00</w:t>
            </w:r>
          </w:p>
        </w:tc>
      </w:tr>
      <w:tr w:rsidR="007C27C1" w:rsidRPr="007C27C1" w:rsidTr="007C27C1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223 200,00</w:t>
            </w:r>
          </w:p>
        </w:tc>
      </w:tr>
      <w:tr w:rsidR="007C27C1" w:rsidRPr="007C27C1" w:rsidTr="007C27C1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>Субсидии бюджетам муниципальных образований</w:t>
            </w:r>
            <w:r w:rsidRPr="007C27C1">
              <w:br/>
              <w:t xml:space="preserve"> Калужской области на  государственную поддержку отрасли культуры в части комплектования книжных фондов библиотек муниципальных образований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103 960,00</w:t>
            </w:r>
          </w:p>
        </w:tc>
      </w:tr>
      <w:tr w:rsidR="007C27C1" w:rsidRPr="007C27C1" w:rsidTr="007C27C1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 xml:space="preserve"> Прочие субсидии бюджетам сельских поселений на реализацию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28 034 575,94</w:t>
            </w:r>
          </w:p>
        </w:tc>
      </w:tr>
      <w:tr w:rsidR="007C27C1" w:rsidRPr="007C27C1" w:rsidTr="007C27C1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>Прочие субсидии бюджетам муниципальных районов на реализацию школьных инициатив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5 159 103,47</w:t>
            </w:r>
          </w:p>
        </w:tc>
      </w:tr>
      <w:tr w:rsidR="007C27C1" w:rsidRPr="007C27C1" w:rsidTr="007C27C1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32 876 827,00</w:t>
            </w:r>
          </w:p>
        </w:tc>
      </w:tr>
      <w:tr w:rsidR="007C27C1" w:rsidRPr="007C27C1" w:rsidTr="007C27C1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22 029 840,00</w:t>
            </w:r>
          </w:p>
        </w:tc>
      </w:tr>
      <w:tr w:rsidR="007C27C1" w:rsidRPr="007C27C1" w:rsidTr="007C27C1">
        <w:trPr>
          <w:trHeight w:val="247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>Иные межбюджетные трансферты бюджетам муниципальных образований Калужской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937 440,00</w:t>
            </w:r>
          </w:p>
        </w:tc>
      </w:tr>
      <w:tr w:rsidR="007C27C1" w:rsidRPr="007C27C1" w:rsidTr="007C27C1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>Иные межбюджетных трансфертов бюджетам</w:t>
            </w:r>
            <w:r w:rsidRPr="007C27C1">
              <w:br/>
              <w:t xml:space="preserve"> муниципальных образований Калужской области на обеспечение</w:t>
            </w:r>
            <w:r w:rsidRPr="007C27C1">
              <w:br/>
      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2 271 670,00</w:t>
            </w:r>
          </w:p>
        </w:tc>
      </w:tr>
      <w:tr w:rsidR="007C27C1" w:rsidRPr="007C27C1" w:rsidTr="007C27C1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208 350,00</w:t>
            </w:r>
          </w:p>
        </w:tc>
      </w:tr>
      <w:tr w:rsidR="007C27C1" w:rsidRPr="007C27C1" w:rsidTr="007C27C1">
        <w:trPr>
          <w:trHeight w:val="18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lastRenderedPageBreak/>
              <w:t>5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r w:rsidRPr="007C27C1">
              <w:t xml:space="preserve">Прочие межбюджетные трансферты, передаваемые бюджетам муниципальных образований на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 </w:t>
            </w:r>
            <w:proofErr w:type="gramStart"/>
            <w:r w:rsidRPr="007C27C1">
              <w:t xml:space="preserve">( </w:t>
            </w:r>
            <w:proofErr w:type="gramEnd"/>
            <w:r w:rsidRPr="007C27C1">
              <w:t>в том числе на увеличение расходов дорожного фонда в сумме 4 574 152 рублей)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7 429 527,00</w:t>
            </w:r>
          </w:p>
        </w:tc>
      </w:tr>
      <w:tr w:rsidR="007C27C1" w:rsidRPr="007C27C1" w:rsidTr="007C27C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C27C1" w:rsidRPr="007C27C1" w:rsidTr="007C27C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C27C1" w:rsidRPr="007C27C1" w:rsidTr="007C27C1">
        <w:trPr>
          <w:trHeight w:val="166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  <w:t>Прочие безвозмездные поступления в бюджет муниципального района "Ферзиковский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C27C1" w:rsidRPr="007C27C1" w:rsidTr="007C27C1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Таблица №2</w:t>
            </w:r>
          </w:p>
        </w:tc>
      </w:tr>
      <w:tr w:rsidR="007C27C1" w:rsidRPr="007C27C1" w:rsidTr="007C27C1">
        <w:trPr>
          <w:trHeight w:val="12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п</w:t>
            </w:r>
            <w:proofErr w:type="gramEnd"/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7C27C1" w:rsidRPr="007C27C1" w:rsidTr="007C27C1">
        <w:trPr>
          <w:trHeight w:val="4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 xml:space="preserve">   Прочие безвозмездные поступления в бюджеты муниципальных районов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282 690,00</w:t>
            </w:r>
          </w:p>
        </w:tc>
      </w:tr>
      <w:tr w:rsidR="007C27C1" w:rsidRPr="007C27C1" w:rsidTr="007C27C1">
        <w:trPr>
          <w:trHeight w:val="4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282 690,00</w:t>
            </w:r>
          </w:p>
        </w:tc>
      </w:tr>
      <w:tr w:rsidR="007C27C1" w:rsidRPr="007C27C1" w:rsidTr="007C27C1">
        <w:trPr>
          <w:trHeight w:val="49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C27C1" w:rsidRPr="007C27C1" w:rsidTr="007C27C1">
        <w:trPr>
          <w:trHeight w:val="9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7C27C1">
              <w:rPr>
                <w:rFonts w:ascii="Arial CYR" w:hAnsi="Arial CYR"/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бюджета муниципального района "Ферзиковский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C27C1" w:rsidRPr="007C27C1" w:rsidTr="007C27C1">
        <w:trPr>
          <w:trHeight w:val="1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7C27C1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Таблица №3</w:t>
            </w:r>
          </w:p>
        </w:tc>
      </w:tr>
      <w:tr w:rsidR="007C27C1" w:rsidRPr="007C27C1" w:rsidTr="007C27C1">
        <w:trPr>
          <w:trHeight w:val="8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п</w:t>
            </w:r>
            <w:proofErr w:type="gramEnd"/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7C27C1" w:rsidRPr="007C27C1" w:rsidTr="007C27C1">
        <w:trPr>
          <w:trHeight w:val="17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proofErr w:type="gramStart"/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Возврат остатков субвенций прошлых лет на оказание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области)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-20 513,39</w:t>
            </w:r>
          </w:p>
        </w:tc>
      </w:tr>
      <w:tr w:rsidR="007C27C1" w:rsidRPr="007C27C1" w:rsidTr="007C27C1">
        <w:trPr>
          <w:trHeight w:val="35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proofErr w:type="gramStart"/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Возврат остатков иных межбюджетных трансфертов прошлых лет на дополнительную меру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"О дополнительных мерах социальной поддержки членов семей военнослужащих, сотрудников</w:t>
            </w:r>
            <w:proofErr w:type="gramEnd"/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 xml:space="preserve">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-2 078,68</w:t>
            </w:r>
          </w:p>
        </w:tc>
      </w:tr>
      <w:tr w:rsidR="007C27C1" w:rsidRPr="007C27C1" w:rsidTr="007C27C1">
        <w:trPr>
          <w:trHeight w:val="1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Возврат остатков прошлых лет межбюджетных трансфертов на предоставление дополнительной меры социальной поддержки детям (в том числе усыновленным (удочеренным)) военнослужащих, добровольцев, мобилизованных, а также детям супруги (супруга) военнослужащих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-54 261,72</w:t>
            </w:r>
          </w:p>
        </w:tc>
      </w:tr>
      <w:tr w:rsidR="007C27C1" w:rsidRPr="007C27C1" w:rsidTr="007C27C1">
        <w:trPr>
          <w:trHeight w:val="24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proofErr w:type="gramStart"/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Возврат прочих остатков субвенций прошлых лет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 из бюджетов муниципальных образований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-11 207 756,01</w:t>
            </w:r>
          </w:p>
        </w:tc>
      </w:tr>
      <w:tr w:rsidR="007C27C1" w:rsidRPr="007C27C1" w:rsidTr="007C27C1">
        <w:trPr>
          <w:trHeight w:val="17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proofErr w:type="gramStart"/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Возврат прочих остатков субвенций прошлых лет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финансовое обеспечение получения дошкольного образования в частных дошкольных образовательных организациях из бюджетов муниципальных образований)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-2 792 521,79</w:t>
            </w:r>
          </w:p>
        </w:tc>
      </w:tr>
      <w:tr w:rsidR="007C27C1" w:rsidRPr="007C27C1" w:rsidTr="007C27C1">
        <w:trPr>
          <w:trHeight w:val="11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 xml:space="preserve">Возврат остатков межбюджетных трансфертов на осуществление части полномочий по решению вопросов местного значения по формированию, исполнению бюджета сельского поселения и </w:t>
            </w:r>
            <w:proofErr w:type="gramStart"/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 xml:space="preserve"> исполнением данного бюджета из бюджета муниципального района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-7 909,36</w:t>
            </w:r>
          </w:p>
        </w:tc>
      </w:tr>
      <w:tr w:rsidR="007C27C1" w:rsidRPr="007C27C1" w:rsidTr="007C27C1">
        <w:trPr>
          <w:trHeight w:val="14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Возврат остатков субсидий прошлых лет, имеющих целевое назначение на реализацию мероприятий подпрограммы "Создание условий для обеспечения доступным и комфортным жильем сельского населения" в части улучшения жилищных условий граждан, проживающих на сельских территориях, из бюджетов муниципальных районов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-6 153,50</w:t>
            </w:r>
          </w:p>
        </w:tc>
      </w:tr>
      <w:tr w:rsidR="007C27C1" w:rsidRPr="007C27C1" w:rsidTr="007C27C1">
        <w:trPr>
          <w:trHeight w:val="6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Возврат остатков субсидий прошлых лет на обеспечение финансовой устойчивости муниципальных образований Калужской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-626 630,29</w:t>
            </w:r>
          </w:p>
        </w:tc>
      </w:tr>
      <w:tr w:rsidR="007C27C1" w:rsidRPr="007C27C1" w:rsidTr="007C27C1">
        <w:trPr>
          <w:trHeight w:val="9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color w:val="000000"/>
                <w:sz w:val="20"/>
                <w:szCs w:val="20"/>
              </w:rPr>
              <w:t>Возврат остатков субвенций прошлых лет на организацию исполнения переданных государственных полномочий из бюджетов муниципальных образований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-75 010,16</w:t>
            </w:r>
          </w:p>
        </w:tc>
      </w:tr>
      <w:tr w:rsidR="007C27C1" w:rsidRPr="007C27C1" w:rsidTr="007C27C1">
        <w:trPr>
          <w:trHeight w:val="4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C27C1">
              <w:rPr>
                <w:rFonts w:ascii="Arial CYR" w:hAnsi="Arial CYR"/>
                <w:b/>
                <w:bCs/>
                <w:sz w:val="20"/>
                <w:szCs w:val="20"/>
              </w:rPr>
              <w:t>-14 792 834,90</w:t>
            </w:r>
          </w:p>
        </w:tc>
      </w:tr>
    </w:tbl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  <w:sectPr w:rsidR="007C27C1" w:rsidSect="00B32E9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1820" w:type="dxa"/>
        <w:tblInd w:w="93" w:type="dxa"/>
        <w:tblLook w:val="04A0" w:firstRow="1" w:lastRow="0" w:firstColumn="1" w:lastColumn="0" w:noHBand="0" w:noVBand="1"/>
      </w:tblPr>
      <w:tblGrid>
        <w:gridCol w:w="2380"/>
        <w:gridCol w:w="2120"/>
        <w:gridCol w:w="1620"/>
        <w:gridCol w:w="1960"/>
        <w:gridCol w:w="1840"/>
        <w:gridCol w:w="1900"/>
      </w:tblGrid>
      <w:tr w:rsidR="007C27C1" w:rsidRPr="007C27C1" w:rsidTr="007C27C1">
        <w:trPr>
          <w:trHeight w:val="154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 xml:space="preserve">Приложение № 3 к Решению Районного Собрания муниципального района "Ферзиковский район" </w:t>
            </w:r>
            <w:r w:rsidR="00B32E9C" w:rsidRPr="00B32E9C">
              <w:rPr>
                <w:rFonts w:ascii="Arial CYR" w:hAnsi="Arial CYR"/>
                <w:sz w:val="20"/>
                <w:szCs w:val="20"/>
              </w:rPr>
              <w:t>от 21 мая 2025 года №567</w:t>
            </w:r>
          </w:p>
        </w:tc>
      </w:tr>
      <w:tr w:rsidR="007C27C1" w:rsidRPr="007C27C1" w:rsidTr="007C27C1">
        <w:trPr>
          <w:trHeight w:val="102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Приложение № 6 к Решению Районного Собрания муниципального района "Ферзиковский район" от "18_" декабря_ 2025 № 511</w:t>
            </w:r>
          </w:p>
        </w:tc>
      </w:tr>
      <w:tr w:rsidR="007C27C1" w:rsidRPr="007C27C1" w:rsidTr="007C27C1">
        <w:trPr>
          <w:trHeight w:val="1365"/>
        </w:trPr>
        <w:tc>
          <w:tcPr>
            <w:tcW w:w="1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b/>
                <w:bCs/>
                <w:sz w:val="32"/>
                <w:szCs w:val="32"/>
              </w:rPr>
            </w:pPr>
            <w:r w:rsidRPr="007C27C1">
              <w:rPr>
                <w:rFonts w:ascii="Arial CYR" w:hAnsi="Arial CYR"/>
                <w:b/>
                <w:bCs/>
                <w:sz w:val="32"/>
                <w:szCs w:val="32"/>
              </w:rPr>
              <w:t xml:space="preserve">Межбюджетные трансферты, предоставляемые бюджету муниципального района "Ферзиковский район" из бюджетов поселений, входящих в состав Ферзиковского района, на 2025   год </w:t>
            </w:r>
          </w:p>
        </w:tc>
      </w:tr>
      <w:tr w:rsidR="007C27C1" w:rsidRPr="007C27C1" w:rsidTr="007C27C1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20"/>
                <w:szCs w:val="20"/>
              </w:rPr>
            </w:pPr>
            <w:r w:rsidRPr="007C27C1">
              <w:rPr>
                <w:rFonts w:ascii="Arial CYR" w:hAnsi="Arial CYR"/>
                <w:sz w:val="20"/>
                <w:szCs w:val="20"/>
              </w:rPr>
              <w:t>(</w:t>
            </w:r>
            <w:proofErr w:type="spellStart"/>
            <w:r w:rsidRPr="007C27C1">
              <w:rPr>
                <w:rFonts w:ascii="Arial CYR" w:hAnsi="Arial CYR"/>
                <w:sz w:val="20"/>
                <w:szCs w:val="20"/>
              </w:rPr>
              <w:t>тыс</w:t>
            </w:r>
            <w:proofErr w:type="gramStart"/>
            <w:r w:rsidRPr="007C27C1">
              <w:rPr>
                <w:rFonts w:ascii="Arial CYR" w:hAnsi="Arial CYR"/>
                <w:sz w:val="20"/>
                <w:szCs w:val="20"/>
              </w:rPr>
              <w:t>.р</w:t>
            </w:r>
            <w:proofErr w:type="gramEnd"/>
            <w:r w:rsidRPr="007C27C1">
              <w:rPr>
                <w:rFonts w:ascii="Arial CYR" w:hAnsi="Arial CYR"/>
                <w:sz w:val="20"/>
                <w:szCs w:val="20"/>
              </w:rPr>
              <w:t>ублей</w:t>
            </w:r>
            <w:proofErr w:type="spellEnd"/>
            <w:r w:rsidRPr="007C27C1">
              <w:rPr>
                <w:rFonts w:ascii="Arial CYR" w:hAnsi="Arial CYR"/>
                <w:sz w:val="20"/>
                <w:szCs w:val="20"/>
              </w:rPr>
              <w:t>)</w:t>
            </w:r>
          </w:p>
        </w:tc>
      </w:tr>
      <w:tr w:rsidR="007C27C1" w:rsidRPr="007C27C1" w:rsidTr="007C27C1">
        <w:trPr>
          <w:trHeight w:val="442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>Наименование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составлению проекта бюджета поселения, исполнению бюджета поселения, осуществлению </w:t>
            </w:r>
            <w:proofErr w:type="gramStart"/>
            <w:r w:rsidRPr="007C27C1">
              <w:rPr>
                <w:rFonts w:ascii="Arial CYR" w:hAnsi="Arial CYR"/>
                <w:sz w:val="16"/>
                <w:szCs w:val="16"/>
              </w:rPr>
              <w:t>контроля за</w:t>
            </w:r>
            <w:proofErr w:type="gramEnd"/>
            <w:r w:rsidRPr="007C27C1">
              <w:rPr>
                <w:rFonts w:ascii="Arial CYR" w:hAnsi="Arial CYR"/>
                <w:sz w:val="16"/>
                <w:szCs w:val="16"/>
              </w:rPr>
              <w:t xml:space="preserve"> его исполнением (в том числе внутреннего </w:t>
            </w:r>
            <w:proofErr w:type="spellStart"/>
            <w:r w:rsidRPr="007C27C1">
              <w:rPr>
                <w:rFonts w:ascii="Arial CYR" w:hAnsi="Arial CYR"/>
                <w:sz w:val="16"/>
                <w:szCs w:val="16"/>
              </w:rPr>
              <w:t>мунииципального</w:t>
            </w:r>
            <w:proofErr w:type="spellEnd"/>
            <w:r w:rsidRPr="007C27C1">
              <w:rPr>
                <w:rFonts w:ascii="Arial CYR" w:hAnsi="Arial CYR"/>
                <w:sz w:val="16"/>
                <w:szCs w:val="16"/>
              </w:rPr>
              <w:t>), составлению отчета об исполнении бюджета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организации и осуществлению мероприятий по работе с детьми и молодежью в поселении (в </w:t>
            </w:r>
            <w:proofErr w:type="spellStart"/>
            <w:r w:rsidRPr="007C27C1">
              <w:rPr>
                <w:rFonts w:ascii="Arial CYR" w:hAnsi="Arial CYR"/>
                <w:sz w:val="16"/>
                <w:szCs w:val="16"/>
              </w:rPr>
              <w:t>т</w:t>
            </w:r>
            <w:proofErr w:type="gramStart"/>
            <w:r w:rsidRPr="007C27C1">
              <w:rPr>
                <w:rFonts w:ascii="Arial CYR" w:hAnsi="Arial CYR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обеспечению условий для развития на территории поселения физической культуры и массового спорта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</w:tr>
      <w:tr w:rsidR="007C27C1" w:rsidRPr="007C27C1" w:rsidTr="007C27C1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 xml:space="preserve">Сельского поселения "Село </w:t>
            </w:r>
            <w:proofErr w:type="spellStart"/>
            <w:r w:rsidRPr="007C27C1">
              <w:rPr>
                <w:rFonts w:ascii="Arial CYR" w:hAnsi="Arial CYR"/>
                <w:sz w:val="16"/>
                <w:szCs w:val="16"/>
              </w:rPr>
              <w:t>Авчурино</w:t>
            </w:r>
            <w:proofErr w:type="spellEnd"/>
            <w:r w:rsidRPr="007C27C1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1 653,210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2 130,55293</w:t>
            </w:r>
          </w:p>
        </w:tc>
      </w:tr>
      <w:tr w:rsidR="007C27C1" w:rsidRPr="007C27C1" w:rsidTr="007C27C1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lastRenderedPageBreak/>
              <w:t>Сельского поселения "Деревня Аристово"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1 274,103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1 751,44593</w:t>
            </w:r>
          </w:p>
        </w:tc>
      </w:tr>
      <w:tr w:rsidR="007C27C1" w:rsidRPr="007C27C1" w:rsidTr="007C27C1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 xml:space="preserve">Сельского поселения "Деревня </w:t>
            </w:r>
            <w:proofErr w:type="spellStart"/>
            <w:r w:rsidRPr="007C27C1">
              <w:rPr>
                <w:rFonts w:ascii="Arial CYR" w:hAnsi="Arial CYR"/>
                <w:sz w:val="16"/>
                <w:szCs w:val="16"/>
              </w:rPr>
              <w:t>Бронцы</w:t>
            </w:r>
            <w:proofErr w:type="spellEnd"/>
            <w:r w:rsidRPr="007C27C1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4 558,448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5 035,78993</w:t>
            </w:r>
          </w:p>
        </w:tc>
      </w:tr>
      <w:tr w:rsidR="007C27C1" w:rsidRPr="007C27C1" w:rsidTr="007C27C1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 xml:space="preserve">Сельского поселения "Село </w:t>
            </w:r>
            <w:proofErr w:type="spellStart"/>
            <w:r w:rsidRPr="007C27C1">
              <w:rPr>
                <w:rFonts w:ascii="Arial CYR" w:hAnsi="Arial CYR"/>
                <w:sz w:val="16"/>
                <w:szCs w:val="16"/>
              </w:rPr>
              <w:t>Грабцево</w:t>
            </w:r>
            <w:proofErr w:type="spellEnd"/>
            <w:r w:rsidRPr="007C27C1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1 870,231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2 347,57393</w:t>
            </w:r>
          </w:p>
        </w:tc>
      </w:tr>
      <w:tr w:rsidR="007C27C1" w:rsidRPr="007C27C1" w:rsidTr="007C27C1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>Сельского поселения "Поселок Дугна"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1 396,372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1 873,71393</w:t>
            </w:r>
          </w:p>
        </w:tc>
      </w:tr>
      <w:tr w:rsidR="007C27C1" w:rsidRPr="007C27C1" w:rsidTr="007C27C1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 xml:space="preserve">Сельского поселения "Деревня </w:t>
            </w:r>
            <w:proofErr w:type="spellStart"/>
            <w:r w:rsidRPr="007C27C1">
              <w:rPr>
                <w:rFonts w:ascii="Arial CYR" w:hAnsi="Arial CYR"/>
                <w:sz w:val="16"/>
                <w:szCs w:val="16"/>
              </w:rPr>
              <w:t>Зудна</w:t>
            </w:r>
            <w:proofErr w:type="spellEnd"/>
            <w:r w:rsidRPr="007C27C1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3 083,248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3 560,58993</w:t>
            </w:r>
          </w:p>
        </w:tc>
      </w:tr>
      <w:tr w:rsidR="007C27C1" w:rsidRPr="007C27C1" w:rsidTr="007C27C1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>Сельского поселения "Село Кольцово"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2 673,472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3 150,81392</w:t>
            </w:r>
          </w:p>
        </w:tc>
      </w:tr>
      <w:tr w:rsidR="007C27C1" w:rsidRPr="007C27C1" w:rsidTr="007C27C1">
        <w:trPr>
          <w:trHeight w:val="4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>Сельского поселения "Деревня Красный Городок"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2 537,149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3 014,49193</w:t>
            </w:r>
          </w:p>
        </w:tc>
      </w:tr>
      <w:tr w:rsidR="007C27C1" w:rsidRPr="007C27C1" w:rsidTr="007C27C1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>Сельского поселения "Село Сашкино"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1 347,172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1 824,51393</w:t>
            </w:r>
          </w:p>
        </w:tc>
      </w:tr>
      <w:tr w:rsidR="007C27C1" w:rsidRPr="007C27C1" w:rsidTr="007C27C1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 xml:space="preserve">Сельского поселения "Деревня </w:t>
            </w:r>
            <w:proofErr w:type="spellStart"/>
            <w:r w:rsidRPr="007C27C1">
              <w:rPr>
                <w:rFonts w:ascii="Arial CYR" w:hAnsi="Arial CYR"/>
                <w:sz w:val="16"/>
                <w:szCs w:val="16"/>
              </w:rPr>
              <w:t>Сугоново</w:t>
            </w:r>
            <w:proofErr w:type="spellEnd"/>
            <w:r w:rsidRPr="007C27C1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477,34293</w:t>
            </w:r>
          </w:p>
        </w:tc>
      </w:tr>
      <w:tr w:rsidR="007C27C1" w:rsidRPr="007C27C1" w:rsidTr="007C27C1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>Сельского поселения "Село Ферзиково"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477,34193</w:t>
            </w:r>
          </w:p>
        </w:tc>
      </w:tr>
      <w:tr w:rsidR="007C27C1" w:rsidRPr="007C27C1" w:rsidTr="007C27C1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>Сельского поселения "Деревня Ястребовка"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48,77900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1 782,533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2 156,64500</w:t>
            </w:r>
          </w:p>
        </w:tc>
      </w:tr>
      <w:tr w:rsidR="007C27C1" w:rsidRPr="007C27C1" w:rsidTr="007C27C1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>Сельского поселения "Поселок Ферзиково"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225,000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3 057,056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3 369,39793</w:t>
            </w:r>
          </w:p>
        </w:tc>
      </w:tr>
      <w:tr w:rsidR="007C27C1" w:rsidRPr="007C27C1" w:rsidTr="007C27C1">
        <w:trPr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>Сельского поселения "</w:t>
            </w:r>
            <w:proofErr w:type="spellStart"/>
            <w:r w:rsidRPr="007C27C1">
              <w:rPr>
                <w:rFonts w:ascii="Arial CYR" w:hAnsi="Arial CYR"/>
                <w:sz w:val="16"/>
                <w:szCs w:val="16"/>
              </w:rPr>
              <w:t>Бебелевский</w:t>
            </w:r>
            <w:proofErr w:type="spellEnd"/>
            <w:r w:rsidRPr="007C27C1">
              <w:rPr>
                <w:rFonts w:ascii="Arial CYR" w:hAnsi="Arial CYR"/>
                <w:sz w:val="16"/>
                <w:szCs w:val="16"/>
              </w:rPr>
              <w:t xml:space="preserve"> сельсовет"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225,000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1 612,996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1 925,33793</w:t>
            </w:r>
          </w:p>
        </w:tc>
      </w:tr>
      <w:tr w:rsidR="007C27C1" w:rsidRPr="007C27C1" w:rsidTr="007C27C1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sz w:val="16"/>
                <w:szCs w:val="16"/>
              </w:rPr>
            </w:pPr>
            <w:r w:rsidRPr="007C27C1">
              <w:rPr>
                <w:rFonts w:ascii="Arial CYR" w:hAnsi="Arial CYR"/>
                <w:sz w:val="16"/>
                <w:szCs w:val="16"/>
              </w:rPr>
              <w:t>Сельского поселения "Октябрьский сельсовет"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225,000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62,00892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1 494,330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1 806,67192</w:t>
            </w:r>
          </w:p>
        </w:tc>
      </w:tr>
      <w:tr w:rsidR="007C27C1" w:rsidRPr="007C27C1" w:rsidTr="007C27C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7C27C1">
              <w:rPr>
                <w:rFonts w:ascii="Arial CYR" w:hAnsi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5265,0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916,90400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380,000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28 340,320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7C27C1">
              <w:rPr>
                <w:rFonts w:ascii="Arial CYR" w:hAnsi="Arial CYR"/>
                <w:sz w:val="28"/>
                <w:szCs w:val="28"/>
              </w:rPr>
              <w:t>34 902,22400</w:t>
            </w:r>
          </w:p>
        </w:tc>
      </w:tr>
    </w:tbl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  <w:sectPr w:rsidR="007C27C1" w:rsidSect="007C27C1">
          <w:pgSz w:w="16838" w:h="11906" w:orient="landscape"/>
          <w:pgMar w:top="1701" w:right="567" w:bottom="851" w:left="709" w:header="709" w:footer="709" w:gutter="0"/>
          <w:cols w:space="708"/>
          <w:docGrid w:linePitch="360"/>
        </w:sect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p w:rsidR="007C27C1" w:rsidRDefault="007C27C1" w:rsidP="00234A29">
      <w:pPr>
        <w:jc w:val="both"/>
        <w:rPr>
          <w:b/>
          <w:sz w:val="26"/>
          <w:szCs w:val="26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06"/>
        <w:gridCol w:w="807"/>
        <w:gridCol w:w="1144"/>
        <w:gridCol w:w="1338"/>
        <w:gridCol w:w="118"/>
        <w:gridCol w:w="1013"/>
        <w:gridCol w:w="1822"/>
      </w:tblGrid>
      <w:tr w:rsidR="007C27C1" w:rsidRPr="007C27C1" w:rsidTr="007C27C1">
        <w:trPr>
          <w:trHeight w:val="25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B32E9C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 xml:space="preserve">Приложение № 4 к Решению Районного Собрания муниципального района "Ферзиковский район" </w:t>
            </w:r>
            <w:r w:rsidR="00B32E9C" w:rsidRPr="00B32E9C">
              <w:rPr>
                <w:rFonts w:ascii="Arial CYR" w:hAnsi="Arial CYR" w:cs="Calibri"/>
                <w:color w:val="000000"/>
                <w:sz w:val="20"/>
                <w:szCs w:val="20"/>
              </w:rPr>
              <w:t>от 21 мая 2025 года №567</w:t>
            </w:r>
          </w:p>
        </w:tc>
      </w:tr>
      <w:tr w:rsidR="007C27C1" w:rsidRPr="007C27C1" w:rsidTr="007C27C1">
        <w:trPr>
          <w:trHeight w:val="25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Приложение № 8 к Решению Районного Собрания муниципального района "Ферзиковский район"          от "18" декабря 2024г. №511</w:t>
            </w:r>
          </w:p>
        </w:tc>
      </w:tr>
      <w:tr w:rsidR="007C27C1" w:rsidRPr="007C27C1" w:rsidTr="007C27C1">
        <w:trPr>
          <w:trHeight w:val="73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</w:rPr>
              <w:t>ВЕДОМСТВЕННАЯ СТРУКТУРА РАСХОДОВ МУНИЦИПАЛЬНОГО БЮДЖЕТА МУНИЦИПАЛЬНОГО РАЙОНА "ФЕРЗИКОВСКИЙ РАЙОН" НА 2025 ГОД</w:t>
            </w:r>
          </w:p>
        </w:tc>
      </w:tr>
      <w:tr w:rsidR="007C27C1" w:rsidRPr="007C27C1" w:rsidTr="007C27C1">
        <w:trPr>
          <w:trHeight w:val="319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</w:tr>
      <w:tr w:rsidR="007C27C1" w:rsidRPr="007C27C1" w:rsidTr="007C27C1">
        <w:trPr>
          <w:trHeight w:val="76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Измененные бюджетные ассигнования на 2025 г.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Отдел развития социальной сферы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126 675 995,22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180 200,00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180 200,00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"Профилактика терроризма и экстремизма, а также минимизации и (или) ликвидации последствий их проявлений на территории муниципального района "Ферзиковский район" Калужской области"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"Информационное, методическое обеспечение мер по профилактике терроризма и экстремизма, формированию культуры толерантности"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229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проживающего на территории района народов (конкурсов, викторин, круглые столы и т.д.) с целью формирования уважительного отношения к традициям и обычаям различных народов и национальностей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ПВР населения, пострадавшего в ЧС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подготовки населения муниципального района в области ГОЧС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40 081 416,00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40 021 416,00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15 798 348,00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дополнительного образования в сфере культуры и искусства в муниципальном районе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15 520 048,00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Учреждения по внешкольной работе с детьми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15 520 048,00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15 273 748,00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15 273 748,00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241 300,00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241 300,00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278 300,00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Учреждения по внешкольной работе с детьми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278 300,00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278 300,00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278 300,00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24 223 068,00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24 078 068,00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24 078 068,00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19 005 950,00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19 005 950,00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4 875 900,00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4 875 900,00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196 218,00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196 218,00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"Противодействие злоупотреблению наркотиками в муниципальном районе "Ферзиковский район" на 2024-2028 годы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"Проведение профилактических мероприятий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84 550 079,22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75 068 564,22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75 068 564,22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общедоступных библиотек в муниципальном районе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25 052 099,11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деятельности библиотек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24 867 137,89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21 133 002,00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21 133 002,00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3 734 036,53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3 734 036,53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99,36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99,36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115 511,22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115 511,22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115 511,22</w:t>
            </w:r>
          </w:p>
        </w:tc>
      </w:tr>
      <w:tr w:rsidR="007C27C1" w:rsidRPr="007C27C1" w:rsidTr="007C27C1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Иной межбюджетный трансферт бюджетам муниципальных образований Калужской области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69 450,00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69 450,00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Премии и гранты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69 450,00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47 676 309,40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Культурно-досуговое объединение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20 788 594,00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19 251 844,00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19 251 844,00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1 528 747,20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1 528 747,20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8 002,80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8 002,80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 в сфере культуры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7C27C1" w:rsidRPr="007C27C1" w:rsidTr="007C27C1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Иной межбюджетный трансферт бюджетам муниципальных образований Калужской области на государственную поддержку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11002L5195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138 900,00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11002L5195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138 900,00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11002L5195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138 900,00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26 198 815,40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14 840 153,00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14 840 153,00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11 358 662,40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11 358 662,40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2 340 155,71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деятельности библиотек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Укрепление материально-технической базы библиотек за счет сре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дств сп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онсоров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1100494420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64 190,00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1100494420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64 190,00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1100494420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64 190,00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11004L4670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1 376 646,11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11004L4670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1 376 646,11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11004L4670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1 376 646,11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489 319,60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489 319,60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489 319,60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9 481 515,00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9 481 515,00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 в сфере культуры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Основное мероприятие "Мероприятия по обеспечению реализации муниципальной программы"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9 241 515,00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3 234 398,00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3 087 658,00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3 087 658,00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146 740,00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146 740,00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Централизованная бухгалтерия учреждений культуры (средства района)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3 742 028,00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3 449 744,00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3 449 744,00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292 284,00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292 284,00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Централизованная бухгалтерия учреждений культуры (переданные полномочия поселений)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1 348 185,00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796 595,00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796 595,00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551 590,00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551 590,00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Исполнение полномочий поселений по организации и осуществлению мероприятий по работе с детьми и молодежью в поселении (в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 расходы на содержание комиссии по делам несовершеннолетних)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916 904,00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691 829,00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691 829,00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225 075,00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225 075,00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1 734 300,00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1 734 300,00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1 734 300,00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физической культуры и массового спорта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1 294 200,00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мероприятий в области физической культуры, массового спорта района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914 200,00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610 200,00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610 200,00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304 000,00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304 000,00</w:t>
            </w:r>
          </w:p>
        </w:tc>
      </w:tr>
      <w:tr w:rsidR="007C27C1" w:rsidRPr="007C27C1" w:rsidTr="007C27C1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Исполнение полномочий поселений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360 100,00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спортивных мероприятий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360 100,00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270 100,00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270 100,00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мероприятий в области физической культуры, массового спорта района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Отдел образования и молодежной политики администрации (исполнительно-распорядительный орган)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569 979 227,03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569 463 516,03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103 823 449,72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103 823 449,72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 "Развитие дошкольного образования"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103 823 449,72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52 752 989,00</w:t>
            </w:r>
          </w:p>
        </w:tc>
      </w:tr>
      <w:tr w:rsidR="007C27C1" w:rsidRPr="007C27C1" w:rsidTr="007C27C1">
        <w:trPr>
          <w:trHeight w:val="229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43 586 509,00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43 150 645,00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43 150 645,00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435 864,00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435 864,00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9 166 480,00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9 166 480,00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9 166 480,00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"Обеспечение доступности и качества дошкольного образования"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26 512 194,95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Укрепление материально-технической базы (за счет сре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дств пр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очих безвозмездных поступлений)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0210300008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218 500,00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0210300008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218 500,00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0210300008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218 500,00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доступности и качественного дошкольного образования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26 293 694,95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3 297 613,53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3 297 613,53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22 796 081,42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22 796 081,42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15 237 196,00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Питание дошкольников за счет средств родительской платы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4 635 196,00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4 635 196,00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4 635 196,00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Питание дошкольников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10 602 000,00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10 602 000,00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10 602 000,00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"Строительство, реконструкция и капитальный (текущий) ремонт зданий (помещений) и приобретение зданий (помещений) образовательных организаций"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9 321 069,77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Строительство, реконструкция и капитальный (текущий) ремонт зданий (помещений) и приобретение зданий (помещений) для реализации программ дошкольного образования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9 321 069,77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9 321 069,77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9 321 069,77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Общее образование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399 855 634,03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399 855 634,03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 "Развитие общего образования"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399 855 634,03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269 918 938,00</w:t>
            </w:r>
          </w:p>
        </w:tc>
      </w:tr>
      <w:tr w:rsidR="007C27C1" w:rsidRPr="007C27C1" w:rsidTr="007C27C1">
        <w:trPr>
          <w:trHeight w:val="459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269 918 938,00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256 844 762,00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256 844 762,00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13 074 176,00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13 074 176,00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7C27C1" w:rsidRPr="007C27C1" w:rsidTr="007C27C1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"Содержание муниципальных образовательных организаций"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81 740 695,59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школьных инициатив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5 707 497,97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5 707 497,97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5 707 497,97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Содержание муниципальных образовательных учреждений (школы)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76 033 197,62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4 368 933,00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4 368 933,00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71 189 267,18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71 189 267,18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474 997,44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Исполнение судебных актов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374 997,44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"Совершенствование организации школьного питания"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25 780 247,44</w:t>
            </w:r>
          </w:p>
        </w:tc>
      </w:tr>
      <w:tr w:rsidR="007C27C1" w:rsidRPr="007C27C1" w:rsidTr="007C27C1">
        <w:trPr>
          <w:trHeight w:val="20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0220516940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5 148 649,00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0220516940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5 148 649,00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0220516940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5 148 649,00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11 189 765,00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11 189 765,00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11 189 765,00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удешевление школьного питания ежедневно на каждого ученика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4 600 410,00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4 600 410,00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4 600 410,00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852 098,88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852 098,88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852 098,88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питание детей за счет средств от родительской платы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1 254 057,30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1 254 057,30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1 254 057,30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удешевление школьного питания для детей инвалидов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2 735 267,26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2 671 345,66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2 671 345,66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63 921,60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63 921,60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Региональный проект "Педагоги и наставники"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22 029 840,00</w:t>
            </w:r>
          </w:p>
        </w:tc>
      </w:tr>
      <w:tr w:rsidR="007C27C1" w:rsidRPr="007C27C1" w:rsidTr="007C27C1">
        <w:trPr>
          <w:trHeight w:val="229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022Ю653030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22 029 840,00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022Ю653030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22 029 840,00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022Ю653030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22 029 840,00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28 034 703,28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28 034 703,28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 "Развитие дополнительного образования детей"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28 034 703,28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дополнительного образования в образовательных организациях Ферзиковского района"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28 034 703,28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28 034 703,28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22 401 634,00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22 401 634,00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5 593 069,28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5 593 069,28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704 881,00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704 881,00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"Реализация молодежной политики и развитие волонтерского движения"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704 881,00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152 200,00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152 200,00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60 400,00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60 400,00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91 800,00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91 800,00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552 681,00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 по профилактике правонарушений среди детей и молодежи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552 681,00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552 681,00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552 681,00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37 044 848,00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37 044 848,00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4 517 041,00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3 496 810,00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3 496 810,00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995 231,00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995 231,00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Централизованная бухгалтерия учреждений образований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14 948 058,00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12 819 458,00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12 819 458,00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2 108 600,00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2 108 600,00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Методкабинет РУО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11 959 929,00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10 257 829,00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10 257 829,00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1 640 100,00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1 640 100,00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 "Развитие общего образования"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5 619 820,00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отдыха и оздоровления"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2 410 710,00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отдыха и оздоровления детей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аходящихся в трудной жизненной ситуации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489 966,00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489 966,00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489 966,00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отдыха и оздоровления детей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02203S9110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1 920 744,00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02203S9110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1 920 744,00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02203S9110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1 920 744,00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Региональный проект "Педагоги и наставники"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3 209 110,00</w:t>
            </w:r>
          </w:p>
        </w:tc>
      </w:tr>
      <w:tr w:rsidR="007C27C1" w:rsidRPr="007C27C1" w:rsidTr="007C27C1">
        <w:trPr>
          <w:trHeight w:val="30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022Ю650500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937 440,00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022Ю650500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937 440,00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022Ю650500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937 440,00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022Ю651790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2 271 670,00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022Ю651790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2 271 670,00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022Ю651790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2 271 670,00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 "Развитие дошкольного образования"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Администрация (исполнительно-распорядительный орган)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206 902 942,53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77 050 548,60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Обеспечение деятельности представительного органа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Депутаты представительного органа муниципального образования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62 589 652,60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9 405 230,00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9 405 230,00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8 851 903,00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8 851 903,00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553 327,00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553 327,00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53 184 422,60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системы муниципальной службы"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53 184 422,60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49 627 745,60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33 332 941,00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33 332 941,00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16 032 356,60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16 032 356,60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262 448,00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Исполнение судебных актов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79 258,00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183 190,00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1 621 677,00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1 621 677,00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1 621 677,00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поселения по формированию, исполнению бюджета поселения и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1 935 000,00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1 901 762,00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1 901 762,00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33 238,00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33 238,00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функций иных федеральных органов государственной власти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местного бюджета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Резервные фонды местных администраций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7130000000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Резервные фонды местных администраций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Резервные средства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14 260 204,00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8 886 606,00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8 786 606,00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8 786 606,00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8 786 606,00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8 786 606,00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"Повышение качества трудовых ресурсов"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подготовки новых специалистов и повышение квалификации уже работающих, в том числе обучение, повышение квалификации, профессиональную переподготовку и стажировку работников органов местного самоуправления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единой системы учета и управления имуществом, находящегося в собственности муниципального района "Ферзиковский район", формирование в  отношении  него полных  и  достоверных  сведений"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в сфере управления государственным имуществом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5 173 598,00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системы муниципальной службы"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2 508 398,00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Формирование и содержание областных архивных фондов (за счет средств местного бюджета)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90 290,00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90 290,00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90 290,00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1 624 896,00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1 624 896,00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1 624 896,00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Формирование и содержание архивных фондов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793 212,00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793 212,00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793 212,00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кадрового потенциала муниципальной службы"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ежегодной диспансеризации муниципальных служащих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дополнительного профессионального обучения муниципальных служащих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ыборных должностных лиц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Организация обучения лиц, включенных в кадровый резерв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2 165 200,00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Выполнение других обязательств государства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2 165 200,00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2 165 200,00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2 165 200,00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15 622 269,00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Органы юстиции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системы муниципальной службы"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Гражданская оборона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4 831 600,00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4 831 600,00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4 831 600,00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Развитие, содержание и организация функционирования муниципальной системы оповещения населения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Создание и поддержание в состоянии постоянной готовности сил и средств ГО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181 600,00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181 600,00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181 600,00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10 325 400,00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10 325 400,00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1 574 000,00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Создание и своевременно восполнение резерва материальных ресурсов для ликвидации ЧС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эксплуатации системы 112 на базе МКУ "ЕДДС муниципального района"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904 000,00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904 000,00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904 000,00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Содержание и развитие сегмента аппаратно-программного комплекса "Безопасный город" на территории муниципального района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мероприятие: Осуществление мероприятий по обеспечению безопасности людей на водных объектах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хране их жизни и здоровья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 по обеспечению безопасности людей на водных объектах, охране их жизни и здоровья (переданные полномочия муниципального района)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соревнований и оздоровительных мероприятий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 пропаганда)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мероприятие: Обеспечение первичных мер пожарной безопасности в границах муниципального района за границами сельских населенных пунктов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166 373,14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Первичные меры по пожарной безопасности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66 373,14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66 373,14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66 373,14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Создание условий для забора воды из источников наружного водоснабжения, установка гидрантов, закупка оборудования для пожаротушения, содержания цистерн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433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"Ферзиковский район" от чрезвычайных ситуаций природного и техногенного характера на всех его стадиях, обеспечение надлежащих организационно-технических условий для исполнения должностных обязанностей работников Муниципального казенного учреждения "Единая дежурно-диспетчерская служба" муниципального района "Ферзиковский район" Калужской области и установления им оплаты труда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 соответствии с законодательством"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8 510 026,86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8 510 026,86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8 118 426,86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8 118 426,86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378 600,00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85 159 200,75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10 130 012,77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"Поддержка и развитие транспортного обслуживания населения на территории муниципального района "Ферзиковского района"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внутримуниципальным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маршрутам"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Отдельные мероприятия в области автомобильного транспорта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местного бюджета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1 685 766,77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Реализация государственных функций, связанных с государственным управлением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1 685 766,77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Субсидии бюджетным учреждениям в области автомобильного транспорта на иные цели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7140005561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1 685 766,77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7140005561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1 685 766,77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7140005561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1 685 766,77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69 663 175,64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дорожного хозяйства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69 663 175,64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55 768 426,81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14 367 365,77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14 367 365,77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14 367 365,77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Ремонт автомобильных дорог (переданные полномочия района)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240029Д02Ф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3 978 458,87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240029Д02Ф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3 978 458,87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240029Д02Ф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3 978 458,87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Финансовое обеспечение расходных обязательств муниципальных образований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калуужской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области за счет иным образом зарезервированных в составе утвержденных бюджетных ассигнований областного бюджета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4 574 152,00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4 574 152,00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4 574 152,00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Субсидии бюджетам муниципальных образований на осуществление дорожной деятельности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29 202 683,27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29 202 683,27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29 202 683,27</w:t>
            </w:r>
          </w:p>
        </w:tc>
      </w:tr>
      <w:tr w:rsidR="007C27C1" w:rsidRPr="007C27C1" w:rsidTr="007C27C1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Финансовое обеспечение расходных обязательств муниципальных образований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калуужской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области за счет иным образом зарезервированных в составе утвержденных бюджетных ассигнований областного бюджета (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за счет средств района)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346 841,38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346 841,38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346 841,38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Ремонт автомобильных дорог общего пользования местного значения муниципального района "Ферзиковский район" (для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инициативных проектов)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3 298 925,52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3 298 925,52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3 298 925,52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13 894 748,83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дорожной деятельности в отношении автомобильных дорог местного значения (переданные полномочия из района)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240039Д03Ф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12 894 748,83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240039Д03Ф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12 894 748,83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240039Д03Ф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12 894 748,83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5 366 012,34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1 572 081,00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1 038 880,00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 в области земельных отношений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комплексных кадастровых работ за счет средств областного бюджета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338 880,00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338 880,00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338 880,00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"Разработка, корректировка документов территориального планирования Ферзиковского района Калужской области"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356 534,00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в области земельных отношений (переданные полномочия)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344 100,00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344 100,00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344 100,00</w:t>
            </w:r>
          </w:p>
        </w:tc>
      </w:tr>
      <w:tr w:rsidR="007C27C1" w:rsidRPr="007C27C1" w:rsidTr="007C27C1">
        <w:trPr>
          <w:trHeight w:val="229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12 434,00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12 434,00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12 434,00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"Повышение уровня привлекательности профессиональной деятельности в сфере архитектуры и градостроительства"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3800400000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176 667,00</w:t>
            </w:r>
          </w:p>
        </w:tc>
      </w:tr>
      <w:tr w:rsidR="007C27C1" w:rsidRPr="007C27C1" w:rsidTr="007C27C1">
        <w:trPr>
          <w:trHeight w:val="40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уровня привлекательности профессиональной деятельности в сфере архитектуры и градостроительства (средства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местного бюджета)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176 667,00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176 667,00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176 667,00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малого и среднего предпринимательства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системы финансовой поддержки субъектов малого и среднего предпринимательства Ферзиковского района. Содействие модернизации производственной базы субъектов малого и среднего предпринимательства"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мероприятий муниципальных программ развития малого и среднего предпринимательства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потребительской кооперации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переданных полномочий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8 200 657,62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местного бюджета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Поддержка жилищного хозяйства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7170000000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2 769 692,41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"Энергосбережение и повышение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1 338 011,18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"Энергосбережение в сфере ЖКХ"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1 338 011,18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Выполнение мероприятий по подготовке к отопительному периоду объектов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тепло-энергетического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комплекса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969 011,18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934 011,18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934 011,18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мероприятий, связанных с подготовкой проектно-сметной и рабочей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документции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по объектам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тепло-энергетического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комплекса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"Комплексное развитие сельских территорий в Ферзиковском районе Калужской области"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"Создание современного облика сельских территорий"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проектов комплексного развития сельских территорий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местного бюджета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7180000000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 в области коммунального хозяйства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3 600 965,21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системы обращения с твердыми коммунальными отходами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3 371 021,90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системы обращения с отходами производства и потребления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том числе с твердыми коммунальными отходами"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3 371 021,90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3 371 021,90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1 250 900,00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1 250 900,00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2 120 121,90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бюджетным учреждениям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2 120 121,90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местного бюджета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7190000000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и содержание мест захоронений (переданные полномочия района)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ОХРАНА ОКРУЖАЮЩЕЙ СРЕДЫ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Охрана объектов растительного и животного мира и среды их обитания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местного бюджета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Реализация государственных функций, связанных с государственным управлением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мероприятий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характера по охране окружающей среды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228,45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228,45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499 771,55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499 771,55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3 230 599,00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3 230 599,00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3 230 599,00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3 230 599,00</w:t>
            </w:r>
          </w:p>
        </w:tc>
      </w:tr>
      <w:tr w:rsidR="007C27C1" w:rsidRPr="007C27C1" w:rsidTr="007C27C1">
        <w:trPr>
          <w:trHeight w:val="357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(в части содержания здания Центра культурного развития поселка "Ферзиково для проведения культурно-массовых мероприятий на уровне муниципального района и использования муниципальным казенным учреждением культуры муниципального района "Ферзиковский район" "Культурно-досуговое объединение" помещений здания в целях оказания методической помощи сельским поселениям по организации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досуга и услугами организаций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3 230 599,00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3 230 599,00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3 230 599,00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3 149 850,00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Ежемесячная социальная выплата как лицу, замещавшему должность муниципальной службы в администрации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жильем молодых семей в муниципальном районе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по обеспечению жильем молодых семей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по долговым обязательствам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Процентные платежи по долговым обязательствам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7650000000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Процентные платежи по муниципальному долгу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Обслуживание государственного (муниципального) долга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Обслуживание муниципального долга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13 984 817,56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13 984 817,56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Стимулирование Глав администраций сельских поселений МР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12 164 621,56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12 164 621,56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12 164 621,56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12 164 621,56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Отдел финансов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71 390 077,00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9 932 206,00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9 671 306,00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9 671 306,00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"Совершенствование системы управления бюджетным процессом"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9 671 306,00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7 241 306,00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6 025 598,00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6 025 598,00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1 209 708,00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1 209 708,00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поселения по формированию, исполнению бюджета поселения и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2 430 000,00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2 292 397,00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2 292 397,00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137 603,00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137 603,00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260 900,00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260 900,00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260 900,00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260 900,00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260 900,00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260 900,00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БЮДЖЕТНОЙ СИСТЕМЫ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Дотации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Отдел социальной защиты населения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74 927 798,00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Общеэкономические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переданных полномочий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74 794 832,00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36 068 099,00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36 068 099,00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34 369 359,00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по оказанию социальной помощи семьям участников СВО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2 160 000,00</w:t>
            </w:r>
          </w:p>
        </w:tc>
      </w:tr>
      <w:tr w:rsidR="007C27C1" w:rsidRPr="007C27C1" w:rsidTr="007C27C1">
        <w:trPr>
          <w:trHeight w:val="229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Предоставление единовременной денежной выплаты гражданам Российской Федерации, зарегистрированным по месту жительства на территории муниципального района "Ферзиковский район",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2 100 000,00</w:t>
            </w:r>
          </w:p>
        </w:tc>
      </w:tr>
      <w:tr w:rsidR="007C27C1" w:rsidRPr="007C27C1" w:rsidTr="007C27C1">
        <w:trPr>
          <w:trHeight w:val="25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Единовременные денежные выплаты лицам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казавшим содействие в заключении гражданином Российской Федерации.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зарегестрированным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по месту жительства или пребывания на территории муниципального района "Ферзиковский район".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17 915 606,00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358 312,12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358 312,12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17 557 293,88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17 557 293,88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1 489 001,00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26 856,00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26 856,00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1 462 145,00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1 462 145,00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2 101 000,00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2 101 000,00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2 101 000,00</w:t>
            </w:r>
          </w:p>
        </w:tc>
      </w:tr>
      <w:tr w:rsidR="007C27C1" w:rsidRPr="007C27C1" w:rsidTr="007C27C1">
        <w:trPr>
          <w:trHeight w:val="20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1 790 000,00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1 760 000,00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1 616 946,00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15 457,73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15 457,73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1 601 488,27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1 601 488,27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Оплата жилищно-коммунальных услуг отдельным категориям граждан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4 319 155,00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83 383,10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83 383,10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4 235 771,90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4 235 771,90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73 651,00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73 651,00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73 651,00</w:t>
            </w:r>
          </w:p>
        </w:tc>
      </w:tr>
      <w:tr w:rsidR="007C27C1" w:rsidRPr="007C27C1" w:rsidTr="007C27C1">
        <w:trPr>
          <w:trHeight w:val="229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304 000,00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Региональный проект "Многодетная семья"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1 698 740,00</w:t>
            </w:r>
          </w:p>
        </w:tc>
      </w:tr>
      <w:tr w:rsidR="007C27C1" w:rsidRPr="007C27C1" w:rsidTr="007C27C1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030Я204280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1 698 740,00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030Я204280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1 698 740,00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030Я204280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1 698 740,00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20 307 058,00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20 307 058,00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9 487 560,00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социальных выплат, пособий, компенсации детям, семья с детьми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5 346 100,00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153 500,00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5 192 600,00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5 192 600,00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03001R0840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4 141 460,00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03001R0840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4 141 460,00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03001R0840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4 141 460,00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Региональный проект "Поддержка семьи"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7 589 498,00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социальных выплат, пособий, компенсации детям, семья с детьми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7 589 498,00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589 498,00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589 498,00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7 000 000,00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7 000 000,00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Региональный проект "Многодетная семья"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Региональные программы по повышению рождаемости в субъектах Российской Федерации, в которых суммарный коэффициент рождаемости ниже среднего уровня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030Я253130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030Я253130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030Я253130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социальной политики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18 419 675,00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18 419 675,00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8 191 061,00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567 768,00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386 268,00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386 268,00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181 500,00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181 500,00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269 780,00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269 780,00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269 780,00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исполнения переданных государственных полномочий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7 353 513,00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6 957 481,00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6 957 481,00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394 032,00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394 032,00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"Проведение социально значимых мероприятий"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мероприятий в области социальной политики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Региональный проект "Многодетная семья"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9 478 614,00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030Я254040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9 478 614,00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030Я254040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9 478 614,00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030Я254040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9 478 614,00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Отдел аграрной политики и социального обустройства села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7 856 563,50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130 200,00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7 726 363,50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7 726 363,50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сельского хозяйства на территории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6 890 696,00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6 890 696,00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6 190 696,00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6 190 696,00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5 487 096,00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5 487 096,00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700 600,00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выставок, ярмарок, конкурсов и других мероприятий в сельском хозяйстве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 "Развитие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подотрасли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животноводства и переработки ее продукции"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2510300000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Субсидии на 1 литр реализованного молока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"Техническая модернизация агропромышленного комплекса"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2510400000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Субсидии на возмещение части фактически произведенных затрат на приобретение сельскохозяйственной техники и оборудования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переданных полномочий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Муниципальное учреждение муниципального района "Ферзиковский район" "Редакция газеты  Ферзиковские вести"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СРЕДСТВА МАССОВОЙ ИНФОРМАЦИИ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Периодическая печать и издательства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Поддержка и развитие районной газеты "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Ферзиковсккие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"Своевременное опубликование общественно - политической, экономической, социальной, культурной, спортивной жизни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5 123 225,00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5 123 225,00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2 224 000,00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2 224 000,00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Отдел опеки и попечительства администрации (исполнительно-распорядительного органа)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21 626 063,00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235 662,00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235 662,00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235 662,00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235 662,00</w:t>
            </w:r>
          </w:p>
        </w:tc>
      </w:tr>
      <w:tr w:rsidR="007C27C1" w:rsidRPr="007C27C1" w:rsidTr="007C27C1">
        <w:trPr>
          <w:trHeight w:val="178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235 662,00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235 662,00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235 662,00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21 390 401,00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17 482 643,00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17 482 643,00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17 426 130,00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17 426 130,00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7 753 470,00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7 753 470,00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9 672 660,00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9 672 660,00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"Предоставление социальных услуг гражданам пожилого возраста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0300203060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0300203060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0300203060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социальной политики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3 907 758,00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3 907 758,00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3 907 758,00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639 267,00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386 267,00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386 267,00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253 000,00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253 000,00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исполнения переданных государственных полномочий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3 268 491,00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3 129 861,00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3 129 861,00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138 630,00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138 630,00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Контрольно-счетный орган муниципального района "Ферзиковский район"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3 387 886,00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3 387 886,00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3 387 886,00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3 387 886,00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Контрольно-счетный орган муниципального района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3 387 886,00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2 487 886,00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2 284 886,00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2 284 886,00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193 000,00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193 000,00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поселения по формированию, исполнению бюджета поселения и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8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1 090 103 777,28</w:t>
            </w:r>
          </w:p>
        </w:tc>
      </w:tr>
    </w:tbl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70"/>
        <w:gridCol w:w="1111"/>
        <w:gridCol w:w="1298"/>
        <w:gridCol w:w="176"/>
        <w:gridCol w:w="922"/>
        <w:gridCol w:w="2055"/>
      </w:tblGrid>
      <w:tr w:rsidR="007C27C1" w:rsidRPr="007C27C1" w:rsidTr="007C27C1">
        <w:trPr>
          <w:trHeight w:val="256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B32E9C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 xml:space="preserve">Приложение № 5 к Решению Районного Собрания муниципального района "Ферзиковский район" </w:t>
            </w:r>
            <w:r w:rsidR="00B32E9C" w:rsidRPr="00B32E9C">
              <w:rPr>
                <w:rFonts w:ascii="Arial CYR" w:hAnsi="Arial CYR" w:cs="Calibri"/>
                <w:color w:val="000000"/>
                <w:sz w:val="20"/>
                <w:szCs w:val="20"/>
              </w:rPr>
              <w:t>от 21 мая 2025 года №567</w:t>
            </w:r>
          </w:p>
        </w:tc>
      </w:tr>
      <w:tr w:rsidR="007C27C1" w:rsidRPr="007C27C1" w:rsidTr="007C27C1">
        <w:trPr>
          <w:trHeight w:val="27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Приложение № 10 к Решению Районного Собрания муниципального района "Ферзиковский район"           от "18" декабря 2024г. №511</w:t>
            </w:r>
          </w:p>
        </w:tc>
      </w:tr>
      <w:tr w:rsidR="007C27C1" w:rsidRPr="007C27C1" w:rsidTr="007C27C1">
        <w:trPr>
          <w:trHeight w:val="255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</w:rPr>
              <w:t xml:space="preserve">Распределение бюджетных ассигнований  бюджета муниципального района "Ферзиковский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</w:rPr>
              <w:t>район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</w:rPr>
              <w:t>"п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</w:rPr>
              <w:t>о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</w:rPr>
              <w:t xml:space="preserve">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</w:rPr>
              <w:t>разделам,подразделам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</w:rPr>
              <w:t>,</w:t>
            </w:r>
            <w:r w:rsidRPr="007C27C1">
              <w:rPr>
                <w:rFonts w:ascii="Arial CYR" w:hAnsi="Arial CYR" w:cs="Calibri"/>
                <w:b/>
                <w:bCs/>
                <w:color w:val="000000"/>
              </w:rPr>
              <w:br/>
              <w:t>целевым статьям (муниципальным программам и непрограммным направлениям деятельности),</w:t>
            </w:r>
            <w:r w:rsidRPr="007C27C1">
              <w:rPr>
                <w:rFonts w:ascii="Arial CYR" w:hAnsi="Arial CYR" w:cs="Calibri"/>
                <w:b/>
                <w:bCs/>
                <w:color w:val="000000"/>
              </w:rPr>
              <w:br/>
              <w:t>группам и подгруппам видов расходов классификации расходов бюджетов на 2025 год</w:t>
            </w:r>
          </w:p>
        </w:tc>
      </w:tr>
      <w:tr w:rsidR="007C27C1" w:rsidRPr="007C27C1" w:rsidTr="007C27C1">
        <w:trPr>
          <w:trHeight w:val="202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Измененные бюджетные ассигнования на  2025  год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91 177 102,60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представительного органа местного самоуправления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Депутаты представительного органа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62 589 652,60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9 405 230,00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9 405 230,00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8 851 903,00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8 851 903,00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553 327,00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553 327,00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53 184 422,60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системы муниципальной службы"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53 184 422,60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49 627 745,60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33 332 941,00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33 332 941,00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16 032 356,60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16 032 356,60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262 448,00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Исполнение судебных актов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79 258,00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183 190,00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1 621 677,00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1 621 677,00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1 621 677,00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поселения по формированию, исполнению бюджета поселения и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1 935 000,00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1 901 762,00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1 901 762,00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33 238,00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33 238,00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Судебная система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Реализация функций иных федеральных органов государственной власти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13 059 192,00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9 671 306,00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"Совершенствование системы управления бюджетным процессом"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9 671 306,00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7 241 306,00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6 025 598,00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6 025 598,00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1 209 708,00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1 209 708,00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поселения по формированию, исполнению бюджета поселения и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2 430 000,00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2 292 397,00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2 292 397,00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137 603,00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137 603,00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3 387 886,00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Контрольно-счетный орган муниципального района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3 387 886,00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2 487 886,00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2 284 886,00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2 284 886,00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193 000,00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193 000,00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поселения по формированию, исполнению бюджета поселения и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местного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Резервные фонды местных администраций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7130000000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Резервные фонды местных администраций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15 327 566,00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9 903 968,00</w:t>
            </w:r>
          </w:p>
        </w:tc>
      </w:tr>
      <w:tr w:rsidR="007C27C1" w:rsidRPr="007C27C1" w:rsidTr="007C27C1">
        <w:trPr>
          <w:trHeight w:val="15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9 803 968,00</w:t>
            </w:r>
          </w:p>
        </w:tc>
      </w:tr>
      <w:tr w:rsidR="007C27C1" w:rsidRPr="007C27C1" w:rsidTr="007C27C1">
        <w:trPr>
          <w:trHeight w:val="15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9 803 968,00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9 803 968,00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9 803 968,00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"Повышение качества трудовых ресурсов"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15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подготовки новых специалистов и повышение квалификации уже работающих, в том числе обучение, повышение квалификации, профессиональную переподготовку и стажировку работников органов местного самоуправления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"Формирование единой системы учета и управления имуществом, находящегося в собственности муниципального района "Ферзиковский район", формирование в  отношении  него полных  и  достоверных  сведений"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в сфере управления государственным имуществом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5 173 598,00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системы муниципальной службы"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2 508 398,00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Формирование и содержание областных архивных фондов (за счет средств местного бюджета)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90 290,00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90 290,00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90 290,00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1 624 896,00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1 624 896,00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1 624 896,00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Формирование и содержание архивных фондов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793 212,00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793 212,00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793 212,00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кадрового потенциала муниципальной службы"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ежегодной диспансеризации муниципальных служащих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дополнительного профессионального обучения муниципальных служащих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ыборных должностных лиц местного самоуправления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обучения лиц, включенных в кадровый резерв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2 165 200,00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Выполнение других обязательств государства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2 165 200,00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2 165 200,00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2 165 200,00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"Профилактика терроризма и экстремизма, а также минимизации и (или) ликвидации последствий их проявлений на территории муниципального района "Ферзиковский район" Калужской области"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"Информационное, методическое обеспечение мер по профилактике терроризма и экстремизма, формированию культуры толерантности"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проживающего на территории района народов (конкурсов, викторин, круглые столы и т.д.) с целью формирования уважительного отношения к традициям и обычаям различных народов и национальностей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15 752 269,00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Органы юстиции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системы муниципальной службы"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Гражданская оборона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4 831 600,00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4 831 600,00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4 831 600,00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Развитие, содержание и организация функционирования муниципальной системы оповещения населения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Создание и поддержание в состоянии постоянной готовности сил и средств ГО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181 600,00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181 600,00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181 600,00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10 455 400,00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10 455 400,00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1 674 000,00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ПВР населения, пострадавшего в ЧС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Создание и своевременно восполнение резерва материальных ресурсов для ликвидации ЧС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эксплуатации системы 112 на базе МКУ "ЕДДС муниципального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904 000,00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Содержание и развитие сегмента аппаратно-программного комплекса "Безопасный город" на территории муниципального района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подготовки населения муниципального района в области ГОЧС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мероприятие: Осуществление мероприятий по обеспечению безопасности людей на водных объектах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хране их жизни и здоровья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 по обеспечению безопасности людей на водных объектах, охране их жизни и здоровья (переданные полномочия муниципального района)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соревнований и оздоровительных мероприятий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 пропаганда)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мероприятие: Обеспечение первичных мер пожарной безопасности в границах муниципального района за границами сельских населенных пунктов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166 373,14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Первичные меры по пожарной безопасности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66 373,14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66 373,14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66 373,14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Создание условий для забора воды из источников наружного водоснабжения, установка гидрантов, закупка оборудования для пожаротушения, содержания цистерн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31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"Ферзиковский район" от чрезвычайных ситуаций природного и техногенного характера на всех его стадиях, обеспечение надлежащих организационно-технических условий для исполнения должностных обязанностей работников Муниципального казенного учреждения "Единая дежурно-диспетчерская служба" муниципального района "Ферзиковский район" Калужской области и установления им оплаты труда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 соответствии с законодательством"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8 510 026,86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8 510 026,86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8 118 426,86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8 118 426,86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378 600,00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92 888 330,25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Общеэкономические вопросы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Осуществление переданных полномочий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7 726 363,50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сельского хозяйства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6 890 696,00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6 890 696,00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6 190 696,00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6 190 696,00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5 487 096,00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5 487 096,00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700 600,00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выставок, ярмарок, конкурсов и других мероприятий в сельском хозяйстве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 "Развитие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подотрасли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животноводства и переработки ее продукции"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на 1 литр реализованного молока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"Техническая модернизация агропромышленного комплекса"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на возмещение части фактически произведенных затрат на приобретение сельскохозяйственной техники и оборудования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Осуществление переданных полномочий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Транспорт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10 130 012,77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Муниципальная программа "Поддержка и развитие транспортного обслуживания населения на территории муниципального района "Ферзиковского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внутримуниципальным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маршрутам"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Отдельные мероприятия в области автомобильного транспорта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местного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1 685 766,77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государственных функций, связанных с государственным управлением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1 685 766,77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бюджетным учреждениям в области автомобильного транспорта на иные цели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7140005561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1 685 766,77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7140005561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1 685 766,77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бюджетным учреждениям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7140005561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1 685 766,77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69 663 175,64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дорожного хозяйства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69 663 175,64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55 768 426,81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14 367 365,77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14 367 365,77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14 367 365,77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Ремонт автомобильных дорог (переданные полномочия района)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240029Д02Ф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3 978 458,87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240029Д02Ф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3 978 458,87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240029Д02Ф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3 978 458,87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расходных обязательств муниципальных образований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калуужской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области за счет иным образом зарезервированных в составе утвержденных бюджетных ассигнований областного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4 574 152,00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4 574 152,00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4 574 152,00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бюджетам муниципальных образований на осуществление дорожной деятельности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29 202 683,27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29 202 683,27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29 202 683,27</w:t>
            </w:r>
          </w:p>
        </w:tc>
      </w:tr>
      <w:tr w:rsidR="007C27C1" w:rsidRPr="007C27C1" w:rsidTr="007C27C1">
        <w:trPr>
          <w:trHeight w:val="15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Финансовое обеспечение расходных обязательств муниципальных образований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калуужской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области за счет иным образом зарезервированных в составе утвержденных бюджетных ассигнований областного бюджета (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за счет средств района)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346 841,38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346 841,38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346 841,38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Ремонт автомобильных дорог общего пользования местного значения муниципального района "Ферзиковский район" (для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инициативных проектов)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3 298 925,52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3 298 925,52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24002SД240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3 298 925,52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13 894 748,83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Осуществление дорожной деятельности в отношении автомобильных дорог местного значения (переданные полномочия из района)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240039Д03Ф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12 894 748,83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240039Д03Ф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12 894 748,83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240039Д03Ф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12 894 748,83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5 366 012,34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1 572 081,00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1 038 880,00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земельных отношений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комплексных кадастровых работ за счет средств областного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338 880,00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338 880,00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338 880,00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Основное мероприятие "Разработка, корректировка документов территориального планирования Ферзиковского района Калужской области"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356 534,00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в области земельных отношений (переданные полномочия)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344 100,00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344 100,00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344 100,00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12 434,00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12 434,00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12 434,00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"Повышение уровня привлекательности профессиональной деятельности в сфере архитектуры и градостроительства"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176 667,00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Повышение уровня привлекательности профессиональной деятельности в сфере архитектуры и градостроительства (средства местного бюджета)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176 667,00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176 667,00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176 667,00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малого и среднего предпринимательства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системы финансовой поддержки субъектов малого и среднего предпринимательства Ферзиковского района. Содействие модернизации производственной базы субъектов малого и среднего предпринимательства"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мероприятий муниципальных программ развития малого и среднего предпринимательства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потребительской кооперации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Осуществление переданных полномочий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8 200 657,62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местного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Поддержка жилищного хозяйства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7170000000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2 769 692,41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"Энергосбережение и повышение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1 338 011,18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"Энергосбережение в сфере ЖКХ"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1 338 011,18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Выполнение мероприятий по подготовке к отопительному периоду объектов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тепло-энергетического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комплекса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969 011,18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934 011,18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934 011,18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мероприятий, связанных с подготовкой проектно-сметной и рабочей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документции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по объектам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тепло-энергетического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комплекса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"Комплексное развитие сельских территорий в Ферзиковском районе Калужской области"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"Создание современного облика сельских территорий"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проектов комплексного развития сельских территорий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местного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7180000000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3 600 965,21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системы обращения с твердыми коммунальными отходами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3 371 021,90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системы обращения с отходами производства и потребления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том числе с твердыми коммунальными отходами"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3 371 021,90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3 371 021,90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1 250 900,00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1 250 900,00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2 120 121,90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бюджетным учреждениям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2 120 121,90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местного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Благоустройство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7190000000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и содержание мест захоронений (переданные полномочия района)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ОХРАНА ОКРУЖАЮЩЕЙ СРЕДЫ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местного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государственных функций, связанных с государственным управлением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мероприятий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характера по охране окружающей среды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228,45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228,45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499 771,55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499 771,55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609 544 932,03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Дошкольное образование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103 823 449,72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103 823 449,72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 "Развитие дошкольного образования"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103 823 449,72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52 752 989,00</w:t>
            </w:r>
          </w:p>
        </w:tc>
      </w:tr>
      <w:tr w:rsidR="007C27C1" w:rsidRPr="007C27C1" w:rsidTr="007C27C1">
        <w:trPr>
          <w:trHeight w:val="229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43 586 509,00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43 150 645,00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43 150 645,00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435 864,00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435 864,00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9 166 480,00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9 166 480,00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9 166 480,00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"Обеспечение доступности и качества дошкольного образования"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26 512 194,95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Укрепление материально-технической базы (за счет сре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дств пр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очих безвозмездных поступлений)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0210300008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218 500,00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0210300008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218 500,00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0210300008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218 500,00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доступности и качественного дошкольного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26 293 694,95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3 297 613,53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3 297 613,53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22 796 081,42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22 796 081,42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15 237 196,00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Питание дошкольников за счет средств родительской платы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4 635 196,00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4 635 196,00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4 635 196,00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Питание дошкольников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10 602 000,00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10 602 000,00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10 602 000,00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"Строительство, реконструкция и капитальный (текущий) ремонт зданий (помещений) и приобретение зданий (помещений) образовательных организаций"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9 321 069,77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Строительство, реконструкция и капитальный (текущий) ремонт зданий (помещений) и приобретение зданий (помещений) для реализации программ дошкольного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9 321 069,77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9 321 069,77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9 321 069,77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399 855 634,03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399 855 634,03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 "Развитие общего образования"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399 855 634,03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269 918 938,00</w:t>
            </w:r>
          </w:p>
        </w:tc>
      </w:tr>
      <w:tr w:rsidR="007C27C1" w:rsidRPr="007C27C1" w:rsidTr="007C27C1">
        <w:trPr>
          <w:trHeight w:val="382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269 918 938,00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256 844 762,00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256 844 762,00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13 074 176,00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13 074 176,00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7C27C1" w:rsidRPr="007C27C1" w:rsidTr="007C27C1">
        <w:trPr>
          <w:trHeight w:val="15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"Содержание муниципальных образовательных организаций"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81 740 695,59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школьных инициатив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5 707 497,97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5 707 497,97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5 707 497,97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Содержание муниципальных образовательных учреждений (школы)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76 033 197,62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4 368 933,00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4 368 933,00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71 189 267,18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71 189 267,18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474 997,44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Исполнение судебных актов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374 997,44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"Совершенствование организации школьного питания"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25 780 247,44</w:t>
            </w:r>
          </w:p>
        </w:tc>
      </w:tr>
      <w:tr w:rsidR="007C27C1" w:rsidRPr="007C27C1" w:rsidTr="007C27C1">
        <w:trPr>
          <w:trHeight w:val="178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0220516940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5 148 649,00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0220516940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5 148 649,00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0220516940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5 148 649,00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11 189 765,00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11 189 765,00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11 189 765,00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удешевление школьного питания ежедневно на каждого ученика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4 600 410,00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4 600 410,00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4 600 410,00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852 098,88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852 098,88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852 098,88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питание детей за счет средств от родительской платы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1 254 057,30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1 254 057,30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1 254 057,30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удешевление школьного питания для детей инвалидов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2 735 267,26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2 671 345,66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2 671 345,66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63 921,60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63 921,60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Региональный проект "Педагоги и наставники"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22 029 840,00</w:t>
            </w:r>
          </w:p>
        </w:tc>
      </w:tr>
      <w:tr w:rsidR="007C27C1" w:rsidRPr="007C27C1" w:rsidTr="007C27C1">
        <w:trPr>
          <w:trHeight w:val="204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022Ю653030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22 029 840,00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022Ю653030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22 029 840,00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022Ю653030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22 029 840,00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Дополнительное образование детей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68 056 119,28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28 034 703,28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 "Развитие дополнительного образования детей"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28 034 703,28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"Организация предоставления дополнительного образования в образовательных организациях Ферзиковского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28 034 703,28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28 034 703,28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22 401 634,00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22 401 634,00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5 593 069,28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5 593 069,28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15 798 348,00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дополнительного образования в сфере культуры и искусства в муниципальном районе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15 520 048,00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Учреждения по внешкольной работе с детьми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15 520 048,00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15 273 748,00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15 273 748,00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241 300,00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241 300,00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278 300,00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Учреждения по внешкольной работе с детьми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278 300,00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278 300,00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278 300,00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24 223 068,00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24 078 068,00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24 078 068,00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19 005 950,00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19 005 950,00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4 875 900,00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4 875 900,00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196 218,00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196 218,00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Молодежная политика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764 881,00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704 881,00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"Реализация молодежной политики и развитие волонтерского движения"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704 881,00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152 200,00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152 200,00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60 400,00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60 400,00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91 800,00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91 800,00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552 681,00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 по профилактике правонарушений среди детей и молодежи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552 681,00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552 681,00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552 681,00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"Противодействие злоупотреблению наркотиками в муниципальном районе "Ферзиковский район" на 2024-2028 годы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15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"Проведение профилактических мероприятий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37 044 848,00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37 044 848,00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31 425 028,00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4 517 041,00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3 496 810,00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3 496 810,00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995 231,00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995 231,00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Централизованная бухгалтерия учреждений образований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14 948 058,00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12 819 458,00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12 819 458,00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2 108 600,00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2 108 600,00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Методкабинет РУО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11 959 929,00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10 257 829,00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10 257 829,00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1 640 100,00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1 640 100,00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 "Развитие общего образования"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5 619 820,00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"Организация отдыха и оздоровления"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2 410 710,00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отдыха и оздоровления детей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аходящихся в трудной жизненной ситуации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489 966,00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489 966,00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489 966,00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отдыха и оздоровления детей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02203S9110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1 920 744,00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02203S9110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1 920 744,00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02203S9110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1 920 744,00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Региональный проект "Педагоги и наставники"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3 209 110,00</w:t>
            </w:r>
          </w:p>
        </w:tc>
      </w:tr>
      <w:tr w:rsidR="007C27C1" w:rsidRPr="007C27C1" w:rsidTr="007C27C1">
        <w:trPr>
          <w:trHeight w:val="229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организаций и профессиональных образовательных организаций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937 440,00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937 440,00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937 440,00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022Ю651790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2 271 670,00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022Ю651790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2 271 670,00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022Ю651790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2 271 670,00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87 780 678,22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78 299 163,22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78 299 163,22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общедоступных библиотек в муниципальном районе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25 052 099,11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библиотек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24 867 137,89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21 133 002,00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21 133 002,00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3 734 036,53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3 734 036,53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99,36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99,36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115 511,22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</w:t>
            </w: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115 511,22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115 511,22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Иной межбюджетный трансферт бюджетам муниципальных образований Калужской области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69 450,00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69 450,00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Премии и гранты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69 450,00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50 906 908,40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Культурно-досуговое объединение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20 788 594,00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19 251 844,00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19 251 844,00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1 528 747,20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1 528 747,20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8 002,80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8 002,80</w:t>
            </w:r>
          </w:p>
        </w:tc>
      </w:tr>
      <w:tr w:rsidR="007C27C1" w:rsidRPr="007C27C1" w:rsidTr="007C27C1">
        <w:trPr>
          <w:trHeight w:val="306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(в части содержания здания Центра культурного развития поселка "Ферзиково для проведения культурно-массовых мероприятий на уровне муниципального района и использования муниципальным казенным учреждением культуры муниципального района "Ферзиковский район" "Культурно-досуговое объединение" помещений здания в целях оказания методической помощи сельским поселениям по организации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досуга и услугами организаций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3 230 599,00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3 230 599,00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3 230 599,00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 в сфере культуры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Иной межбюджетный трансферт бюджетам муниципальных образований Калужской области на государственную поддержку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11002L5195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138 900,00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11002L5195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138 900,00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11002L5195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138 900,00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26 198 815,40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14 840 153,00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14 840 153,00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11 358 662,40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11 358 662,40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2 340 155,71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библиотек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Укрепление материально-технической базы библиотек за счет сре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дств сп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онсоров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1100494420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64 190,00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1100494420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64 190,00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1100494420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64 190,00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11004L4670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1 376 646,11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11004L4670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1 376 646,11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11004L4670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1 376 646,11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489 319,60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489 319,60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489 319,60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9 481 515,00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9 481 515,00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 в сфере культуры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"Мероприятия по обеспечению реализации муниципальной программы"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9 241 515,00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3 234 398,00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3 087 658,00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3 087 658,00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146 740,00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146 740,00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Централизованная бухгалтерия учреждений культуры (средства района)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3 742 028,00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3 449 744,00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3 449 744,00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292 284,00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292 284,00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Централизованная бухгалтерия учреждений культуры (переданные полномочия поселений)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1 348 185,00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796 595,00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796 595,00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551 590,00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551 590,00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поселений по организации и осуществлению мероприятий по работе с детьми и молодежью в поселении (в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 расходы на содержание комиссии по делам несовершеннолетних)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916 904,00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691 829,00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691 829,00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225 075,00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225 075,00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99 720 594,00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54 342 742,00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53 550 742,00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51 795 489,00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по оказанию социальной помощи семьям участников СВО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2 160 000,00</w:t>
            </w:r>
          </w:p>
        </w:tc>
      </w:tr>
      <w:tr w:rsidR="007C27C1" w:rsidRPr="007C27C1" w:rsidTr="007C27C1">
        <w:trPr>
          <w:trHeight w:val="204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Предоставление единовременной денежной выплаты гражданам Российской Федерации, зарегистрированным по месту жительства на территории муниципального района "Ферзиковский район",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2 100 000,00</w:t>
            </w:r>
          </w:p>
        </w:tc>
      </w:tr>
      <w:tr w:rsidR="007C27C1" w:rsidRPr="007C27C1" w:rsidTr="007C27C1">
        <w:trPr>
          <w:trHeight w:val="229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Единовременные денежные выплаты лицам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казавшим содействие в заключении гражданином Российской Федерации.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зарегестрированным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по месту жительства или пребывания на территории муниципального района "Ферзиковский район".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35 341 736,00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8 111 782,12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8 111 782,12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27 229 953,88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27 229 953,88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1 489 001,00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26 856,00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26 856,00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1 462 145,00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1 462 145,00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2 101 000,00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2 101 000,00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2 101 000,00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1 790 000,00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1 760 000,00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1 616 946,00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15 457,73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15 457,73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1 601 488,27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1 601 488,27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Оплата жилищно-коммунальных услуг отдельным категориям граждан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4 319 155,00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83 383,10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83 383,10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4 235 771,90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4 235 771,90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73 651,00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73 651,00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73 651,00</w:t>
            </w:r>
          </w:p>
        </w:tc>
      </w:tr>
      <w:tr w:rsidR="007C27C1" w:rsidRPr="007C27C1" w:rsidTr="007C27C1">
        <w:trPr>
          <w:trHeight w:val="178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294 000,00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Основное мероприятие "Предоставление социальных услуг гражданам пожилого возраста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0300203060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0300203060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0300203060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Региональный проект "Многодетная семья"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1 698 740,00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030Я204280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1 698 740,00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030Я204280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1 698 740,00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030Я204280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1 698 740,00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15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Ежемесячная социальная выплата как лицу, замещавшему должность муниципальной службы в администрации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23 050 419,00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 "Развитие дошкольного образования"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20 307 058,00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9 487 560,00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социальных выплат, пособий, компенсации детям, семья с детьми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5 346 100,00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5 192 600,00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5 192 600,00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03001R0840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4 141 460,00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03001R0840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4 141 460,00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03001R0840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4 141 460,00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Региональный проект "Поддержка семьи"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7 589 498,00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социальных выплат, пособий, компенсации детям, семья с детьми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7 589 498,00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589 498,00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589 498,00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7 000 000,00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7 000 000,00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Региональный проект "Многодетная семья"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Региональные программы по повышению рождаемости в субъектах Российской Федерации, в которых суммарный коэффициент рождаемости ниже среднего уровня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030Я253130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030Я253130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030Я253130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"Обеспечение жильем молодых семей в муниципальном районе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по обеспечению жильем молодых семей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социальной политики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22 327 433,00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22 327 433,00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12 098 819,00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1 207 035,00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772 535,00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772 535,00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434 500,00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434 500,00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269 780,00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269 780,00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269 780,00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исполнения переданных государственных полномочий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10 622 004,00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10 087 342,00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10 087 342,00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532 662,00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532 662,00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"Проведение социально значимых мероприятий"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мероприятий в области социальной политики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Региональный проект "Многодетная семья"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9 478 614,00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030Я254040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9 478 614,00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030Я254040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9 478 614,00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030Я254040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9 478 614,00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1 734 300,00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1 734 300,00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1 734 300,00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физической культуры и массового спорта на территории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1 294 200,00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мероприятий в области физической культуры, массового спорта района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914 200,00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610 200,00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610 200,00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304 000,00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360 100,00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спортивных мероприятий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360 100,00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270 100,00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270 100,00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мероприятий в области физической культуры, массового спорта района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1300306020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1300306020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1300306020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СРЕДСТВА МАССОВОЙ ИНФОРМАЦИИ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Периодическая печать и издательства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Поддержка и развитие районной газеты "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Ферзиковсккие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"Своевременное опубликование общественно - политической, экономической, социальной, культурной, спортивной жизни муниципального района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5 123 225,00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5 123 225,00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2 224 000,00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2 224 000,00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по долговым обязательствам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Процентные платежи по долговым обязательствам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7650000000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Процентные платежи по муниципальному долгу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Обслуживание государственного (муниципального) долга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Обслуживание муниципального долга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75 442 688,56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127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102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Дотации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13 984 817,56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7C27C1" w:rsidRPr="007C27C1" w:rsidTr="007C27C1">
        <w:trPr>
          <w:trHeight w:val="153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Стимулирование Глав администраций сельских поселений МР "Ферзиковский район"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12 164 621,56</w:t>
            </w:r>
          </w:p>
        </w:tc>
      </w:tr>
      <w:tr w:rsidR="007C27C1" w:rsidRPr="007C27C1" w:rsidTr="007C27C1">
        <w:trPr>
          <w:trHeight w:val="765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12 164 621,56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12 164 621,56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12 164 621,56</w:t>
            </w:r>
          </w:p>
        </w:tc>
      </w:tr>
      <w:tr w:rsidR="007C27C1" w:rsidRPr="007C27C1" w:rsidTr="007C27C1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1 090 103 777,28</w:t>
            </w:r>
          </w:p>
        </w:tc>
      </w:tr>
    </w:tbl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6057"/>
        <w:gridCol w:w="1482"/>
        <w:gridCol w:w="817"/>
        <w:gridCol w:w="1749"/>
      </w:tblGrid>
      <w:tr w:rsidR="007C27C1" w:rsidRPr="007C27C1" w:rsidTr="007C27C1">
        <w:trPr>
          <w:trHeight w:val="2565"/>
        </w:trPr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B32E9C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 xml:space="preserve">Приложение № 6 к Решению Районного Собрания муниципального района "Ферзиковский район" </w:t>
            </w:r>
            <w:r w:rsidR="00B32E9C" w:rsidRPr="00B32E9C">
              <w:rPr>
                <w:rFonts w:ascii="Arial CYR" w:hAnsi="Arial CYR" w:cs="Calibri"/>
                <w:color w:val="000000"/>
                <w:sz w:val="20"/>
                <w:szCs w:val="20"/>
              </w:rPr>
              <w:t>от 21 мая 2025 года №567</w:t>
            </w:r>
          </w:p>
        </w:tc>
      </w:tr>
      <w:tr w:rsidR="007C27C1" w:rsidRPr="007C27C1" w:rsidTr="007C27C1">
        <w:trPr>
          <w:trHeight w:val="2550"/>
        </w:trPr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Приложение № 12 к Решению Районного Собрания муниципального района "Ферзиковский район"          от "18" декабря 2024г. №511</w:t>
            </w:r>
          </w:p>
        </w:tc>
      </w:tr>
      <w:tr w:rsidR="007C27C1" w:rsidRPr="007C27C1" w:rsidTr="007C27C1">
        <w:trPr>
          <w:trHeight w:val="159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</w:rPr>
              <w:t>Распределение бюджетных ассигнований бюджета  муниципального района "Ферзиковский район" по целевым статьям</w:t>
            </w:r>
            <w:r w:rsidRPr="007C27C1">
              <w:rPr>
                <w:rFonts w:ascii="Arial CYR" w:hAnsi="Arial CYR" w:cs="Calibri"/>
                <w:b/>
                <w:bCs/>
                <w:color w:val="000000"/>
              </w:rPr>
              <w:br/>
              <w:t>(муниципальным программам и непрограммным направлениям деятельности), группам и</w:t>
            </w:r>
            <w:r w:rsidRPr="007C27C1">
              <w:rPr>
                <w:rFonts w:ascii="Arial CYR" w:hAnsi="Arial CYR" w:cs="Calibri"/>
                <w:b/>
                <w:bCs/>
                <w:color w:val="000000"/>
              </w:rPr>
              <w:br/>
              <w:t xml:space="preserve">подгруппам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</w:rPr>
              <w:t xml:space="preserve"> на 2025 год</w:t>
            </w:r>
          </w:p>
        </w:tc>
      </w:tr>
      <w:tr w:rsidR="007C27C1" w:rsidRPr="007C27C1" w:rsidTr="007C27C1">
        <w:trPr>
          <w:trHeight w:val="315"/>
        </w:trPr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</w:tr>
      <w:tr w:rsidR="007C27C1" w:rsidRPr="007C27C1" w:rsidTr="007C27C1">
        <w:trPr>
          <w:trHeight w:val="25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Измененные бюджетные ассигнования на 2025 год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proofErr w:type="spellStart"/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Расх</w:t>
            </w:r>
            <w:proofErr w:type="spellEnd"/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Измененные бюджетные ассигнования на 2025 год</w:t>
            </w:r>
          </w:p>
        </w:tc>
      </w:tr>
      <w:tr w:rsidR="007C27C1" w:rsidRPr="007C27C1" w:rsidTr="007C27C1">
        <w:trPr>
          <w:trHeight w:val="1140"/>
        </w:trPr>
        <w:tc>
          <w:tcPr>
            <w:tcW w:w="6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Итого по: МР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1 090 103 777,28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569 849 027,03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31 425 028,00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4 517 041,00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3 496 810,00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3 496 810,00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995 231,00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995 231,00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Централизованная бухгалтерия учреждений образований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14 948 058,00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12 819 458,00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12 819 458,00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2 108 600,00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2 108 600,00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Методкабинет РУО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11 959 929,00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10 257 829,00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10 257 829,00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1 640 100,00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1 640 100,00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52 752 989,00</w:t>
            </w:r>
          </w:p>
        </w:tc>
      </w:tr>
      <w:tr w:rsidR="007C27C1" w:rsidRPr="007C27C1" w:rsidTr="007C27C1">
        <w:trPr>
          <w:trHeight w:val="229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43 586 509,00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43 150 645,00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43 150 645,00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435 864,00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435 864,00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9 166 480,00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9 166 480,00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9 166 480,00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доступности и качества дошкольного образования"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26 512 194,95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Укрепление материально-технической базы (за счет сре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дств пр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очих безвозмездных поступлений)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0210300008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218 500,00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0210300008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218 500,00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0210300008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218 500,00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доступности и качественного дошкольного образования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26 293 694,95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3 297 613,53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3 297 613,53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22 796 081,42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22 796 081,42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15 237 196,00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Питание дошкольников за счет средств родительской платы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4 635 196,00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4 635 196,00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4 635 196,00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Питание дошкольников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10 602 000,00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10 602 000,00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10 602 000,00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"Строительство, реконструкция и капитальный (текущий) ремонт зданий (помещений) и приобретение зданий (помещений) образовательных организаций"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9 321 069,77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Строительство, реконструкция и капитальный (текущий) ремонт зданий (помещений) и приобретение зданий (помещений) для реализации программ дошкольного образования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9 321 069,77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9 321 069,77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9 321 069,77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269 918 938,00</w:t>
            </w:r>
          </w:p>
        </w:tc>
      </w:tr>
      <w:tr w:rsidR="007C27C1" w:rsidRPr="007C27C1" w:rsidTr="007C27C1">
        <w:trPr>
          <w:trHeight w:val="382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269 918 938,00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256 844 762,00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256 844 762,00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13 074 176,00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13 074 176,00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7C27C1" w:rsidRPr="007C27C1" w:rsidTr="007C27C1">
        <w:trPr>
          <w:trHeight w:val="153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"Организация отдыха и оздоровления"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2 410 710,00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Организация отдыха и оздоровления детей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аходящихся в трудной жизненной ситуации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489 966,00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489 966,00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489 966,00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отдыха и оздоровления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02203S9110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1 920 744,00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02203S9110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1 920 744,00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02203S9110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1 920 744,00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"Содержание муниципальных образовательных организаций"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81 740 695,59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школьных инициатив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5 707 497,97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5 707 497,97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5 707 497,97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Содержание муниципальных образовательных учреждений (школы)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76 033 197,62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4 368 933,00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4 368 933,00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71 189 267,18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71 189 267,18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474 997,44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судебных актов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374 997,44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"Совершенствование организации школьного питания"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25 780 247,44</w:t>
            </w:r>
          </w:p>
        </w:tc>
      </w:tr>
      <w:tr w:rsidR="007C27C1" w:rsidRPr="007C27C1" w:rsidTr="007C27C1">
        <w:trPr>
          <w:trHeight w:val="178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0220516940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5 148 649,00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0220516940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5 148 649,00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0220516940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5 148 649,00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11 189 765,00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11 189 765,00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11 189 765,00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удешевление школьного питания ежедневно на каждого ученика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4 600 410,00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4 600 410,00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4 600 410,00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852 098,88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852 098,88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852 098,88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питание детей за счет средств от родительской платы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1 254 057,30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1 254 057,30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1 254 057,30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удешевление школьного питания для детей инвалидов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2 735 267,26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2 671 345,66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2 671 345,66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63 921,60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63 921,60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Региональный проект "Педагоги и наставники"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25 238 950,00</w:t>
            </w:r>
          </w:p>
        </w:tc>
      </w:tr>
      <w:tr w:rsidR="007C27C1" w:rsidRPr="007C27C1" w:rsidTr="007C27C1">
        <w:trPr>
          <w:trHeight w:val="229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937 440,00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937 440,00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937 440,00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022Ю651790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2 271 670,00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022Ю651790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2 271 670,00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022Ю651790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2 271 670,00</w:t>
            </w:r>
          </w:p>
        </w:tc>
      </w:tr>
      <w:tr w:rsidR="007C27C1" w:rsidRPr="007C27C1" w:rsidTr="007C27C1">
        <w:trPr>
          <w:trHeight w:val="204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022Ю653030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22 029 840,00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022Ю653030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22 029 840,00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022Ю653030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22 029 840,00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дополнительного образования в образовательных организациях Ферзиковского района"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28 034 703,28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28 034 703,28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22 401 634,00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22 401 634,00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5 593 069,28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5 593 069,28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152 200,00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152 200,00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60 400,00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60 400,00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91 800,00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91 800,00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552 681,00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Мероприятия по профилактике правонарушений среди детей и молодежи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552 681,00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552 681,00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552 681,00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96 185 233,00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73 381 868,00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по оказанию социальной помощи семьям участников СВО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2 160 000,00</w:t>
            </w:r>
          </w:p>
        </w:tc>
      </w:tr>
      <w:tr w:rsidR="007C27C1" w:rsidRPr="007C27C1" w:rsidTr="007C27C1">
        <w:trPr>
          <w:trHeight w:val="204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Предоставление единовременной денежной выплаты гражданам Российской Федерации, зарегистрированным по месту жительства на территории муниципального района "Ферзиковский район",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2 100 000,00</w:t>
            </w:r>
          </w:p>
        </w:tc>
      </w:tr>
      <w:tr w:rsidR="007C27C1" w:rsidRPr="007C27C1" w:rsidTr="007C27C1">
        <w:trPr>
          <w:trHeight w:val="229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Единовременные денежные выплаты лицам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казавшим содействие в заключении гражданином Российской Федерации.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зарегестрированным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по месту жительства или пребывания на территории муниципального района "Ферзиковский район".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1 207 035,00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772 535,00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772 535,00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434 500,00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434 500,00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35 341 736,00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8 111 782,12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8 111 782,12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27 229 953,88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27 229 953,88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1 489 001,00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26 856,00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26 856,00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1 462 145,00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1 462 145,00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269 780,00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269 780,00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269 780,00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исполнения переданных государственных полномочий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10 622 004,00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10 087 342,00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10 087 342,00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532 662,00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532 662,00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2 101 000,00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2 101 000,00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2 101 000,00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социальных выплат, пособий, компенсации детям, семья с детьми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5 346 100,00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153 500,00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5 192 600,00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5 192 600,00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1 790 000,00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1 760 000,00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1 616 946,00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15 457,73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15 457,73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1 601 488,27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1 601 488,27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Оплата жилищно-коммунальных услуг отдельным категориям граждан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4 319 155,00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83 383,10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83 383,10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4 235 771,90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4 235 771,90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03001R0840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4 141 460,00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03001R0840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4 141 460,00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03001R0840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4 141 460,00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73 651,00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73 651,00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73 651,00</w:t>
            </w:r>
          </w:p>
        </w:tc>
      </w:tr>
      <w:tr w:rsidR="007C27C1" w:rsidRPr="007C27C1" w:rsidTr="007C27C1">
        <w:trPr>
          <w:trHeight w:val="178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294 000,00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"Предоставление социальных услуг гражданам пожилого возраста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0300203060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0300203060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0300203060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"Проведение социально значимых мероприятий"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0300300000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мероприятий в области социальной политики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Региональный проект "Поддержка семьи"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7 589 498,00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социальных выплат, пособий, компенсации детям, семья с детьми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7 589 498,00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589 498,00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589 498,00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7 000 000,00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030Я103300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7 000 000,00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Региональный проект "Многодетная семья"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14 407 354,00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030Я204280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1 698 740,00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030Я204280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1 698 740,00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030Я204280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1 698 740,00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Региональные программы по повышению рождаемости в субъектах Российской Федерации, в которых суммарный коэффициент рождаемости ниже среднего уровня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030Я253130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030Я253130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030Я253130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030Я254040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9 478 614,00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030Я254040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9 478 614,00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030Я254040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9 478 614,00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жильем молодых семей в муниципальном районе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2 357 850,00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15 287 000,00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1 674 000,00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ПВР населения, пострадавшего в ЧС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Создание и своевременно восполнение резерва материальных ресурсов для ликвидации ЧС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эксплуатации системы 112 на базе МКУ "ЕДДС муниципального района"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904 000,00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Содержание и развитие сегмента аппаратно-программного комплекса "Безопасный город" на территории муниципального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1000100013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4 861 600,00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Развитие, содержание и организация функционирования муниципальной системы оповещения населения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4 600 000,00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Создание и поддержание в состоянии постоянной готовности сил и средств 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181 600,00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181 600,00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181 600,00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подготовки населения муниципального района в области ГОЧС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мероприятие: Осуществление мероприятий по обеспечению безопасности людей на водных объектах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хране их жизни и здоровья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Мероприятия по обеспечению безопасности людей на водных объектах, охране их жизни и здоровья (переданные полномочия муниципального района)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соревнований и оздоровительных мероприятий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 пропаганда)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мероприятие: Обеспечение первичных мер пожарной безопасности в границах муниципального района за границами сельских населенных пунктов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166 373,14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Первичные меры по пожарной безопасности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66 373,14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66 373,14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66 373,14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Создание условий для забора воды из источников наружного водоснабжения, установка гидрантов, закупка оборудования для пожаротушения, содержания цистерн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57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"Ферзиковский район" от чрезвычайных ситуаций природного и техногенного характера на всех его стадиях, обеспечение надлежащих организационно-технических условий для исполнения должностных обязанностей работников Муниципального казенного учреждения "Единая дежурно-диспетчерская служба" муниципального района "Ферзиковский район" Калужской области и установления им оплаты труда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 соответствии с законодательством"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8 510 026,86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8 510 026,86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8 118 426,86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8 118 426,86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378 600,00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103 579 026,22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общедоступных библиотек в муниципальном районе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25 052 099,11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библиотек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24 867 137,89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21 133 002,00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21 133 002,00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3 734 036,53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3 734 036,53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99,36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99,36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115 511,22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115 511,22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115 511,22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Иной межбюджетный трансферт бюджетам муниципальных образований Калужской области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69 450,00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69 450,00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Премии и гранты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11001L5196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69 450,00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51 146 908,40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Культурно-досуговое объединение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20 788 594,00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19 251 844,00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19 251 844,00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1 528 747,20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1 528 747,20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8 002,80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8 002,80</w:t>
            </w:r>
          </w:p>
        </w:tc>
      </w:tr>
      <w:tr w:rsidR="007C27C1" w:rsidRPr="007C27C1" w:rsidTr="007C27C1">
        <w:trPr>
          <w:trHeight w:val="331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(в части содержания здания Центра культурного развития поселка "Ферзиково для проведения культурно-массовых мероприятий на уровне муниципального района и использования муниципальным казенным учреждением культуры муниципального района "Ферзиковский район" "Культурно-досуговое объединение" помещений здания в целях оказания методической помощи сельским поселениям по организации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досуга и услугами организаций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3 230 599,00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3 230 599,00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3 230 599,00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Мероприятия в сфере культуры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Иной межбюджетный трансферт бюджетам муниципальных образований Калужской области на государственную поддержку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11002L5195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138 900,00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11002L5195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138 900,00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11002L5195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138 900,00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26 198 815,40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14 840 153,00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14 840 153,00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11 358 662,40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11 358 662,40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дополнительного образования в сфере культуры и искусства в муниципальном районе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15 520 048,00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Учреждения по внешкольной работе с детьми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15 520 048,00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15 273 748,00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15 273 748,00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241 300,00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241 300,00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153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2 618 455,71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Учреждения по внешкольной работе с детьми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278 300,00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278 300,00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278 300,00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библиотек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Укрепление материально-технической базы библиотек за счет сре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дств сп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онсоров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1100494420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64 190,00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1100494420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64 190,00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1100494420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64 190,00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11004L4670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1 376 646,11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11004L4670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1 376 646,11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11004L4670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1 376 646,11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489 319,60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489 319,60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489 319,60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"Мероприятия по обеспечению реализации муниципальной программы"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9 241 515,00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3 234 398,00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3 087 658,00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3 087 658,00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146 740,00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146 740,00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Централизованная бухгалтерия учреждений культуры (средства района)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3 742 028,00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3 449 744,00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3 449 744,00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292 284,00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292 284,00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Централизованная бухгалтерия учреждений культуры (переданные полномочия поселений)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1 348 185,00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796 595,00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796 595,00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551 590,00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551 590,00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поселений по организации и осуществлению мероприятий по работе с детьми и молодежью в поселении (в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 расходы на содержание комиссии по делам несовершеннолетних)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916 904,00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691 829,00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691 829,00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225 075,00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225 075,00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системы обращения с твердыми коммунальными отходами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3 371 021,90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системы обращения с отходами производства и потребления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том числе с твердыми коммунальными отходами"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3 371 021,90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3 371 021,90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1 250 900,00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1 250 900,00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2 120 121,90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2 120 121,90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25 957 368,00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физической культуры и массового спорта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1 294 200,00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мероприятий в области физической культуры, массового спорта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914 200,00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610 200,00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610 200,00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304 000,00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поселений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24 438 168,00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24 078 068,00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19 005 950,00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19 005 950,00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4 875 900,00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4 875 900,00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196 218,00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196 218,00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спортивных мероприятий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360 100,00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270 100,00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270 100,00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мероприятий в области физической культуры, массового спорта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1300306020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1300306020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1300306020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12 516 164,00</w:t>
            </w:r>
          </w:p>
        </w:tc>
      </w:tr>
      <w:tr w:rsidR="007C27C1" w:rsidRPr="007C27C1" w:rsidTr="007C27C1">
        <w:trPr>
          <w:trHeight w:val="153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12 416 164,00</w:t>
            </w:r>
          </w:p>
        </w:tc>
      </w:tr>
      <w:tr w:rsidR="007C27C1" w:rsidRPr="007C27C1" w:rsidTr="007C27C1">
        <w:trPr>
          <w:trHeight w:val="153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9 803 968,00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9 803 968,00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9 803 968,00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Стимулирование Глав администраций сельских поселений МР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Ежемесячная социальная выплата как лицу, замещавшему должность муниципальной службы в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"Повышение качества трудовых ресурсов"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153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подготовки новых специалистов и повышение квалификации уже работающих, в том числе обучение, повышение квалификации, профессиональную переподготовку и стажировку работников органов местного самоуправления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дорожного хозяйства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69 663 175,64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55 768 426,81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14 367 365,77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14 367 365,77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14 367 365,77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 (переданные полномочия района)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240029Д02Ф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3 978 458,87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240029Д02Ф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3 978 458,87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240029Д02Ф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3 978 458,87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расходных обязательств муниципальных образований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калуужской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области за счет иным образом зарезервированных в составе утвержденных бюджетных ассигнований областного бюджета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4 574 152,00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4 574 152,00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240029Д150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4 574 152,00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Субсидии бюджетам муниципальных образований на осуществление дорожной деятельности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29 202 683,27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29 202 683,27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29 202 683,27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расходных обязательств муниципальных образований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калуужской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области за счет иным образом зарезервированных в составе утвержденных бюджетных ассигнований областного бюджета (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за счет средств района)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346 841,38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346 841,38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346 841,38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 общего пользования местного значения муниципального района "Ферзиковский район" (для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инициативных проектов)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3 298 925,52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3 298 925,52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24002SД240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3 298 925,52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13 894 748,83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дорожной деятельности в отношении автомобильных дорог местного значения (переданные полномочия из района)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240039Д03Ф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12 894 748,83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240039Д03Ф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12 894 748,83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240039Д03Ф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12 894 748,83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сельского хозяйства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6 890 696,00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6 190 696,00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6 190 696,00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5 487 096,00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5 487 096,00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700 600,00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700 600,00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выставок, ярмарок, конкурсов и других мероприятий в сельском хозяйстве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 "Развитие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подотрасли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животноводства и переработки ее продукции"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2510300000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Субсидии на 1 литр реализованного молока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"Техническая модернизация агропромышленного комплекса"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2510400000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Субсидии на возмещение части фактически произведенных затрат на приобретение сельскохозяйственной техники и оборудования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"Энергосбережение и повышение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1 338 011,18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"Энергосбережение в сфере ЖКХ"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1 338 011,18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Выполнение мероприятий по подготовке к отопительному периоду объектов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тепло-энергетического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комплекса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969 011,18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934 011,18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934 011,18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мероприятий, связанных с подготовкой проектно-сметной и рабочей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документции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по объектам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тепло-энергетического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комплекса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11 177 311,00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9 405 230,00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9 405 230,00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8 851 903,00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8 851 903,00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553 327,00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553 327,00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"Формирование единой системы учета и управления имуществом, находящегося в собственности муниципального района "Ферзиковский район", формирование в  отношении  него полных  и  достоверных  сведений"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в сфере управления государственным имуществом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1 038 880,00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Мероприятия в области земельных отношений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комплексных кадастровых работ за счет средств областного бюджета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338 880,00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338 880,00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338 880,00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"Разработка, корректировка документов территориального планирования Ферзиковского района Калужской области"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356 534,00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в области земельных отношений (переданные полномочия)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344 100,00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344 100,00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344 100,00</w:t>
            </w:r>
          </w:p>
        </w:tc>
      </w:tr>
      <w:tr w:rsidR="007C27C1" w:rsidRPr="007C27C1" w:rsidTr="007C27C1">
        <w:trPr>
          <w:trHeight w:val="204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12 434,00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12 434,00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12 434,00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"Повышение уровня привлекательности профессиональной деятельности в сфере архитектуры и градостроительства"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3800400000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176 667,00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Повышение уровня привлекательности профессиональной деятельности в сфере архитектуры и градостроительства (средства местного бюджета)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176 667,00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176 667,00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176 667,00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малого и среднего предпринимательства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системы финансовой поддержки субъектов малого и среднего предпринимательства Ферзиковского района. Содействие модернизации производственной базы субъектов малого и среднего предпринимательства"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мероприятий муниципальных программ развития малого и среднего предпринимательства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1 827 550,34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сельских территорий в Ферзиковском районе Калужской области"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"Создание современного облика сельских территорий"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4800300000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проектов комплексного развития сельских территорий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1 406 681,23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71 129 177,00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"Совершенствование системы управления бюджетным процессом"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9 671 306,00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7 241 306,00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6 025 598,00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6 025 598,00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1 209 708,00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1 209 708,00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поселения по формированию, исполнению бюджета поселения и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2 430 000,00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2 292 397,00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2 292 397,00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137 603,00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137 603,00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5100300000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Дотации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58 823 289,60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системы муниципальной службы"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56 158 089,60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49 627 745,60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33 332 941,00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33 332 941,00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16 032 356,60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16 032 356,60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262 448,00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судебных актов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79 258,00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183 190,00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Формирование и содержание областных архивных фондов (за счет средств местного бюджета)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90 290,00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90 290,00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90 290,00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1 621 677,00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1 621 677,00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1 621 677,00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1 624 896,00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1 624 896,00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1 624 896,00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Формирование и содержание архивных фондов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793 212,00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793 212,00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793 212,00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поселения по формированию, исполнению бюджета поселения и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1 935 000,00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1 901 762,00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1 901 762,00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33 238,00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33 238,00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кадрового потенциала муниципальной службы"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ежегодной диспансеризации муниципальных служащих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дополнительного профессионального обучения муниципальных служащих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ыборных должностных лиц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Организация обучения лиц, включенных в кадровый резерв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5200300000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2 165 200,00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Выполнение других обязательств государства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2 165 200,00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2 165 200,00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2 165 200,00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потребительской кооперации на территории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1 900 000,00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"Противодействие злоупотреблению наркотиками в муниципальном районе "Ферзиковский район" на 2024-2028 годы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153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"Проведение профилактических мероприятий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Поддержка и развитие районной газеты "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Ферзиковсккие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"Своевременное опубликование общественно - политической, экономической, социальной, культурной, спортивной жизни муниципального района "Ферзиковский район"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7 357 225,00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5 123 225,00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казенных учреждений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5 123 225,00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2 224 000,00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2 224 000,00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"Поддержка и развитие транспортного обслуживания населения на территории муниципального района "Ферзиковского района"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внутримуниципальным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маршрутам"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Отдельные мероприятия в области автомобильного транспорта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8 444 246,00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"Профилактика терроризма и экстремизма, а также минимизации и (или) ликвидации последствий их проявлений на территории муниципального района "Ферзиковский район" Калужской области"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"Информационное, методическое обеспечение мер по профилактике терроризма и экстремизма, формированию культуры толерантности"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178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проживающего на территории района народов (конкурсов, викторин, круглые столы и т.д.) с целью формирования уважительного отношения к традициям и обычаям различных народов и национальностей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Непрограммные расходы местного бюджета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4 370 710,08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Резервные фонды местных администраций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7130000000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Резервные фонды местных администраций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Реализация государственных функций, связанных с государственным управлением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2 185 766,77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Субсидии бюджетным учреждениям в области автомобильного транспорта на иные цели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7140005561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1 685 766,77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7140005561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1 685 766,77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7140005561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1 685 766,77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мероприятий </w:t>
            </w:r>
            <w:proofErr w:type="spell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характера по охране окружающей среды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228,45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228,45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499 771,55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499 771,55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Поддержка жилищного хозяйства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7170000000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1 830 000,00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7180000000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Мероприятия в области коммунального хозяйства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7190000000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и содержание мест захоронений (переданные полномочия района)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229 943,31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15 652 507,56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12 164 621,56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12 164 621,56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12 164 621,56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12 164 621,56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Контрольно-счетный орган муниципального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3 387 886,00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2 487 886,00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2 284 886,00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2 284 886,00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193 000,00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193 000,00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поселения по формированию, исполнению бюджета поселения и </w:t>
            </w:r>
            <w:proofErr w:type="gramStart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Непрограммные расходы по долговым обязательствам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Процентные платежи по долговым обязательствам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7650000000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Процентные платежи по муниципальному долгу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Обслуживание муниципального долга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Осуществление переданных полномочий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904 814,50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127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7C27C1" w:rsidRPr="007C27C1" w:rsidTr="007C27C1">
        <w:trPr>
          <w:trHeight w:val="765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Реализация функций иных федеральных органов государственной власти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30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102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510"/>
        </w:trPr>
        <w:tc>
          <w:tcPr>
            <w:tcW w:w="6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7C1" w:rsidRPr="007C27C1" w:rsidRDefault="007C27C1" w:rsidP="007C27C1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27C1" w:rsidRPr="007C27C1" w:rsidRDefault="007C27C1" w:rsidP="007C27C1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7C27C1" w:rsidRPr="007C27C1" w:rsidTr="007C27C1">
        <w:trPr>
          <w:trHeight w:val="300"/>
        </w:trPr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C1" w:rsidRPr="007C27C1" w:rsidRDefault="007C27C1" w:rsidP="007C27C1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27C1" w:rsidRPr="007C27C1" w:rsidRDefault="007C27C1" w:rsidP="007C27C1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7C27C1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1 090 103 777,28</w:t>
            </w:r>
          </w:p>
        </w:tc>
      </w:tr>
    </w:tbl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3200"/>
        <w:gridCol w:w="1760"/>
        <w:gridCol w:w="1820"/>
        <w:gridCol w:w="2140"/>
      </w:tblGrid>
      <w:tr w:rsidR="00F112C2" w:rsidRPr="00F112C2" w:rsidTr="00F112C2">
        <w:trPr>
          <w:trHeight w:val="229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  <w:r w:rsidRPr="00F112C2">
              <w:rPr>
                <w:rFonts w:ascii="Arial CYR" w:hAnsi="Arial CYR"/>
                <w:sz w:val="20"/>
                <w:szCs w:val="20"/>
              </w:rPr>
              <w:t xml:space="preserve">Приложение  № 7 к Решению Районного Собрания муниципального района "Ферзиковский район" </w:t>
            </w:r>
            <w:r w:rsidR="00B32E9C" w:rsidRPr="00B32E9C">
              <w:rPr>
                <w:rFonts w:ascii="Arial CYR" w:hAnsi="Arial CYR"/>
                <w:sz w:val="20"/>
                <w:szCs w:val="20"/>
              </w:rPr>
              <w:t>от 21 мая 2025 года №567</w:t>
            </w:r>
          </w:p>
        </w:tc>
      </w:tr>
      <w:tr w:rsidR="00F112C2" w:rsidRPr="00F112C2" w:rsidTr="00F112C2">
        <w:trPr>
          <w:trHeight w:val="229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  <w:r w:rsidRPr="00F112C2">
              <w:rPr>
                <w:rFonts w:ascii="Arial CYR" w:hAnsi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"_18_" декабря 2024 года __ №_511</w:t>
            </w:r>
          </w:p>
        </w:tc>
      </w:tr>
      <w:tr w:rsidR="00F112C2" w:rsidRPr="00F112C2" w:rsidTr="00F112C2">
        <w:trPr>
          <w:trHeight w:val="19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F112C2" w:rsidRPr="00F112C2" w:rsidTr="00F112C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112C2">
              <w:rPr>
                <w:rFonts w:ascii="Arial CYR" w:hAnsi="Arial CYR"/>
                <w:sz w:val="20"/>
                <w:szCs w:val="20"/>
              </w:rPr>
              <w:t>Таблица 2</w:t>
            </w:r>
          </w:p>
        </w:tc>
      </w:tr>
      <w:tr w:rsidR="00F112C2" w:rsidRPr="00F112C2" w:rsidTr="00F112C2">
        <w:trPr>
          <w:trHeight w:val="1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36"/>
                <w:szCs w:val="36"/>
              </w:rPr>
            </w:pPr>
          </w:p>
        </w:tc>
      </w:tr>
      <w:tr w:rsidR="00F112C2" w:rsidRPr="00F112C2" w:rsidTr="00F112C2">
        <w:trPr>
          <w:trHeight w:val="241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b/>
                <w:bCs/>
                <w:sz w:val="28"/>
                <w:szCs w:val="28"/>
              </w:rPr>
            </w:pPr>
            <w:r w:rsidRPr="00F112C2">
              <w:rPr>
                <w:b/>
                <w:bCs/>
                <w:sz w:val="28"/>
                <w:szCs w:val="28"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осуществление части полномочий по осуществлению дорожной деятельности в отношении автомобильных дорог местного значения на 2025 год и на плановый период 2026 и 2027 годов</w:t>
            </w:r>
          </w:p>
        </w:tc>
      </w:tr>
      <w:tr w:rsidR="00F112C2" w:rsidRPr="00F112C2" w:rsidTr="00F112C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jc w:val="right"/>
              <w:rPr>
                <w:sz w:val="20"/>
                <w:szCs w:val="20"/>
              </w:rPr>
            </w:pPr>
            <w:r w:rsidRPr="00F112C2">
              <w:rPr>
                <w:sz w:val="20"/>
                <w:szCs w:val="20"/>
              </w:rPr>
              <w:t>(в рублях)</w:t>
            </w:r>
          </w:p>
        </w:tc>
      </w:tr>
      <w:tr w:rsidR="00F112C2" w:rsidRPr="00F112C2" w:rsidTr="00F112C2">
        <w:trPr>
          <w:trHeight w:val="8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C2" w:rsidRPr="00F112C2" w:rsidRDefault="00F112C2" w:rsidP="00F112C2">
            <w:pPr>
              <w:jc w:val="center"/>
              <w:rPr>
                <w:b/>
                <w:bCs/>
              </w:rPr>
            </w:pPr>
            <w:r w:rsidRPr="00F112C2">
              <w:rPr>
                <w:b/>
                <w:bCs/>
              </w:rPr>
              <w:t>Наименование поселения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2" w:rsidRPr="00F112C2" w:rsidRDefault="00F112C2" w:rsidP="00F112C2">
            <w:pPr>
              <w:jc w:val="center"/>
              <w:rPr>
                <w:b/>
                <w:bCs/>
              </w:rPr>
            </w:pPr>
            <w:r w:rsidRPr="00F112C2">
              <w:rPr>
                <w:b/>
                <w:bCs/>
              </w:rPr>
              <w:t>2025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2" w:rsidRPr="00F112C2" w:rsidRDefault="00F112C2" w:rsidP="00F112C2">
            <w:pPr>
              <w:jc w:val="center"/>
              <w:rPr>
                <w:b/>
                <w:bCs/>
              </w:rPr>
            </w:pPr>
            <w:r w:rsidRPr="00F112C2">
              <w:rPr>
                <w:b/>
                <w:bCs/>
              </w:rPr>
              <w:t>2026 год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2" w:rsidRPr="00F112C2" w:rsidRDefault="00F112C2" w:rsidP="00F112C2">
            <w:pPr>
              <w:jc w:val="center"/>
              <w:rPr>
                <w:b/>
                <w:bCs/>
              </w:rPr>
            </w:pPr>
            <w:r w:rsidRPr="00F112C2">
              <w:rPr>
                <w:b/>
                <w:bCs/>
              </w:rPr>
              <w:t>2027 год</w:t>
            </w:r>
          </w:p>
        </w:tc>
      </w:tr>
      <w:tr w:rsidR="00F112C2" w:rsidRPr="00F112C2" w:rsidTr="00F112C2">
        <w:trPr>
          <w:trHeight w:val="2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sz w:val="20"/>
                <w:szCs w:val="20"/>
              </w:rPr>
            </w:pPr>
            <w:r w:rsidRPr="00F112C2">
              <w:rPr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sz w:val="20"/>
                <w:szCs w:val="20"/>
              </w:rPr>
            </w:pPr>
            <w:r w:rsidRPr="00F112C2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sz w:val="20"/>
                <w:szCs w:val="20"/>
              </w:rPr>
            </w:pPr>
            <w:r w:rsidRPr="00F112C2">
              <w:rPr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sz w:val="20"/>
                <w:szCs w:val="20"/>
              </w:rPr>
            </w:pPr>
            <w:r w:rsidRPr="00F112C2">
              <w:rPr>
                <w:sz w:val="20"/>
                <w:szCs w:val="20"/>
              </w:rPr>
              <w:t>4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Поселок Ферзиково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7 838 684,39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924 240,50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924 240,50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Поселок Дугна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30 558 276,39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917 960,00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917 960,00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roofErr w:type="spellStart"/>
            <w:r w:rsidRPr="00F112C2">
              <w:t>Бебелевский</w:t>
            </w:r>
            <w:proofErr w:type="spellEnd"/>
            <w:r w:rsidRPr="00F112C2">
              <w:t xml:space="preserve"> сельсовет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586 683,50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586 683,50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586 683,50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Октябрьский сельсовет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657 491,50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657 491,50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657 491,50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 xml:space="preserve">Село </w:t>
            </w:r>
            <w:proofErr w:type="spellStart"/>
            <w:r w:rsidRPr="00F112C2">
              <w:t>Авчурино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1 366 684,35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586 683,50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586 683,50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Деревня Аристово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406 351,00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406 351,00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406 351,00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 xml:space="preserve">Деревня </w:t>
            </w:r>
            <w:proofErr w:type="spellStart"/>
            <w:r w:rsidRPr="00F112C2">
              <w:t>Бронцы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2 082 814,50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582 814,50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582 814,50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 xml:space="preserve">Село </w:t>
            </w:r>
            <w:proofErr w:type="spellStart"/>
            <w:r w:rsidRPr="00F112C2">
              <w:t>Грабцево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806 607,00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806 607,00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806 607,00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 xml:space="preserve">Деревня </w:t>
            </w:r>
            <w:proofErr w:type="spellStart"/>
            <w:r w:rsidRPr="00F112C2">
              <w:t>Зудна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850 703,00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850 703,00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850 703,00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Село Кольцово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1 440 468,50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790 468,50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790 468,50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Деревня Красный Городок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673 399,09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318 609,50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318 609,50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Село Сашкино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779 444,50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779 444,50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779 444,50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 xml:space="preserve">Деревня </w:t>
            </w:r>
            <w:proofErr w:type="spellStart"/>
            <w:r w:rsidRPr="00F112C2">
              <w:t>Сугоново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2 812 352,67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807 821,00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807 821,00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Село Ферзиково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2 977 589,48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1 067 420,00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1 067 420,00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Деревня Ястребовка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458 260,00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0,00</w:t>
            </w:r>
          </w:p>
        </w:tc>
      </w:tr>
      <w:tr w:rsidR="00F112C2" w:rsidRPr="00F112C2" w:rsidTr="00F112C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b/>
                <w:bCs/>
              </w:rPr>
            </w:pPr>
            <w:r w:rsidRPr="00F112C2">
              <w:rPr>
                <w:b/>
                <w:bCs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b/>
                <w:bCs/>
              </w:rPr>
            </w:pPr>
            <w:r w:rsidRPr="00F112C2">
              <w:rPr>
                <w:b/>
                <w:bCs/>
              </w:rPr>
              <w:t>54 295 809,87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b/>
                <w:bCs/>
              </w:rPr>
            </w:pPr>
            <w:r w:rsidRPr="00F112C2">
              <w:rPr>
                <w:b/>
                <w:bCs/>
              </w:rPr>
              <w:t>10 083 298,00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b/>
                <w:bCs/>
              </w:rPr>
            </w:pPr>
            <w:r w:rsidRPr="00F112C2">
              <w:rPr>
                <w:b/>
                <w:bCs/>
              </w:rPr>
              <w:t>10 083 298,00</w:t>
            </w:r>
          </w:p>
        </w:tc>
      </w:tr>
    </w:tbl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p w:rsidR="007C27C1" w:rsidRPr="007C27C1" w:rsidRDefault="007C27C1" w:rsidP="007C27C1">
      <w:pPr>
        <w:jc w:val="both"/>
        <w:rPr>
          <w:rFonts w:ascii="Arial CYR" w:hAnsi="Arial CYR"/>
          <w:sz w:val="20"/>
          <w:szCs w:val="20"/>
        </w:rPr>
      </w:pPr>
    </w:p>
    <w:p w:rsidR="007C27C1" w:rsidRDefault="007C27C1" w:rsidP="00234A29">
      <w:pPr>
        <w:jc w:val="both"/>
      </w:pPr>
    </w:p>
    <w:p w:rsidR="007C27C1" w:rsidRDefault="007C27C1" w:rsidP="00234A29">
      <w:pPr>
        <w:jc w:val="both"/>
      </w:pPr>
    </w:p>
    <w:tbl>
      <w:tblPr>
        <w:tblW w:w="10235" w:type="dxa"/>
        <w:tblInd w:w="93" w:type="dxa"/>
        <w:tblLook w:val="04A0" w:firstRow="1" w:lastRow="0" w:firstColumn="1" w:lastColumn="0" w:noHBand="0" w:noVBand="1"/>
      </w:tblPr>
      <w:tblGrid>
        <w:gridCol w:w="4207"/>
        <w:gridCol w:w="1956"/>
        <w:gridCol w:w="1820"/>
        <w:gridCol w:w="2252"/>
      </w:tblGrid>
      <w:tr w:rsidR="00F112C2" w:rsidRPr="00F112C2" w:rsidTr="009A5CDE">
        <w:trPr>
          <w:trHeight w:val="24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  <w:r w:rsidRPr="00F112C2">
              <w:rPr>
                <w:rFonts w:ascii="Arial CYR" w:hAnsi="Arial CYR"/>
                <w:sz w:val="20"/>
                <w:szCs w:val="20"/>
              </w:rPr>
              <w:t xml:space="preserve">Приложение  № 8 к Решению Районного Собрания муниципального района "Ферзиковский район" </w:t>
            </w:r>
            <w:r w:rsidR="00B32E9C" w:rsidRPr="00B32E9C">
              <w:rPr>
                <w:rFonts w:ascii="Arial CYR" w:hAnsi="Arial CYR"/>
                <w:sz w:val="20"/>
                <w:szCs w:val="20"/>
              </w:rPr>
              <w:t>от 21 мая 2025 года №567</w:t>
            </w:r>
          </w:p>
        </w:tc>
      </w:tr>
      <w:tr w:rsidR="00F112C2" w:rsidRPr="00F112C2" w:rsidTr="009A5CDE">
        <w:trPr>
          <w:trHeight w:val="24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  <w:r w:rsidRPr="00F112C2">
              <w:rPr>
                <w:rFonts w:ascii="Arial CYR" w:hAnsi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"____" _______2024 года __ №____</w:t>
            </w:r>
          </w:p>
        </w:tc>
      </w:tr>
      <w:tr w:rsidR="00F112C2" w:rsidRPr="00F112C2" w:rsidTr="009A5CDE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112C2">
              <w:rPr>
                <w:rFonts w:ascii="Arial CYR" w:hAnsi="Arial CYR"/>
                <w:sz w:val="20"/>
                <w:szCs w:val="20"/>
              </w:rPr>
              <w:t>Таблица 4</w:t>
            </w:r>
          </w:p>
        </w:tc>
      </w:tr>
      <w:tr w:rsidR="00F112C2" w:rsidRPr="00F112C2" w:rsidTr="009A5CDE">
        <w:trPr>
          <w:trHeight w:val="255"/>
        </w:trPr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F112C2">
              <w:rPr>
                <w:rFonts w:ascii="Arial CYR" w:hAnsi="Arial CYR"/>
                <w:b/>
                <w:bCs/>
                <w:sz w:val="22"/>
                <w:szCs w:val="22"/>
              </w:rPr>
              <w:t xml:space="preserve">             </w:t>
            </w:r>
            <w:proofErr w:type="gramStart"/>
            <w:r w:rsidRPr="00F112C2">
              <w:rPr>
                <w:rFonts w:ascii="Arial CYR" w:hAnsi="Arial CYR"/>
                <w:b/>
                <w:bCs/>
                <w:sz w:val="22"/>
                <w:szCs w:val="22"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 на 2025 год и на</w:t>
            </w:r>
            <w:proofErr w:type="gramEnd"/>
            <w:r w:rsidRPr="00F112C2">
              <w:rPr>
                <w:rFonts w:ascii="Arial CYR" w:hAnsi="Arial CYR"/>
                <w:b/>
                <w:bCs/>
                <w:sz w:val="22"/>
                <w:szCs w:val="22"/>
              </w:rPr>
              <w:t xml:space="preserve"> плановый период 2026 и 2027 годов</w:t>
            </w:r>
          </w:p>
        </w:tc>
      </w:tr>
      <w:tr w:rsidR="00F112C2" w:rsidRPr="00F112C2" w:rsidTr="009A5CDE">
        <w:trPr>
          <w:trHeight w:val="2925"/>
        </w:trPr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</w:tr>
      <w:tr w:rsidR="00F112C2" w:rsidRPr="00F112C2" w:rsidTr="009A5CDE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112C2">
              <w:rPr>
                <w:rFonts w:ascii="Arial CYR" w:hAnsi="Arial CYR"/>
                <w:sz w:val="20"/>
                <w:szCs w:val="20"/>
              </w:rPr>
              <w:t>(в рублях)</w:t>
            </w:r>
          </w:p>
        </w:tc>
      </w:tr>
      <w:tr w:rsidR="00F112C2" w:rsidRPr="00F112C2" w:rsidTr="009A5CDE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C2" w:rsidRPr="00F112C2" w:rsidRDefault="00F112C2" w:rsidP="00F112C2">
            <w:pPr>
              <w:jc w:val="center"/>
              <w:rPr>
                <w:rFonts w:ascii="Arial CYR" w:hAnsi="Arial CYR"/>
                <w:b/>
                <w:bCs/>
              </w:rPr>
            </w:pPr>
            <w:r w:rsidRPr="00F112C2">
              <w:rPr>
                <w:rFonts w:ascii="Arial CYR" w:hAnsi="Arial CYR"/>
                <w:b/>
                <w:bCs/>
              </w:rPr>
              <w:t>Наименование 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2" w:rsidRPr="00F112C2" w:rsidRDefault="00F112C2" w:rsidP="00F112C2">
            <w:pPr>
              <w:jc w:val="center"/>
              <w:rPr>
                <w:rFonts w:ascii="Arial CYR" w:hAnsi="Arial CYR"/>
                <w:b/>
                <w:bCs/>
              </w:rPr>
            </w:pPr>
            <w:r w:rsidRPr="00F112C2">
              <w:rPr>
                <w:rFonts w:ascii="Arial CYR" w:hAnsi="Arial CYR"/>
                <w:b/>
                <w:bCs/>
              </w:rPr>
              <w:t>2025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2" w:rsidRPr="00F112C2" w:rsidRDefault="00F112C2" w:rsidP="00F112C2">
            <w:pPr>
              <w:jc w:val="center"/>
              <w:rPr>
                <w:rFonts w:ascii="Arial CYR" w:hAnsi="Arial CYR"/>
                <w:b/>
                <w:bCs/>
              </w:rPr>
            </w:pPr>
            <w:r w:rsidRPr="00F112C2">
              <w:rPr>
                <w:rFonts w:ascii="Arial CYR" w:hAnsi="Arial CYR"/>
                <w:b/>
                <w:bCs/>
              </w:rPr>
              <w:t>2026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2" w:rsidRPr="00F112C2" w:rsidRDefault="00F112C2" w:rsidP="00F112C2">
            <w:pPr>
              <w:jc w:val="center"/>
              <w:rPr>
                <w:rFonts w:ascii="Arial CYR" w:hAnsi="Arial CYR"/>
                <w:b/>
                <w:bCs/>
              </w:rPr>
            </w:pPr>
            <w:r w:rsidRPr="00F112C2">
              <w:rPr>
                <w:rFonts w:ascii="Arial CYR" w:hAnsi="Arial CYR"/>
                <w:b/>
                <w:bCs/>
              </w:rPr>
              <w:t>2027 год</w:t>
            </w:r>
          </w:p>
        </w:tc>
      </w:tr>
      <w:tr w:rsidR="00F112C2" w:rsidRPr="00F112C2" w:rsidTr="009A5CDE">
        <w:trPr>
          <w:trHeight w:val="2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F112C2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F112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F112C2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rFonts w:ascii="Arial CYR" w:hAnsi="Arial CYR"/>
                <w:sz w:val="20"/>
                <w:szCs w:val="20"/>
              </w:rPr>
            </w:pPr>
            <w:r w:rsidRPr="00F112C2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Поселок Ферзиково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Поселок Дугна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roofErr w:type="spellStart"/>
            <w:r w:rsidRPr="00F112C2">
              <w:t>Бебелевский</w:t>
            </w:r>
            <w:proofErr w:type="spellEnd"/>
            <w:r w:rsidRPr="00F112C2">
              <w:t xml:space="preserve"> сельсовет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Октябрьский сельсовет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 xml:space="preserve">Село </w:t>
            </w:r>
            <w:proofErr w:type="spellStart"/>
            <w:r w:rsidRPr="00F112C2">
              <w:t>Авчурино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Деревня Аристово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 xml:space="preserve">Деревня </w:t>
            </w:r>
            <w:proofErr w:type="spellStart"/>
            <w:r w:rsidRPr="00F112C2">
              <w:t>Бронцы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 xml:space="preserve">Село </w:t>
            </w:r>
            <w:proofErr w:type="spellStart"/>
            <w:r w:rsidRPr="00F112C2">
              <w:t>Грабцево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 xml:space="preserve">Деревня </w:t>
            </w:r>
            <w:proofErr w:type="spellStart"/>
            <w:r w:rsidRPr="00F112C2">
              <w:t>Зудна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Село Кольцово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Деревня Красный Городок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210 000,00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Село Сашкино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13 267,00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 xml:space="preserve">Деревня </w:t>
            </w:r>
            <w:proofErr w:type="spellStart"/>
            <w:r w:rsidRPr="00F112C2">
              <w:t>Сугоново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13 267,00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t>Село Ферзиково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r w:rsidRPr="00F112C2">
              <w:lastRenderedPageBreak/>
              <w:t>Деревня Ястребовка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</w:pPr>
            <w:r w:rsidRPr="00F112C2">
              <w:t>0,00</w:t>
            </w:r>
          </w:p>
        </w:tc>
      </w:tr>
      <w:tr w:rsidR="00F112C2" w:rsidRPr="00F112C2" w:rsidTr="009A5CDE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C2" w:rsidRPr="00F112C2" w:rsidRDefault="00F112C2" w:rsidP="00F112C2">
            <w:pPr>
              <w:rPr>
                <w:b/>
                <w:bCs/>
              </w:rPr>
            </w:pPr>
            <w:r w:rsidRPr="00F112C2">
              <w:rPr>
                <w:b/>
                <w:bCs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b/>
                <w:bCs/>
              </w:rPr>
            </w:pPr>
            <w:r w:rsidRPr="00F112C2">
              <w:rPr>
                <w:b/>
                <w:bCs/>
              </w:rPr>
              <w:t>356 534,00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b/>
                <w:bCs/>
              </w:rPr>
            </w:pPr>
            <w:r w:rsidRPr="00F112C2">
              <w:rPr>
                <w:b/>
                <w:bCs/>
              </w:rPr>
              <w:t>140 000,00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2" w:rsidRPr="00F112C2" w:rsidRDefault="00F112C2" w:rsidP="00F112C2">
            <w:pPr>
              <w:jc w:val="center"/>
              <w:rPr>
                <w:b/>
                <w:bCs/>
              </w:rPr>
            </w:pPr>
            <w:r w:rsidRPr="00F112C2">
              <w:rPr>
                <w:b/>
                <w:bCs/>
              </w:rPr>
              <w:t>140 000,00</w:t>
            </w:r>
          </w:p>
        </w:tc>
      </w:tr>
    </w:tbl>
    <w:tbl>
      <w:tblPr>
        <w:tblpPr w:leftFromText="180" w:rightFromText="180" w:vertAnchor="text" w:horzAnchor="margin" w:tblpXSpec="center" w:tblpY="65"/>
        <w:tblW w:w="10220" w:type="dxa"/>
        <w:tblLook w:val="04A0" w:firstRow="1" w:lastRow="0" w:firstColumn="1" w:lastColumn="0" w:noHBand="0" w:noVBand="1"/>
      </w:tblPr>
      <w:tblGrid>
        <w:gridCol w:w="3740"/>
        <w:gridCol w:w="1900"/>
        <w:gridCol w:w="2060"/>
        <w:gridCol w:w="2520"/>
      </w:tblGrid>
      <w:tr w:rsidR="009A5CDE" w:rsidRPr="009A5CDE" w:rsidTr="009A5CDE">
        <w:trPr>
          <w:trHeight w:val="178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sz w:val="20"/>
                <w:szCs w:val="20"/>
              </w:rPr>
              <w:t xml:space="preserve">Приложение  № 9 к Решению Районного Собрания муниципального района "Ферзиковский район" </w:t>
            </w:r>
            <w:r w:rsidR="00B32E9C">
              <w:t xml:space="preserve"> </w:t>
            </w:r>
            <w:r w:rsidR="00B32E9C" w:rsidRPr="00B32E9C">
              <w:rPr>
                <w:rFonts w:ascii="Arial CYR" w:hAnsi="Arial CYR" w:cs="Arial CYR"/>
                <w:sz w:val="20"/>
                <w:szCs w:val="20"/>
              </w:rPr>
              <w:t>от 21 мая 2025 года №567</w:t>
            </w:r>
          </w:p>
        </w:tc>
      </w:tr>
      <w:tr w:rsidR="009A5CDE" w:rsidRPr="009A5CDE" w:rsidTr="009A5CDE">
        <w:trPr>
          <w:trHeight w:val="18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"_18_" декабря_2024 года __ №_511</w:t>
            </w:r>
          </w:p>
        </w:tc>
      </w:tr>
      <w:tr w:rsidR="009A5CDE" w:rsidRPr="009A5CDE" w:rsidTr="009A5CDE">
        <w:trPr>
          <w:trHeight w:val="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5CDE" w:rsidRPr="009A5CDE" w:rsidTr="009A5CDE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sz w:val="20"/>
                <w:szCs w:val="20"/>
              </w:rPr>
              <w:t>Таблица 5</w:t>
            </w:r>
          </w:p>
        </w:tc>
      </w:tr>
      <w:tr w:rsidR="009A5CDE" w:rsidRPr="009A5CDE" w:rsidTr="009A5CDE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5CDE" w:rsidRPr="009A5CDE" w:rsidTr="009A5CDE">
        <w:trPr>
          <w:trHeight w:val="4080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proofErr w:type="gramStart"/>
            <w:r w:rsidRPr="009A5CDE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обеспечение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создание условий для жилищного строительства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2025 год и плановый</w:t>
            </w:r>
            <w:proofErr w:type="gramEnd"/>
            <w:r w:rsidRPr="009A5CDE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период 2026 и 2027 годов</w:t>
            </w:r>
          </w:p>
        </w:tc>
      </w:tr>
      <w:tr w:rsidR="009A5CDE" w:rsidRPr="009A5CDE" w:rsidTr="009A5CDE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sz w:val="20"/>
                <w:szCs w:val="20"/>
              </w:rPr>
              <w:t>(в рублях)</w:t>
            </w:r>
          </w:p>
        </w:tc>
      </w:tr>
      <w:tr w:rsidR="009A5CDE" w:rsidRPr="009A5CDE" w:rsidTr="009A5CDE">
        <w:trPr>
          <w:trHeight w:val="9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A5CDE">
              <w:rPr>
                <w:rFonts w:ascii="Arial CYR" w:hAnsi="Arial CYR" w:cs="Arial CYR"/>
                <w:b/>
                <w:bCs/>
              </w:rPr>
              <w:t>Наименование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A5CDE">
              <w:rPr>
                <w:rFonts w:ascii="Arial CYR" w:hAnsi="Arial CYR" w:cs="Arial CYR"/>
                <w:b/>
                <w:bCs/>
              </w:rPr>
              <w:t>2025 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A5CDE">
              <w:rPr>
                <w:rFonts w:ascii="Arial CYR" w:hAnsi="Arial CYR" w:cs="Arial CYR"/>
                <w:b/>
                <w:bCs/>
              </w:rPr>
              <w:t>2026 год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A5CDE">
              <w:rPr>
                <w:rFonts w:ascii="Arial CYR" w:hAnsi="Arial CYR" w:cs="Arial CYR"/>
                <w:b/>
                <w:bCs/>
              </w:rPr>
              <w:t>2027 год</w:t>
            </w:r>
          </w:p>
        </w:tc>
      </w:tr>
      <w:tr w:rsidR="009A5CDE" w:rsidRPr="009A5CDE" w:rsidTr="009A5CDE">
        <w:trPr>
          <w:trHeight w:val="2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>Поселок Ферзиково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>Поселок Дугна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proofErr w:type="spellStart"/>
            <w:r w:rsidRPr="009A5CDE">
              <w:rPr>
                <w:rFonts w:ascii="Arial CYR" w:hAnsi="Arial CYR" w:cs="Arial CYR"/>
              </w:rPr>
              <w:t>Бебелевский</w:t>
            </w:r>
            <w:proofErr w:type="spellEnd"/>
            <w:r w:rsidRPr="009A5CDE">
              <w:rPr>
                <w:rFonts w:ascii="Arial CYR" w:hAnsi="Arial CYR" w:cs="Arial CYR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>Октябрьский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1 802 000,00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 xml:space="preserve">Село </w:t>
            </w:r>
            <w:proofErr w:type="spellStart"/>
            <w:r w:rsidRPr="009A5CDE">
              <w:rPr>
                <w:rFonts w:ascii="Arial CYR" w:hAnsi="Arial CYR" w:cs="Arial CYR"/>
              </w:rPr>
              <w:t>Авчурино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>Деревня Аристово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 xml:space="preserve">Деревня </w:t>
            </w:r>
            <w:proofErr w:type="spellStart"/>
            <w:r w:rsidRPr="009A5CDE">
              <w:rPr>
                <w:rFonts w:ascii="Arial CYR" w:hAnsi="Arial CYR" w:cs="Arial CYR"/>
              </w:rPr>
              <w:t>Бронцы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 xml:space="preserve">Село </w:t>
            </w:r>
            <w:proofErr w:type="spellStart"/>
            <w:r w:rsidRPr="009A5CDE">
              <w:rPr>
                <w:rFonts w:ascii="Arial CYR" w:hAnsi="Arial CYR" w:cs="Arial CYR"/>
              </w:rPr>
              <w:t>Грабцево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 xml:space="preserve">Деревня </w:t>
            </w:r>
            <w:proofErr w:type="spellStart"/>
            <w:r w:rsidRPr="009A5CDE">
              <w:rPr>
                <w:rFonts w:ascii="Arial CYR" w:hAnsi="Arial CYR" w:cs="Arial CYR"/>
              </w:rPr>
              <w:t>Зудна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>Село Кольцово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>Деревня Красный Городок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>Село Сашкино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 xml:space="preserve">Деревня </w:t>
            </w:r>
            <w:proofErr w:type="spellStart"/>
            <w:r w:rsidRPr="009A5CDE">
              <w:rPr>
                <w:rFonts w:ascii="Arial CYR" w:hAnsi="Arial CYR" w:cs="Arial CYR"/>
              </w:rPr>
              <w:t>Сугоново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>Село Ферзиково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9A5CDE" w:rsidRPr="009A5CDE" w:rsidTr="009A5CD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>Деревня Ястребовка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A5CDE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</w:tr>
      <w:tr w:rsidR="009A5CDE" w:rsidRPr="009A5CDE" w:rsidTr="009A5CD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b/>
                <w:bCs/>
              </w:rPr>
            </w:pPr>
            <w:r w:rsidRPr="009A5CDE">
              <w:rPr>
                <w:rFonts w:ascii="Arial CYR" w:hAnsi="Arial CYR" w:cs="Arial CYR"/>
                <w:b/>
                <w:bCs/>
              </w:rPr>
              <w:lastRenderedPageBreak/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A5CDE">
              <w:rPr>
                <w:rFonts w:ascii="Arial CYR" w:hAnsi="Arial CYR" w:cs="Arial CYR"/>
                <w:b/>
                <w:bCs/>
              </w:rPr>
              <w:t>1 830 000,00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A5CDE">
              <w:rPr>
                <w:rFonts w:ascii="Arial CYR" w:hAnsi="Arial CYR" w:cs="Arial CYR"/>
                <w:b/>
                <w:bCs/>
              </w:rPr>
              <w:t>28 000,00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A5CDE">
              <w:rPr>
                <w:rFonts w:ascii="Arial CYR" w:hAnsi="Arial CYR" w:cs="Arial CYR"/>
                <w:b/>
                <w:bCs/>
              </w:rPr>
              <w:t>28 000,00</w:t>
            </w:r>
          </w:p>
        </w:tc>
      </w:tr>
    </w:tbl>
    <w:p w:rsidR="007C27C1" w:rsidRDefault="007C27C1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3400"/>
        <w:gridCol w:w="1880"/>
        <w:gridCol w:w="1740"/>
        <w:gridCol w:w="2040"/>
      </w:tblGrid>
      <w:tr w:rsidR="009A5CDE" w:rsidRPr="009A5CDE" w:rsidTr="009A5CDE">
        <w:trPr>
          <w:trHeight w:val="22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sz w:val="20"/>
                <w:szCs w:val="20"/>
              </w:rPr>
              <w:t xml:space="preserve">Приложение  № 10 к Решению Районного Собрания муниципального района "Ферзиковский район" </w:t>
            </w:r>
            <w:r w:rsidR="00B32E9C" w:rsidRPr="00B32E9C">
              <w:rPr>
                <w:rFonts w:ascii="Arial CYR" w:hAnsi="Arial CYR" w:cs="Arial CYR"/>
                <w:sz w:val="20"/>
                <w:szCs w:val="20"/>
              </w:rPr>
              <w:t>от 21 мая 2025 года №567</w:t>
            </w:r>
          </w:p>
        </w:tc>
      </w:tr>
      <w:tr w:rsidR="009A5CDE" w:rsidRPr="009A5CDE" w:rsidTr="009A5CDE">
        <w:trPr>
          <w:trHeight w:val="22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"_18_" декабря 2024 года __ №_511</w:t>
            </w:r>
          </w:p>
        </w:tc>
      </w:tr>
      <w:tr w:rsidR="009A5CDE" w:rsidRPr="009A5CDE" w:rsidTr="009A5CDE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A5CDE" w:rsidRPr="009A5CDE" w:rsidTr="009A5CDE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sz w:val="20"/>
                <w:szCs w:val="20"/>
              </w:rPr>
              <w:t>Таблица 7</w:t>
            </w:r>
          </w:p>
        </w:tc>
      </w:tr>
      <w:tr w:rsidR="009A5CDE" w:rsidRPr="009A5CDE" w:rsidTr="009A5CDE">
        <w:trPr>
          <w:trHeight w:val="220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9A5CDE">
              <w:rPr>
                <w:rFonts w:ascii="Arial CYR" w:hAnsi="Arial CYR" w:cs="Arial CYR"/>
                <w:b/>
                <w:bCs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осуществление части полномочий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в части содержания Центра культурного развития поселка Ферзиково на 2025 год и плановый период 2026 и 2027 годов</w:t>
            </w:r>
            <w:proofErr w:type="gramEnd"/>
          </w:p>
        </w:tc>
      </w:tr>
      <w:tr w:rsidR="009A5CDE" w:rsidRPr="009A5CDE" w:rsidTr="009A5CDE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9A5CDE" w:rsidRPr="009A5CDE" w:rsidTr="009A5CDE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A5CDE">
              <w:rPr>
                <w:rFonts w:ascii="Arial CYR" w:hAnsi="Arial CYR" w:cs="Arial CYR"/>
                <w:b/>
                <w:bCs/>
              </w:rPr>
              <w:t>Наименование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A5CDE">
              <w:rPr>
                <w:rFonts w:ascii="Arial CYR" w:hAnsi="Arial CYR" w:cs="Arial CYR"/>
                <w:b/>
                <w:bCs/>
              </w:rPr>
              <w:t>2025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A5CDE">
              <w:rPr>
                <w:rFonts w:ascii="Arial CYR" w:hAnsi="Arial CYR" w:cs="Arial CYR"/>
                <w:b/>
                <w:bCs/>
              </w:rPr>
              <w:t>2026 год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A5CDE">
              <w:rPr>
                <w:rFonts w:ascii="Arial CYR" w:hAnsi="Arial CYR" w:cs="Arial CYR"/>
                <w:b/>
                <w:bCs/>
              </w:rPr>
              <w:t>2027год</w:t>
            </w:r>
          </w:p>
        </w:tc>
      </w:tr>
      <w:tr w:rsidR="009A5CDE" w:rsidRPr="009A5CDE" w:rsidTr="009A5CDE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A5CDE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</w:tr>
      <w:tr w:rsidR="009A5CDE" w:rsidRPr="009A5CDE" w:rsidTr="009A5CDE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</w:rPr>
            </w:pPr>
            <w:r w:rsidRPr="009A5CDE">
              <w:rPr>
                <w:rFonts w:ascii="Arial CYR" w:hAnsi="Arial CYR" w:cs="Arial CYR"/>
              </w:rPr>
              <w:t>Поселок Ферзиково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jc w:val="center"/>
            </w:pPr>
            <w:r w:rsidRPr="009A5CDE">
              <w:t>3 230 599,00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jc w:val="center"/>
            </w:pPr>
            <w:r w:rsidRPr="009A5CDE">
              <w:t>3 187 024,00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jc w:val="center"/>
            </w:pPr>
            <w:r w:rsidRPr="009A5CDE">
              <w:t>3 187 024,00</w:t>
            </w:r>
          </w:p>
        </w:tc>
      </w:tr>
      <w:tr w:rsidR="009A5CDE" w:rsidRPr="009A5CDE" w:rsidTr="009A5CDE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CDE" w:rsidRPr="009A5CDE" w:rsidRDefault="009A5CDE" w:rsidP="009A5CDE">
            <w:pPr>
              <w:rPr>
                <w:rFonts w:ascii="Arial CYR" w:hAnsi="Arial CYR" w:cs="Arial CYR"/>
                <w:b/>
                <w:bCs/>
              </w:rPr>
            </w:pPr>
            <w:r w:rsidRPr="009A5CDE">
              <w:rPr>
                <w:rFonts w:ascii="Arial CYR" w:hAnsi="Arial CYR" w:cs="Arial CYR"/>
                <w:b/>
                <w:bCs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b/>
                <w:bCs/>
              </w:rPr>
            </w:pPr>
            <w:r w:rsidRPr="009A5CDE">
              <w:rPr>
                <w:b/>
                <w:bCs/>
              </w:rPr>
              <w:t>3 230 599,00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b/>
                <w:bCs/>
              </w:rPr>
            </w:pPr>
            <w:r w:rsidRPr="009A5CDE">
              <w:rPr>
                <w:b/>
                <w:bCs/>
              </w:rPr>
              <w:t>3 187 024,00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CDE" w:rsidRPr="009A5CDE" w:rsidRDefault="009A5CDE" w:rsidP="009A5CDE">
            <w:pPr>
              <w:jc w:val="center"/>
              <w:rPr>
                <w:b/>
                <w:bCs/>
              </w:rPr>
            </w:pPr>
            <w:r w:rsidRPr="009A5CDE">
              <w:rPr>
                <w:b/>
                <w:bCs/>
              </w:rPr>
              <w:t>3 187 024,00</w:t>
            </w:r>
          </w:p>
        </w:tc>
      </w:tr>
    </w:tbl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p w:rsidR="009A5CDE" w:rsidRDefault="009A5CDE" w:rsidP="004E0C66">
      <w:pPr>
        <w:jc w:val="both"/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3400"/>
        <w:gridCol w:w="1700"/>
        <w:gridCol w:w="1780"/>
        <w:gridCol w:w="2200"/>
      </w:tblGrid>
      <w:tr w:rsidR="00044831" w:rsidRPr="00044831" w:rsidTr="00044831">
        <w:trPr>
          <w:trHeight w:val="20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 xml:space="preserve">Приложение  № 11 к Решению Районного Собрания муниципального района "Ферзиковский район" </w:t>
            </w:r>
            <w:r w:rsidR="00B32E9C" w:rsidRPr="00B32E9C">
              <w:rPr>
                <w:rFonts w:ascii="Arial CYR" w:hAnsi="Arial CYR" w:cs="Arial CYR"/>
                <w:sz w:val="20"/>
                <w:szCs w:val="20"/>
              </w:rPr>
              <w:t>от 21 мая 2025 года №567</w:t>
            </w:r>
          </w:p>
        </w:tc>
      </w:tr>
      <w:tr w:rsidR="00044831" w:rsidRPr="00044831" w:rsidTr="00044831">
        <w:trPr>
          <w:trHeight w:val="22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"_18_" декабря 2024 года __ №_511</w:t>
            </w:r>
          </w:p>
        </w:tc>
      </w:tr>
      <w:tr w:rsidR="00044831" w:rsidRPr="00044831" w:rsidTr="00044831">
        <w:trPr>
          <w:trHeight w:val="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4831" w:rsidRPr="00044831" w:rsidTr="00044831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Таблица 8</w:t>
            </w:r>
          </w:p>
        </w:tc>
      </w:tr>
      <w:tr w:rsidR="00044831" w:rsidRPr="00044831" w:rsidTr="00044831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4831" w:rsidRPr="00044831" w:rsidTr="00044831">
        <w:trPr>
          <w:trHeight w:val="259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044831">
              <w:rPr>
                <w:rFonts w:ascii="Arial CYR" w:hAnsi="Arial CYR" w:cs="Arial CYR"/>
                <w:b/>
                <w:bCs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определение схемы размещения, создание 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на 2025 год и на плановый период 2026 и 2027 годов</w:t>
            </w:r>
            <w:proofErr w:type="gramEnd"/>
          </w:p>
        </w:tc>
      </w:tr>
      <w:tr w:rsidR="00044831" w:rsidRPr="00044831" w:rsidTr="00044831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(в рублях)</w:t>
            </w:r>
          </w:p>
        </w:tc>
      </w:tr>
      <w:tr w:rsidR="00044831" w:rsidRPr="00044831" w:rsidTr="00044831">
        <w:trPr>
          <w:trHeight w:val="7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44831">
              <w:rPr>
                <w:rFonts w:ascii="Arial CYR" w:hAnsi="Arial CYR" w:cs="Arial CYR"/>
                <w:b/>
                <w:bCs/>
              </w:rPr>
              <w:t>Наименование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44831">
              <w:rPr>
                <w:rFonts w:ascii="Arial CYR" w:hAnsi="Arial CYR" w:cs="Arial CYR"/>
                <w:b/>
                <w:bCs/>
              </w:rPr>
              <w:t>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44831">
              <w:rPr>
                <w:rFonts w:ascii="Arial CYR" w:hAnsi="Arial CYR" w:cs="Arial CYR"/>
                <w:b/>
                <w:bCs/>
              </w:rPr>
              <w:t>2026 год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44831">
              <w:rPr>
                <w:rFonts w:ascii="Arial CYR" w:hAnsi="Arial CYR" w:cs="Arial CYR"/>
                <w:b/>
                <w:bCs/>
              </w:rPr>
              <w:t>2027 год</w:t>
            </w:r>
          </w:p>
        </w:tc>
      </w:tr>
      <w:tr w:rsidR="00044831" w:rsidRPr="00044831" w:rsidTr="00044831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Поселок Ферзиково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Поселок Дугна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roofErr w:type="spellStart"/>
            <w:r w:rsidRPr="00044831">
              <w:t>Бебелевский</w:t>
            </w:r>
            <w:proofErr w:type="spellEnd"/>
            <w:r w:rsidRPr="00044831">
              <w:t xml:space="preserve"> сельсовет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216 000,00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Октябрьский сельсовет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 xml:space="preserve">Село </w:t>
            </w:r>
            <w:proofErr w:type="spellStart"/>
            <w:r w:rsidRPr="00044831">
              <w:t>Авчурино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Деревня Аристово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 xml:space="preserve">Деревня </w:t>
            </w:r>
            <w:proofErr w:type="spellStart"/>
            <w:r w:rsidRPr="00044831">
              <w:t>Бронцы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69 000,00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 xml:space="preserve">Село </w:t>
            </w:r>
            <w:proofErr w:type="spellStart"/>
            <w:r w:rsidRPr="00044831">
              <w:t>Грабцево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 xml:space="preserve">Деревня </w:t>
            </w:r>
            <w:proofErr w:type="spellStart"/>
            <w:r w:rsidRPr="00044831">
              <w:t>Зудна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Село Кольцово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Деревня Красный Городок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Село Сашкино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 xml:space="preserve">Деревня </w:t>
            </w:r>
            <w:proofErr w:type="spellStart"/>
            <w:r w:rsidRPr="00044831">
              <w:t>Сугоново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Село Ферзиково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765 900,00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Деревня Ястребовка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200 000,00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b/>
                <w:bCs/>
              </w:rPr>
            </w:pPr>
            <w:r w:rsidRPr="00044831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44831">
              <w:rPr>
                <w:rFonts w:ascii="Arial CYR" w:hAnsi="Arial CYR" w:cs="Arial CYR"/>
                <w:b/>
                <w:bCs/>
              </w:rPr>
              <w:t>1 250 900,00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44831">
              <w:rPr>
                <w:rFonts w:ascii="Arial CYR" w:hAnsi="Arial CYR" w:cs="Arial CYR"/>
                <w:b/>
                <w:bCs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44831">
              <w:rPr>
                <w:rFonts w:ascii="Arial CYR" w:hAnsi="Arial CYR" w:cs="Arial CYR"/>
                <w:b/>
                <w:bCs/>
              </w:rPr>
              <w:t>0,00</w:t>
            </w:r>
          </w:p>
        </w:tc>
      </w:tr>
    </w:tbl>
    <w:p w:rsidR="009A5CDE" w:rsidRDefault="009A5CDE" w:rsidP="004E0C66">
      <w:pPr>
        <w:jc w:val="both"/>
      </w:pPr>
    </w:p>
    <w:p w:rsidR="00044831" w:rsidRDefault="00044831" w:rsidP="004E0C66">
      <w:pPr>
        <w:jc w:val="both"/>
      </w:pPr>
    </w:p>
    <w:p w:rsidR="00044831" w:rsidRDefault="00044831" w:rsidP="004E0C66">
      <w:pPr>
        <w:jc w:val="both"/>
      </w:pPr>
    </w:p>
    <w:p w:rsidR="00044831" w:rsidRDefault="00044831" w:rsidP="004E0C66">
      <w:pPr>
        <w:jc w:val="both"/>
      </w:pPr>
    </w:p>
    <w:p w:rsidR="00044831" w:rsidRDefault="00044831" w:rsidP="004E0C66">
      <w:pPr>
        <w:jc w:val="both"/>
      </w:pPr>
    </w:p>
    <w:p w:rsidR="00044831" w:rsidRDefault="00044831" w:rsidP="004E0C66">
      <w:pPr>
        <w:jc w:val="both"/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3340"/>
        <w:gridCol w:w="1660"/>
        <w:gridCol w:w="1840"/>
        <w:gridCol w:w="2380"/>
      </w:tblGrid>
      <w:tr w:rsidR="00044831" w:rsidRPr="00044831" w:rsidTr="00044831">
        <w:trPr>
          <w:trHeight w:val="202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 xml:space="preserve">Приложение  № 12 к Решению Районного Собрания муниципального района "Ферзиковский район" </w:t>
            </w:r>
            <w:r w:rsidR="00B32E9C" w:rsidRPr="00B32E9C">
              <w:rPr>
                <w:rFonts w:ascii="Arial CYR" w:hAnsi="Arial CYR" w:cs="Arial CYR"/>
                <w:sz w:val="20"/>
                <w:szCs w:val="20"/>
              </w:rPr>
              <w:t>от 21 мая 2025 года №567</w:t>
            </w:r>
          </w:p>
        </w:tc>
      </w:tr>
      <w:tr w:rsidR="00044831" w:rsidRPr="00044831" w:rsidTr="00044831">
        <w:trPr>
          <w:trHeight w:val="202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"_18_" декабря 2024 года __ №_511</w:t>
            </w:r>
          </w:p>
        </w:tc>
      </w:tr>
      <w:tr w:rsidR="00044831" w:rsidRPr="00044831" w:rsidTr="00044831">
        <w:trPr>
          <w:trHeight w:val="19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4831" w:rsidRPr="00044831" w:rsidTr="00044831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Таблица 9</w:t>
            </w:r>
          </w:p>
        </w:tc>
      </w:tr>
      <w:tr w:rsidR="00044831" w:rsidRPr="00044831" w:rsidTr="00044831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44831" w:rsidRPr="00044831" w:rsidTr="00044831">
        <w:trPr>
          <w:trHeight w:val="255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44831">
              <w:rPr>
                <w:rFonts w:ascii="Arial CYR" w:hAnsi="Arial CYR" w:cs="Arial CYR"/>
                <w:b/>
                <w:bCs/>
                <w:sz w:val="28"/>
                <w:szCs w:val="28"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 организацию ритуальных услуг и содержание мест захоронения на 2025 год и на плановый период 2026 и 2027 годов</w:t>
            </w:r>
          </w:p>
        </w:tc>
      </w:tr>
      <w:tr w:rsidR="00044831" w:rsidRPr="00044831" w:rsidTr="00044831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(в рублях)</w:t>
            </w:r>
          </w:p>
        </w:tc>
      </w:tr>
      <w:tr w:rsidR="00044831" w:rsidRPr="00044831" w:rsidTr="00044831">
        <w:trPr>
          <w:trHeight w:val="9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44831">
              <w:rPr>
                <w:rFonts w:ascii="Arial CYR" w:hAnsi="Arial CYR" w:cs="Arial CYR"/>
                <w:b/>
                <w:bCs/>
              </w:rPr>
              <w:t>Наименование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44831">
              <w:rPr>
                <w:rFonts w:ascii="Arial CYR" w:hAnsi="Arial CYR" w:cs="Arial CYR"/>
                <w:b/>
                <w:bCs/>
              </w:rPr>
              <w:t>2025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44831">
              <w:rPr>
                <w:rFonts w:ascii="Arial CYR" w:hAnsi="Arial CYR" w:cs="Arial CYR"/>
                <w:b/>
                <w:bCs/>
              </w:rPr>
              <w:t>2026 год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44831">
              <w:rPr>
                <w:rFonts w:ascii="Arial CYR" w:hAnsi="Arial CYR" w:cs="Arial CYR"/>
                <w:b/>
                <w:bCs/>
              </w:rPr>
              <w:t>2027 год</w:t>
            </w:r>
          </w:p>
        </w:tc>
      </w:tr>
      <w:tr w:rsidR="00044831" w:rsidRPr="00044831" w:rsidTr="00044831">
        <w:trPr>
          <w:trHeight w:val="2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483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Поселок Ферзиково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Поселок Дугна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proofErr w:type="spellStart"/>
            <w:r w:rsidRPr="00044831">
              <w:t>Бебелевский</w:t>
            </w:r>
            <w:proofErr w:type="spellEnd"/>
            <w:r w:rsidRPr="00044831">
              <w:t xml:space="preserve"> сельсовет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Октябрьский сельсовет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 xml:space="preserve">Село </w:t>
            </w:r>
            <w:proofErr w:type="spellStart"/>
            <w:r w:rsidRPr="00044831">
              <w:t>Авчурино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Деревня Аристово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 xml:space="preserve">Деревня </w:t>
            </w:r>
            <w:proofErr w:type="spellStart"/>
            <w:r w:rsidRPr="00044831">
              <w:t>Бронцы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 xml:space="preserve">Село </w:t>
            </w:r>
            <w:proofErr w:type="spellStart"/>
            <w:r w:rsidRPr="00044831">
              <w:t>Грабцево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 xml:space="preserve">Деревня </w:t>
            </w:r>
            <w:proofErr w:type="spellStart"/>
            <w:r w:rsidRPr="00044831">
              <w:t>Зудна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Село Кольцово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Деревня Красный Городок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Село Сашкино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 xml:space="preserve">Деревня </w:t>
            </w:r>
            <w:proofErr w:type="spellStart"/>
            <w:r w:rsidRPr="00044831">
              <w:t>Сугоново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Село Ферзиково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159 943,31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Деревня Ястребовка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</w:pPr>
            <w:r w:rsidRPr="00044831">
              <w:t>0,00</w:t>
            </w:r>
          </w:p>
        </w:tc>
      </w:tr>
      <w:tr w:rsidR="00044831" w:rsidRPr="00044831" w:rsidTr="00044831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31" w:rsidRPr="00044831" w:rsidRDefault="00044831" w:rsidP="00044831">
            <w:r w:rsidRPr="00044831"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b/>
                <w:bCs/>
              </w:rPr>
            </w:pPr>
            <w:r w:rsidRPr="00044831">
              <w:rPr>
                <w:b/>
                <w:bCs/>
              </w:rPr>
              <w:t>229 943,31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b/>
                <w:bCs/>
              </w:rPr>
            </w:pPr>
            <w:r w:rsidRPr="00044831">
              <w:rPr>
                <w:b/>
                <w:bCs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31" w:rsidRPr="00044831" w:rsidRDefault="00044831" w:rsidP="00044831">
            <w:pPr>
              <w:jc w:val="center"/>
              <w:rPr>
                <w:b/>
                <w:bCs/>
              </w:rPr>
            </w:pPr>
            <w:r w:rsidRPr="00044831">
              <w:rPr>
                <w:b/>
                <w:bCs/>
              </w:rPr>
              <w:t>0,00</w:t>
            </w:r>
          </w:p>
        </w:tc>
      </w:tr>
    </w:tbl>
    <w:p w:rsidR="00044831" w:rsidRDefault="00044831" w:rsidP="004E0C66">
      <w:pPr>
        <w:jc w:val="both"/>
      </w:pPr>
    </w:p>
    <w:p w:rsidR="00044831" w:rsidRDefault="00044831" w:rsidP="004E0C66">
      <w:pPr>
        <w:jc w:val="both"/>
      </w:pPr>
    </w:p>
    <w:p w:rsidR="00044831" w:rsidRDefault="00044831" w:rsidP="004E0C66">
      <w:pPr>
        <w:jc w:val="both"/>
      </w:pPr>
    </w:p>
    <w:p w:rsidR="00044831" w:rsidRDefault="00044831" w:rsidP="004E0C66">
      <w:pPr>
        <w:jc w:val="both"/>
      </w:pPr>
    </w:p>
    <w:p w:rsidR="00044831" w:rsidRDefault="00044831" w:rsidP="004E0C66">
      <w:pPr>
        <w:jc w:val="both"/>
      </w:pPr>
    </w:p>
    <w:p w:rsidR="00044831" w:rsidRDefault="00044831" w:rsidP="004E0C66">
      <w:pPr>
        <w:jc w:val="both"/>
      </w:pPr>
    </w:p>
    <w:p w:rsidR="00044831" w:rsidRDefault="00044831" w:rsidP="004E0C66">
      <w:pPr>
        <w:jc w:val="both"/>
      </w:pP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420"/>
        <w:gridCol w:w="2140"/>
        <w:gridCol w:w="1880"/>
        <w:gridCol w:w="2180"/>
      </w:tblGrid>
      <w:tr w:rsidR="00D86C91" w:rsidRPr="00D86C91" w:rsidTr="00D86C91">
        <w:trPr>
          <w:trHeight w:val="17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sz w:val="20"/>
                <w:szCs w:val="20"/>
              </w:rPr>
              <w:t>,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sz w:val="20"/>
                <w:szCs w:val="20"/>
              </w:rPr>
              <w:t xml:space="preserve">Приложение  № 13 к Решению Районного Собрания муниципального района "Ферзиковский район" </w:t>
            </w:r>
            <w:r w:rsidR="00B32E9C" w:rsidRPr="00B32E9C">
              <w:rPr>
                <w:rFonts w:ascii="Arial CYR" w:hAnsi="Arial CYR" w:cs="Arial CYR"/>
                <w:sz w:val="20"/>
                <w:szCs w:val="20"/>
              </w:rPr>
              <w:t>от 21 мая 2025 года №567</w:t>
            </w:r>
          </w:p>
        </w:tc>
      </w:tr>
      <w:tr w:rsidR="00D86C91" w:rsidRPr="00D86C91" w:rsidTr="00D86C91">
        <w:trPr>
          <w:trHeight w:val="19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"18" декабря 2024 года __ №511</w:t>
            </w:r>
          </w:p>
        </w:tc>
      </w:tr>
      <w:tr w:rsidR="00D86C91" w:rsidRPr="00D86C91" w:rsidTr="00D86C91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6C91" w:rsidRPr="00D86C91" w:rsidTr="00D86C91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sz w:val="20"/>
                <w:szCs w:val="20"/>
              </w:rPr>
              <w:t>Таблица 10</w:t>
            </w:r>
          </w:p>
        </w:tc>
      </w:tr>
      <w:tr w:rsidR="00D86C91" w:rsidRPr="00D86C91" w:rsidTr="00D86C91">
        <w:trPr>
          <w:trHeight w:val="2205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6C91">
              <w:rPr>
                <w:rFonts w:ascii="Arial CYR" w:hAnsi="Arial CYR" w:cs="Arial CYR"/>
                <w:b/>
                <w:bCs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организацию в границах поселения водоснабжения населения, водоотведения, газоснабжения, электроснабжения  на 2025 год и плановый период 2026 и 2027 годов</w:t>
            </w:r>
          </w:p>
        </w:tc>
      </w:tr>
      <w:tr w:rsidR="00D86C91" w:rsidRPr="00D86C91" w:rsidTr="00D86C91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D86C91" w:rsidRPr="00D86C91" w:rsidTr="00D86C91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6C91">
              <w:rPr>
                <w:rFonts w:ascii="Arial CYR" w:hAnsi="Arial CYR" w:cs="Arial CYR"/>
                <w:b/>
                <w:bCs/>
              </w:rPr>
              <w:t>Наименование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6C91">
              <w:rPr>
                <w:rFonts w:ascii="Arial CYR" w:hAnsi="Arial CYR" w:cs="Arial CYR"/>
                <w:b/>
                <w:bCs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6C91">
              <w:rPr>
                <w:rFonts w:ascii="Arial CYR" w:hAnsi="Arial CYR" w:cs="Arial CYR"/>
                <w:b/>
                <w:bCs/>
              </w:rPr>
              <w:t>2026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6C91">
              <w:rPr>
                <w:rFonts w:ascii="Arial CYR" w:hAnsi="Arial CYR" w:cs="Arial CYR"/>
                <w:b/>
                <w:bCs/>
              </w:rPr>
              <w:t>2027 год</w:t>
            </w:r>
          </w:p>
        </w:tc>
      </w:tr>
      <w:tr w:rsidR="00D86C91" w:rsidRPr="00D86C91" w:rsidTr="00D86C91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</w:tr>
      <w:tr w:rsidR="00D86C91" w:rsidRPr="00D86C91" w:rsidTr="00D86C91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</w:rPr>
            </w:pPr>
            <w:r w:rsidRPr="00D86C91">
              <w:rPr>
                <w:rFonts w:ascii="Arial CYR" w:hAnsi="Arial CYR" w:cs="Arial CYR"/>
              </w:rPr>
              <w:t xml:space="preserve">СП "Село </w:t>
            </w:r>
            <w:proofErr w:type="spellStart"/>
            <w:r w:rsidRPr="00D86C91">
              <w:rPr>
                <w:rFonts w:ascii="Arial CYR" w:hAnsi="Arial CYR" w:cs="Arial CYR"/>
              </w:rPr>
              <w:t>Грабцево</w:t>
            </w:r>
            <w:proofErr w:type="spellEnd"/>
            <w:r w:rsidRPr="00D86C91">
              <w:rPr>
                <w:rFonts w:ascii="Arial CYR" w:hAnsi="Arial CYR" w:cs="Arial CYR"/>
              </w:rPr>
              <w:t>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</w:pPr>
            <w:r w:rsidRPr="00D86C91">
              <w:t>25 000,00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</w:pPr>
            <w:r w:rsidRPr="00D86C91"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</w:pPr>
            <w:r w:rsidRPr="00D86C91">
              <w:t>0,00</w:t>
            </w:r>
          </w:p>
        </w:tc>
      </w:tr>
      <w:tr w:rsidR="00D86C91" w:rsidRPr="00D86C91" w:rsidTr="00D86C91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b/>
                <w:bCs/>
              </w:rPr>
            </w:pPr>
            <w:r w:rsidRPr="00D86C91">
              <w:rPr>
                <w:rFonts w:ascii="Arial CYR" w:hAnsi="Arial CYR" w:cs="Arial CYR"/>
                <w:b/>
                <w:bCs/>
              </w:rPr>
              <w:t>Итого: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b/>
                <w:bCs/>
              </w:rPr>
            </w:pPr>
            <w:r w:rsidRPr="00D86C91">
              <w:rPr>
                <w:b/>
                <w:bCs/>
              </w:rPr>
              <w:t>25 000,00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b/>
                <w:bCs/>
              </w:rPr>
            </w:pPr>
            <w:r w:rsidRPr="00D86C91">
              <w:rPr>
                <w:b/>
                <w:bCs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b/>
                <w:bCs/>
              </w:rPr>
            </w:pPr>
            <w:r w:rsidRPr="00D86C91">
              <w:rPr>
                <w:b/>
                <w:bCs/>
              </w:rPr>
              <w:t>0,00</w:t>
            </w:r>
          </w:p>
        </w:tc>
      </w:tr>
    </w:tbl>
    <w:p w:rsidR="00044831" w:rsidRDefault="0004483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3040"/>
        <w:gridCol w:w="1880"/>
        <w:gridCol w:w="1740"/>
        <w:gridCol w:w="2040"/>
      </w:tblGrid>
      <w:tr w:rsidR="00D86C91" w:rsidRPr="00D86C91" w:rsidTr="00D86C91">
        <w:trPr>
          <w:trHeight w:val="229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sz w:val="20"/>
                <w:szCs w:val="20"/>
              </w:rPr>
              <w:t xml:space="preserve">Приложение  № 14 к Решению Районного Собрания муниципального района "Ферзиковский район" </w:t>
            </w:r>
            <w:r w:rsidR="00B32E9C" w:rsidRPr="00B32E9C">
              <w:rPr>
                <w:rFonts w:ascii="Arial CYR" w:hAnsi="Arial CYR" w:cs="Arial CYR"/>
                <w:sz w:val="20"/>
                <w:szCs w:val="20"/>
              </w:rPr>
              <w:t>от 21 мая 2025 года №567</w:t>
            </w:r>
          </w:p>
        </w:tc>
      </w:tr>
      <w:tr w:rsidR="00D86C91" w:rsidRPr="00D86C91" w:rsidTr="00D86C91">
        <w:trPr>
          <w:trHeight w:val="229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"18" декабря 2024 года __ № 511</w:t>
            </w:r>
          </w:p>
        </w:tc>
      </w:tr>
      <w:tr w:rsidR="00D86C91" w:rsidRPr="00D86C91" w:rsidTr="00D86C91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6C91" w:rsidRPr="00D86C91" w:rsidTr="00D86C91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sz w:val="20"/>
                <w:szCs w:val="20"/>
              </w:rPr>
              <w:t>Таблица 11</w:t>
            </w:r>
          </w:p>
        </w:tc>
      </w:tr>
      <w:tr w:rsidR="00D86C91" w:rsidRPr="00D86C91" w:rsidTr="00D86C91">
        <w:trPr>
          <w:trHeight w:val="2205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6C91">
              <w:rPr>
                <w:rFonts w:ascii="Arial CYR" w:hAnsi="Arial CYR" w:cs="Arial CYR"/>
                <w:b/>
                <w:bCs/>
              </w:rPr>
              <w:t xml:space="preserve">Распределение иных межбюджетных трансфертов, передаваемых бюджетам поселений из бюджета муниципального района «Ферзиковский район»  на организации мероприятий </w:t>
            </w:r>
            <w:proofErr w:type="spellStart"/>
            <w:r w:rsidRPr="00D86C91">
              <w:rPr>
                <w:rFonts w:ascii="Arial CYR" w:hAnsi="Arial CYR" w:cs="Arial CYR"/>
                <w:b/>
                <w:bCs/>
              </w:rPr>
              <w:t>межпоселенческого</w:t>
            </w:r>
            <w:proofErr w:type="spellEnd"/>
            <w:r w:rsidRPr="00D86C91">
              <w:rPr>
                <w:rFonts w:ascii="Arial CYR" w:hAnsi="Arial CYR" w:cs="Arial CYR"/>
                <w:b/>
                <w:bCs/>
              </w:rPr>
              <w:t xml:space="preserve"> характера по охране окружающей среды на 2025 год и плановый период 2026 и 2027 годов</w:t>
            </w:r>
          </w:p>
        </w:tc>
      </w:tr>
      <w:tr w:rsidR="00D86C91" w:rsidRPr="00D86C91" w:rsidTr="00D86C91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D86C91" w:rsidRPr="00D86C91" w:rsidTr="00D86C91">
        <w:trPr>
          <w:trHeight w:val="63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6C91">
              <w:rPr>
                <w:rFonts w:ascii="Arial CYR" w:hAnsi="Arial CYR" w:cs="Arial CYR"/>
                <w:b/>
                <w:bCs/>
              </w:rPr>
              <w:t>Наименование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6C91">
              <w:rPr>
                <w:rFonts w:ascii="Arial CYR" w:hAnsi="Arial CYR" w:cs="Arial CYR"/>
                <w:b/>
                <w:bCs/>
              </w:rPr>
              <w:t>2025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6C91">
              <w:rPr>
                <w:rFonts w:ascii="Arial CYR" w:hAnsi="Arial CYR" w:cs="Arial CYR"/>
                <w:b/>
                <w:bCs/>
              </w:rPr>
              <w:t>2026 год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86C91">
              <w:rPr>
                <w:rFonts w:ascii="Arial CYR" w:hAnsi="Arial CYR" w:cs="Arial CYR"/>
                <w:b/>
                <w:bCs/>
              </w:rPr>
              <w:t>2027 год</w:t>
            </w:r>
          </w:p>
        </w:tc>
      </w:tr>
      <w:tr w:rsidR="00D86C91" w:rsidRPr="00D86C91" w:rsidTr="00D86C91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86C91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</w:tr>
      <w:tr w:rsidR="00D86C91" w:rsidRPr="00D86C91" w:rsidTr="00D86C91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</w:rPr>
            </w:pPr>
            <w:r w:rsidRPr="00D86C91">
              <w:rPr>
                <w:rFonts w:ascii="Arial CYR" w:hAnsi="Arial CYR" w:cs="Arial CYR"/>
              </w:rPr>
              <w:t>СП "Поселок Дугна"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</w:pPr>
            <w:r w:rsidRPr="00D86C91">
              <w:t>402 771,55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</w:pPr>
            <w:r w:rsidRPr="00D86C91"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</w:pPr>
            <w:r w:rsidRPr="00D86C91">
              <w:t>0,00</w:t>
            </w:r>
          </w:p>
        </w:tc>
      </w:tr>
      <w:tr w:rsidR="00D86C91" w:rsidRPr="00D86C91" w:rsidTr="00D86C91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</w:rPr>
            </w:pPr>
            <w:r w:rsidRPr="00D86C91">
              <w:rPr>
                <w:rFonts w:ascii="Arial CYR" w:hAnsi="Arial CYR" w:cs="Arial CYR"/>
              </w:rPr>
              <w:t xml:space="preserve">СП "Село </w:t>
            </w:r>
            <w:proofErr w:type="spellStart"/>
            <w:r w:rsidRPr="00D86C91">
              <w:rPr>
                <w:rFonts w:ascii="Arial CYR" w:hAnsi="Arial CYR" w:cs="Arial CYR"/>
              </w:rPr>
              <w:t>Авчурино</w:t>
            </w:r>
            <w:proofErr w:type="spellEnd"/>
            <w:r w:rsidRPr="00D86C91">
              <w:rPr>
                <w:rFonts w:ascii="Arial CYR" w:hAnsi="Arial CYR" w:cs="Arial CYR"/>
              </w:rPr>
              <w:t>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</w:pPr>
            <w:r w:rsidRPr="00D86C91">
              <w:t>97 000,00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</w:pPr>
            <w:r w:rsidRPr="00D86C91"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</w:pPr>
            <w:r w:rsidRPr="00D86C91">
              <w:t>0,00</w:t>
            </w:r>
          </w:p>
        </w:tc>
      </w:tr>
      <w:tr w:rsidR="00D86C91" w:rsidRPr="00D86C91" w:rsidTr="00D86C91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1" w:rsidRPr="00D86C91" w:rsidRDefault="00D86C91" w:rsidP="00D86C91">
            <w:pPr>
              <w:rPr>
                <w:rFonts w:ascii="Arial CYR" w:hAnsi="Arial CYR" w:cs="Arial CYR"/>
                <w:b/>
                <w:bCs/>
              </w:rPr>
            </w:pPr>
            <w:r w:rsidRPr="00D86C91">
              <w:rPr>
                <w:rFonts w:ascii="Arial CYR" w:hAnsi="Arial CYR" w:cs="Arial CYR"/>
                <w:b/>
                <w:bCs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b/>
                <w:bCs/>
              </w:rPr>
            </w:pPr>
            <w:r w:rsidRPr="00D86C91">
              <w:rPr>
                <w:b/>
                <w:bCs/>
              </w:rPr>
              <w:t>499 771,55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b/>
                <w:bCs/>
              </w:rPr>
            </w:pPr>
            <w:r w:rsidRPr="00D86C91">
              <w:rPr>
                <w:b/>
                <w:bCs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C91" w:rsidRPr="00D86C91" w:rsidRDefault="00D86C91" w:rsidP="00D86C91">
            <w:pPr>
              <w:jc w:val="center"/>
              <w:rPr>
                <w:b/>
                <w:bCs/>
              </w:rPr>
            </w:pPr>
            <w:r w:rsidRPr="00D86C91">
              <w:rPr>
                <w:b/>
                <w:bCs/>
              </w:rPr>
              <w:t>0,00</w:t>
            </w:r>
          </w:p>
        </w:tc>
      </w:tr>
    </w:tbl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D86C91">
      <w:pPr>
        <w:autoSpaceDE w:val="0"/>
        <w:autoSpaceDN w:val="0"/>
        <w:adjustRightInd w:val="0"/>
        <w:jc w:val="both"/>
      </w:pPr>
    </w:p>
    <w:p w:rsidR="00D86C91" w:rsidRDefault="00D86C91" w:rsidP="00B32E9C">
      <w:pPr>
        <w:autoSpaceDE w:val="0"/>
        <w:autoSpaceDN w:val="0"/>
        <w:adjustRightInd w:val="0"/>
        <w:jc w:val="right"/>
      </w:pPr>
      <w:r>
        <w:t xml:space="preserve">Приложение № 15 к Решению </w:t>
      </w:r>
    </w:p>
    <w:p w:rsidR="00D86C91" w:rsidRDefault="00D86C91" w:rsidP="00B32E9C">
      <w:pPr>
        <w:autoSpaceDE w:val="0"/>
        <w:autoSpaceDN w:val="0"/>
        <w:adjustRightInd w:val="0"/>
        <w:jc w:val="right"/>
      </w:pPr>
      <w:r>
        <w:t xml:space="preserve">Районного Собрания </w:t>
      </w:r>
    </w:p>
    <w:p w:rsidR="00D86C91" w:rsidRDefault="00D86C91" w:rsidP="00B32E9C">
      <w:pPr>
        <w:autoSpaceDE w:val="0"/>
        <w:autoSpaceDN w:val="0"/>
        <w:adjustRightInd w:val="0"/>
        <w:jc w:val="right"/>
      </w:pPr>
      <w:r>
        <w:t xml:space="preserve">муниципального района </w:t>
      </w:r>
    </w:p>
    <w:p w:rsidR="00D86C91" w:rsidRDefault="00D86C91" w:rsidP="00B32E9C">
      <w:pPr>
        <w:autoSpaceDE w:val="0"/>
        <w:autoSpaceDN w:val="0"/>
        <w:adjustRightInd w:val="0"/>
        <w:jc w:val="right"/>
      </w:pPr>
      <w:r>
        <w:t xml:space="preserve">"Ферзиковский район" </w:t>
      </w:r>
      <w:r w:rsidR="00B32E9C">
        <w:t>от 21 мая 2025 года №567</w:t>
      </w:r>
    </w:p>
    <w:p w:rsidR="00D86C91" w:rsidRDefault="00D86C91" w:rsidP="00D86C91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</w:t>
      </w:r>
    </w:p>
    <w:p w:rsidR="00D86C91" w:rsidRDefault="00D86C91" w:rsidP="00D86C91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Приложение № 15</w:t>
      </w:r>
      <w:r w:rsidRPr="007528BB">
        <w:rPr>
          <w:b w:val="0"/>
          <w:bCs w:val="0"/>
        </w:rPr>
        <w:t xml:space="preserve"> к Решению </w:t>
      </w:r>
    </w:p>
    <w:p w:rsidR="00D86C91" w:rsidRDefault="00D86C91" w:rsidP="00D86C91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</w:t>
      </w:r>
      <w:r w:rsidRPr="007528BB">
        <w:rPr>
          <w:b w:val="0"/>
          <w:bCs w:val="0"/>
        </w:rPr>
        <w:t xml:space="preserve">Районного Собрания </w:t>
      </w:r>
    </w:p>
    <w:p w:rsidR="00D86C91" w:rsidRDefault="00D86C91" w:rsidP="00D86C91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</w:t>
      </w:r>
      <w:r w:rsidRPr="007528BB">
        <w:rPr>
          <w:b w:val="0"/>
          <w:bCs w:val="0"/>
        </w:rPr>
        <w:t xml:space="preserve">муниципального района </w:t>
      </w:r>
    </w:p>
    <w:p w:rsidR="00D86C91" w:rsidRDefault="00D86C91" w:rsidP="00D86C91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</w:t>
      </w:r>
      <w:r w:rsidRPr="007528BB">
        <w:rPr>
          <w:b w:val="0"/>
          <w:bCs w:val="0"/>
        </w:rPr>
        <w:t xml:space="preserve">"Ферзиковский район" от </w:t>
      </w:r>
    </w:p>
    <w:p w:rsidR="00D86C91" w:rsidRDefault="00D86C91" w:rsidP="00D86C91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"18</w:t>
      </w:r>
      <w:r w:rsidRPr="007528BB">
        <w:rPr>
          <w:b w:val="0"/>
          <w:bCs w:val="0"/>
        </w:rPr>
        <w:t xml:space="preserve">" </w:t>
      </w:r>
      <w:r>
        <w:rPr>
          <w:b w:val="0"/>
          <w:bCs w:val="0"/>
        </w:rPr>
        <w:t>декабря</w:t>
      </w:r>
      <w:r w:rsidRPr="007528BB">
        <w:rPr>
          <w:b w:val="0"/>
          <w:bCs w:val="0"/>
        </w:rPr>
        <w:t>_</w:t>
      </w:r>
      <w:r>
        <w:rPr>
          <w:b w:val="0"/>
          <w:bCs w:val="0"/>
        </w:rPr>
        <w:t>2024г. № 511</w:t>
      </w:r>
    </w:p>
    <w:p w:rsidR="00D86C91" w:rsidRDefault="00D86C91" w:rsidP="00D86C91">
      <w:pPr>
        <w:pStyle w:val="ConsPlusTitle"/>
        <w:widowControl/>
        <w:jc w:val="both"/>
        <w:rPr>
          <w:b w:val="0"/>
          <w:bCs w:val="0"/>
        </w:rPr>
      </w:pPr>
    </w:p>
    <w:p w:rsidR="00D86C91" w:rsidRDefault="00D86C91" w:rsidP="00D86C91">
      <w:pPr>
        <w:pStyle w:val="ConsPlusTitle"/>
        <w:widowControl/>
        <w:jc w:val="both"/>
        <w:rPr>
          <w:b w:val="0"/>
          <w:bCs w:val="0"/>
        </w:rPr>
      </w:pPr>
    </w:p>
    <w:p w:rsidR="00D86C91" w:rsidRDefault="00D86C91" w:rsidP="00D86C91">
      <w:pPr>
        <w:pStyle w:val="ConsPlusTitle"/>
        <w:widowControl/>
        <w:jc w:val="center"/>
        <w:rPr>
          <w:b w:val="0"/>
          <w:bCs w:val="0"/>
        </w:rPr>
      </w:pPr>
    </w:p>
    <w:p w:rsidR="00D86C91" w:rsidRDefault="00D86C91" w:rsidP="00D86C91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</w:t>
      </w:r>
    </w:p>
    <w:p w:rsidR="00D86C91" w:rsidRDefault="00D86C91" w:rsidP="00D86C91">
      <w:pPr>
        <w:pStyle w:val="ConsPlusTitle"/>
        <w:widowControl/>
        <w:jc w:val="center"/>
      </w:pPr>
      <w:r>
        <w:t xml:space="preserve">Источники </w:t>
      </w:r>
    </w:p>
    <w:p w:rsidR="00D86C91" w:rsidRDefault="00D86C91" w:rsidP="00D86C91">
      <w:pPr>
        <w:pStyle w:val="ConsPlusTitle"/>
        <w:widowControl/>
        <w:jc w:val="center"/>
      </w:pPr>
      <w:r>
        <w:t>финансирования дефицита бюджета муниципального района «Ферзиковский район»</w:t>
      </w:r>
    </w:p>
    <w:p w:rsidR="00D86C91" w:rsidRDefault="00D86C91" w:rsidP="00D86C91">
      <w:pPr>
        <w:pStyle w:val="ConsPlusTitle"/>
        <w:widowControl/>
        <w:jc w:val="center"/>
      </w:pPr>
      <w:r>
        <w:t>на 2025 год и на плановый период 2026 и 2027 годов</w:t>
      </w:r>
    </w:p>
    <w:p w:rsidR="00D86C91" w:rsidRDefault="00D86C91" w:rsidP="00D86C91">
      <w:pPr>
        <w:tabs>
          <w:tab w:val="left" w:pos="7380"/>
          <w:tab w:val="left" w:pos="7740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     (руб.)</w:t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1560"/>
        <w:gridCol w:w="1417"/>
        <w:gridCol w:w="1418"/>
      </w:tblGrid>
      <w:tr w:rsidR="00D86C91" w:rsidTr="00D86C91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86C91" w:rsidTr="00D86C91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C91" w:rsidTr="00D86C91">
        <w:trPr>
          <w:cantSplit/>
          <w:trHeight w:val="14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1457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7D5DA0" w:rsidRDefault="00D86C91" w:rsidP="00BE77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муниципальных      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районов кредитов от других бюджетов    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бюджетной системы Российской Федерации в валюте Российской Федерации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90464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86C91" w:rsidTr="00D86C91">
        <w:trPr>
          <w:cantSplit/>
          <w:trHeight w:val="19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1457">
              <w:rPr>
                <w:rFonts w:ascii="Times New Roman" w:hAnsi="Times New Roman" w:cs="Times New Roman"/>
              </w:rPr>
              <w:t>01 03 01 00 05 0001 810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7D5DA0" w:rsidRDefault="00D86C91" w:rsidP="00BE77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муниципальных      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районов кредитов от других бюджетов    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бюджетной системы Российской Федерации в валюте Российской Федерации (бюджетные кредиты для частичного покрытия дефицита бюджета муниципального района)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90464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86C91" w:rsidTr="00D86C91">
        <w:trPr>
          <w:cantSplit/>
          <w:trHeight w:val="71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1457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7D5DA0" w:rsidRDefault="00D86C91" w:rsidP="00BE77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по учету средств бюджета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3F4339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108 386 551,43</w:t>
            </w:r>
          </w:p>
          <w:p w:rsidR="00D86C91" w:rsidRPr="00E2145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90464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86C91" w:rsidTr="00D86C91">
        <w:trPr>
          <w:cantSplit/>
          <w:trHeight w:val="6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7D5DA0" w:rsidRDefault="00D86C91" w:rsidP="00BE77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Итого источники финансирования дефицита бюджета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491BA5" w:rsidRDefault="00D86C91" w:rsidP="00BE7726">
            <w:pPr>
              <w:rPr>
                <w:sz w:val="20"/>
                <w:szCs w:val="20"/>
              </w:rPr>
            </w:pPr>
            <w:r w:rsidRPr="00491BA5">
              <w:rPr>
                <w:sz w:val="20"/>
                <w:szCs w:val="20"/>
              </w:rPr>
              <w:t>108 386 551,43</w:t>
            </w:r>
          </w:p>
          <w:p w:rsidR="00D86C91" w:rsidRPr="00E2145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90464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91" w:rsidRPr="00E21457" w:rsidRDefault="00D86C91" w:rsidP="00BE7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D86C91" w:rsidRDefault="00D86C91" w:rsidP="00D86C91">
      <w:pPr>
        <w:autoSpaceDE w:val="0"/>
        <w:autoSpaceDN w:val="0"/>
        <w:adjustRightInd w:val="0"/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p w:rsidR="00D86C91" w:rsidRDefault="00D86C91" w:rsidP="004E0C66">
      <w:pPr>
        <w:jc w:val="both"/>
      </w:pPr>
    </w:p>
    <w:sectPr w:rsidR="00D86C91" w:rsidSect="007C27C1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565"/>
    <w:multiLevelType w:val="hybridMultilevel"/>
    <w:tmpl w:val="569C0FD0"/>
    <w:lvl w:ilvl="0" w:tplc="74D0F2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D6F3D"/>
    <w:multiLevelType w:val="multilevel"/>
    <w:tmpl w:val="AC140B7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2">
    <w:nsid w:val="269E2EE6"/>
    <w:multiLevelType w:val="multilevel"/>
    <w:tmpl w:val="D94605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</w:lvl>
    <w:lvl w:ilvl="4">
      <w:start w:val="1"/>
      <w:numFmt w:val="none"/>
      <w:lvlText w:val="5.1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3">
    <w:nsid w:val="2FF44E40"/>
    <w:multiLevelType w:val="multilevel"/>
    <w:tmpl w:val="4B1CC684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4">
    <w:nsid w:val="407500C5"/>
    <w:multiLevelType w:val="multilevel"/>
    <w:tmpl w:val="DA18806A"/>
    <w:lvl w:ilvl="0">
      <w:start w:val="1"/>
      <w:numFmt w:val="decimal"/>
      <w:lvlText w:val="%1.1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decimal"/>
      <w:lvlText w:val="5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</w:lvl>
    <w:lvl w:ilvl="4">
      <w:start w:val="1"/>
      <w:numFmt w:val="none"/>
      <w:lvlText w:val="5.1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5">
    <w:nsid w:val="447B640E"/>
    <w:multiLevelType w:val="hybridMultilevel"/>
    <w:tmpl w:val="DA18433C"/>
    <w:lvl w:ilvl="0" w:tplc="C3A4F8E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F8"/>
    <w:rsid w:val="00001EF0"/>
    <w:rsid w:val="000064F6"/>
    <w:rsid w:val="00017CC6"/>
    <w:rsid w:val="00040E9B"/>
    <w:rsid w:val="000434AE"/>
    <w:rsid w:val="00044831"/>
    <w:rsid w:val="000476E4"/>
    <w:rsid w:val="00051157"/>
    <w:rsid w:val="000616D0"/>
    <w:rsid w:val="0007205F"/>
    <w:rsid w:val="00075B5F"/>
    <w:rsid w:val="000A0085"/>
    <w:rsid w:val="000A64F0"/>
    <w:rsid w:val="000A786B"/>
    <w:rsid w:val="000D438D"/>
    <w:rsid w:val="00103C01"/>
    <w:rsid w:val="001210C4"/>
    <w:rsid w:val="00122CAE"/>
    <w:rsid w:val="00153217"/>
    <w:rsid w:val="00154719"/>
    <w:rsid w:val="0017240D"/>
    <w:rsid w:val="00196AD7"/>
    <w:rsid w:val="001A358D"/>
    <w:rsid w:val="001A3DFB"/>
    <w:rsid w:val="001B5B60"/>
    <w:rsid w:val="001D0287"/>
    <w:rsid w:val="00200EE8"/>
    <w:rsid w:val="00202D78"/>
    <w:rsid w:val="0021492A"/>
    <w:rsid w:val="00234A29"/>
    <w:rsid w:val="00254110"/>
    <w:rsid w:val="00277025"/>
    <w:rsid w:val="00277229"/>
    <w:rsid w:val="00283B64"/>
    <w:rsid w:val="00285434"/>
    <w:rsid w:val="00296DEF"/>
    <w:rsid w:val="002B4901"/>
    <w:rsid w:val="002E401A"/>
    <w:rsid w:val="002E51B9"/>
    <w:rsid w:val="002F1AF8"/>
    <w:rsid w:val="00302E2C"/>
    <w:rsid w:val="003126E1"/>
    <w:rsid w:val="00320A22"/>
    <w:rsid w:val="00342E52"/>
    <w:rsid w:val="00356E45"/>
    <w:rsid w:val="003651B5"/>
    <w:rsid w:val="00367591"/>
    <w:rsid w:val="00376280"/>
    <w:rsid w:val="003A0C73"/>
    <w:rsid w:val="003B27F5"/>
    <w:rsid w:val="003C0FF8"/>
    <w:rsid w:val="003D2FCF"/>
    <w:rsid w:val="003E3F30"/>
    <w:rsid w:val="003F1AA4"/>
    <w:rsid w:val="00442E5E"/>
    <w:rsid w:val="004529AD"/>
    <w:rsid w:val="004B7244"/>
    <w:rsid w:val="004D0149"/>
    <w:rsid w:val="004D1AB1"/>
    <w:rsid w:val="004E0C66"/>
    <w:rsid w:val="004F0E2C"/>
    <w:rsid w:val="00502363"/>
    <w:rsid w:val="005033DB"/>
    <w:rsid w:val="00517B98"/>
    <w:rsid w:val="00517D61"/>
    <w:rsid w:val="00520394"/>
    <w:rsid w:val="005238B4"/>
    <w:rsid w:val="00527796"/>
    <w:rsid w:val="00546932"/>
    <w:rsid w:val="00561F80"/>
    <w:rsid w:val="00571662"/>
    <w:rsid w:val="005721EC"/>
    <w:rsid w:val="00585476"/>
    <w:rsid w:val="00591A3B"/>
    <w:rsid w:val="005A6CB2"/>
    <w:rsid w:val="005B68ED"/>
    <w:rsid w:val="005C081F"/>
    <w:rsid w:val="005C1056"/>
    <w:rsid w:val="005C21BC"/>
    <w:rsid w:val="00601055"/>
    <w:rsid w:val="00611495"/>
    <w:rsid w:val="00615355"/>
    <w:rsid w:val="00616F45"/>
    <w:rsid w:val="00641539"/>
    <w:rsid w:val="006421D4"/>
    <w:rsid w:val="0066409B"/>
    <w:rsid w:val="006736DB"/>
    <w:rsid w:val="006830E5"/>
    <w:rsid w:val="00683F04"/>
    <w:rsid w:val="006A3206"/>
    <w:rsid w:val="006B0523"/>
    <w:rsid w:val="006B568F"/>
    <w:rsid w:val="006C1889"/>
    <w:rsid w:val="006C6C0A"/>
    <w:rsid w:val="006D2BD6"/>
    <w:rsid w:val="006E36DF"/>
    <w:rsid w:val="006F1434"/>
    <w:rsid w:val="006F1A58"/>
    <w:rsid w:val="00704280"/>
    <w:rsid w:val="0071308E"/>
    <w:rsid w:val="007144F7"/>
    <w:rsid w:val="00726511"/>
    <w:rsid w:val="00730A81"/>
    <w:rsid w:val="00744CD7"/>
    <w:rsid w:val="00747345"/>
    <w:rsid w:val="00747754"/>
    <w:rsid w:val="007503B7"/>
    <w:rsid w:val="00763FEF"/>
    <w:rsid w:val="00773866"/>
    <w:rsid w:val="0077477B"/>
    <w:rsid w:val="00780898"/>
    <w:rsid w:val="00781CA8"/>
    <w:rsid w:val="00782D71"/>
    <w:rsid w:val="00783CC5"/>
    <w:rsid w:val="0078520F"/>
    <w:rsid w:val="00785B08"/>
    <w:rsid w:val="00790BEF"/>
    <w:rsid w:val="00792371"/>
    <w:rsid w:val="007A0B23"/>
    <w:rsid w:val="007C27C1"/>
    <w:rsid w:val="007C5A20"/>
    <w:rsid w:val="007D1A84"/>
    <w:rsid w:val="007D3FFF"/>
    <w:rsid w:val="007E5C56"/>
    <w:rsid w:val="0080205E"/>
    <w:rsid w:val="008052CF"/>
    <w:rsid w:val="00811AF6"/>
    <w:rsid w:val="0081290A"/>
    <w:rsid w:val="00817E69"/>
    <w:rsid w:val="00830036"/>
    <w:rsid w:val="00864BBD"/>
    <w:rsid w:val="00866E7B"/>
    <w:rsid w:val="00867842"/>
    <w:rsid w:val="00874168"/>
    <w:rsid w:val="008854F1"/>
    <w:rsid w:val="00886BDB"/>
    <w:rsid w:val="0089714C"/>
    <w:rsid w:val="008A11D1"/>
    <w:rsid w:val="008B46B5"/>
    <w:rsid w:val="008B51DD"/>
    <w:rsid w:val="008C3B64"/>
    <w:rsid w:val="008D5A83"/>
    <w:rsid w:val="008F03E1"/>
    <w:rsid w:val="008F3AAA"/>
    <w:rsid w:val="008F7025"/>
    <w:rsid w:val="009035E2"/>
    <w:rsid w:val="009239E8"/>
    <w:rsid w:val="00931564"/>
    <w:rsid w:val="0095425E"/>
    <w:rsid w:val="009A2F72"/>
    <w:rsid w:val="009A5CDE"/>
    <w:rsid w:val="009A78D6"/>
    <w:rsid w:val="009A79D5"/>
    <w:rsid w:val="009D1C77"/>
    <w:rsid w:val="009E2115"/>
    <w:rsid w:val="00A002DE"/>
    <w:rsid w:val="00A03AF0"/>
    <w:rsid w:val="00A255E3"/>
    <w:rsid w:val="00A562FB"/>
    <w:rsid w:val="00A601F7"/>
    <w:rsid w:val="00A6186B"/>
    <w:rsid w:val="00A63A05"/>
    <w:rsid w:val="00AB334B"/>
    <w:rsid w:val="00AB35B2"/>
    <w:rsid w:val="00AC53C7"/>
    <w:rsid w:val="00AC5E42"/>
    <w:rsid w:val="00AC6D3C"/>
    <w:rsid w:val="00AD083E"/>
    <w:rsid w:val="00AD0A95"/>
    <w:rsid w:val="00AE5D24"/>
    <w:rsid w:val="00B22C56"/>
    <w:rsid w:val="00B261A9"/>
    <w:rsid w:val="00B27964"/>
    <w:rsid w:val="00B31E63"/>
    <w:rsid w:val="00B32E9C"/>
    <w:rsid w:val="00B3347C"/>
    <w:rsid w:val="00B35DB3"/>
    <w:rsid w:val="00B41156"/>
    <w:rsid w:val="00B41DAA"/>
    <w:rsid w:val="00B6248D"/>
    <w:rsid w:val="00B65CCE"/>
    <w:rsid w:val="00B76FE7"/>
    <w:rsid w:val="00B81705"/>
    <w:rsid w:val="00B8796E"/>
    <w:rsid w:val="00B94B4E"/>
    <w:rsid w:val="00BA270D"/>
    <w:rsid w:val="00BA690F"/>
    <w:rsid w:val="00BD0863"/>
    <w:rsid w:val="00BE13C8"/>
    <w:rsid w:val="00BE7F54"/>
    <w:rsid w:val="00C0753A"/>
    <w:rsid w:val="00C10B8B"/>
    <w:rsid w:val="00C23358"/>
    <w:rsid w:val="00C257AA"/>
    <w:rsid w:val="00C45C0A"/>
    <w:rsid w:val="00C4646B"/>
    <w:rsid w:val="00C520FF"/>
    <w:rsid w:val="00C52954"/>
    <w:rsid w:val="00C55BCD"/>
    <w:rsid w:val="00C7613C"/>
    <w:rsid w:val="00C76C3C"/>
    <w:rsid w:val="00C814C7"/>
    <w:rsid w:val="00C930D7"/>
    <w:rsid w:val="00C94351"/>
    <w:rsid w:val="00C948FE"/>
    <w:rsid w:val="00CB45D1"/>
    <w:rsid w:val="00CB70F8"/>
    <w:rsid w:val="00CC732F"/>
    <w:rsid w:val="00CD1064"/>
    <w:rsid w:val="00CE1410"/>
    <w:rsid w:val="00CE7B62"/>
    <w:rsid w:val="00CF21F3"/>
    <w:rsid w:val="00CF4A1C"/>
    <w:rsid w:val="00CF573C"/>
    <w:rsid w:val="00D04705"/>
    <w:rsid w:val="00D24ACF"/>
    <w:rsid w:val="00D26898"/>
    <w:rsid w:val="00D4427D"/>
    <w:rsid w:val="00D70833"/>
    <w:rsid w:val="00D835E8"/>
    <w:rsid w:val="00D85031"/>
    <w:rsid w:val="00D86C91"/>
    <w:rsid w:val="00D93E63"/>
    <w:rsid w:val="00DA0E6C"/>
    <w:rsid w:val="00DB08DC"/>
    <w:rsid w:val="00DB39E6"/>
    <w:rsid w:val="00DF2C3B"/>
    <w:rsid w:val="00E02A8F"/>
    <w:rsid w:val="00E04DF8"/>
    <w:rsid w:val="00E100DB"/>
    <w:rsid w:val="00E3045E"/>
    <w:rsid w:val="00E33544"/>
    <w:rsid w:val="00E35D70"/>
    <w:rsid w:val="00E41080"/>
    <w:rsid w:val="00E42AC1"/>
    <w:rsid w:val="00E55962"/>
    <w:rsid w:val="00E61C78"/>
    <w:rsid w:val="00E7396C"/>
    <w:rsid w:val="00E82CCC"/>
    <w:rsid w:val="00E87D2D"/>
    <w:rsid w:val="00EA3D87"/>
    <w:rsid w:val="00EA45B4"/>
    <w:rsid w:val="00EA6830"/>
    <w:rsid w:val="00EA7EC6"/>
    <w:rsid w:val="00EB6F45"/>
    <w:rsid w:val="00EC7996"/>
    <w:rsid w:val="00ED1320"/>
    <w:rsid w:val="00ED2E17"/>
    <w:rsid w:val="00ED30A1"/>
    <w:rsid w:val="00EE34D5"/>
    <w:rsid w:val="00EE4CEC"/>
    <w:rsid w:val="00EF235A"/>
    <w:rsid w:val="00F112C2"/>
    <w:rsid w:val="00F1721E"/>
    <w:rsid w:val="00F31454"/>
    <w:rsid w:val="00F40DD1"/>
    <w:rsid w:val="00F433D2"/>
    <w:rsid w:val="00F50CD9"/>
    <w:rsid w:val="00F7176B"/>
    <w:rsid w:val="00F95A15"/>
    <w:rsid w:val="00F9722D"/>
    <w:rsid w:val="00FA383D"/>
    <w:rsid w:val="00FB7A5D"/>
    <w:rsid w:val="00FD6AA3"/>
    <w:rsid w:val="00FD7FBA"/>
    <w:rsid w:val="00FE0D49"/>
    <w:rsid w:val="00FE2BB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F1AF8"/>
    <w:pPr>
      <w:ind w:left="-709" w:right="-284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F1AF8"/>
    <w:pPr>
      <w:ind w:left="142" w:firstLine="567"/>
    </w:pPr>
    <w:rPr>
      <w:b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1A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A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754"/>
    <w:pPr>
      <w:ind w:left="720"/>
      <w:contextualSpacing/>
    </w:pPr>
  </w:style>
  <w:style w:type="paragraph" w:customStyle="1" w:styleId="ConsPlusTitle">
    <w:name w:val="ConsPlusTitle"/>
    <w:rsid w:val="00D86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8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F1AF8"/>
    <w:pPr>
      <w:ind w:left="-709" w:right="-284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F1AF8"/>
    <w:pPr>
      <w:ind w:left="142" w:firstLine="567"/>
    </w:pPr>
    <w:rPr>
      <w:b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1A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A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754"/>
    <w:pPr>
      <w:ind w:left="720"/>
      <w:contextualSpacing/>
    </w:pPr>
  </w:style>
  <w:style w:type="paragraph" w:customStyle="1" w:styleId="ConsPlusTitle">
    <w:name w:val="ConsPlusTitle"/>
    <w:rsid w:val="00D86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8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143</Pages>
  <Words>54303</Words>
  <Characters>309531</Characters>
  <Application>Microsoft Office Word</Application>
  <DocSecurity>0</DocSecurity>
  <Lines>2579</Lines>
  <Paragraphs>726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Главный бухгалтер</cp:lastModifiedBy>
  <cp:revision>9</cp:revision>
  <cp:lastPrinted>2025-05-16T13:57:00Z</cp:lastPrinted>
  <dcterms:created xsi:type="dcterms:W3CDTF">2025-05-21T07:32:00Z</dcterms:created>
  <dcterms:modified xsi:type="dcterms:W3CDTF">2025-05-21T09:57:00Z</dcterms:modified>
</cp:coreProperties>
</file>