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4D4" w:rsidRDefault="00EE6830" w:rsidP="009154D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  <w:r w:rsidRPr="00EE6830">
        <w:rPr>
          <w:rFonts w:ascii="Times New Roman" w:eastAsia="Times New Roman" w:hAnsi="Times New Roman" w:cs="Times New Roman"/>
          <w:noProof/>
          <w:color w:val="auto"/>
          <w:sz w:val="20"/>
          <w:szCs w:val="20"/>
          <w:lang w:val="ru-RU"/>
        </w:rPr>
        <w:drawing>
          <wp:anchor distT="0" distB="0" distL="114300" distR="114300" simplePos="0" relativeHeight="251659264" behindDoc="1" locked="0" layoutInCell="1" allowOverlap="1" wp14:anchorId="4FC02ACF" wp14:editId="1A3733C6">
            <wp:simplePos x="0" y="0"/>
            <wp:positionH relativeFrom="column">
              <wp:posOffset>2766695</wp:posOffset>
            </wp:positionH>
            <wp:positionV relativeFrom="paragraph">
              <wp:posOffset>-287020</wp:posOffset>
            </wp:positionV>
            <wp:extent cx="587375" cy="731520"/>
            <wp:effectExtent l="0" t="0" r="3175" b="0"/>
            <wp:wrapNone/>
            <wp:docPr id="1" name="Рисунок 1" descr="ФерзиковскийМР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ерзиковскийМР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6830" w:rsidRPr="00EE6830" w:rsidRDefault="00EE6830" w:rsidP="009154D4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5B3696" w:rsidRDefault="005B3696" w:rsidP="00EE6830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E6830" w:rsidRPr="00A00256" w:rsidRDefault="00EE6830" w:rsidP="00EE6830">
      <w:pPr>
        <w:jc w:val="center"/>
        <w:rPr>
          <w:rFonts w:ascii="Times New Roman" w:hAnsi="Times New Roman"/>
          <w:b/>
          <w:sz w:val="28"/>
          <w:szCs w:val="28"/>
        </w:rPr>
      </w:pPr>
      <w:r w:rsidRPr="00A00256">
        <w:rPr>
          <w:rFonts w:ascii="Times New Roman" w:hAnsi="Times New Roman"/>
          <w:b/>
          <w:sz w:val="28"/>
          <w:szCs w:val="28"/>
        </w:rPr>
        <w:t>Районное Собрание муниципального района «Ферзиковский район»</w:t>
      </w:r>
    </w:p>
    <w:p w:rsidR="00EE6830" w:rsidRPr="00A00256" w:rsidRDefault="00EE6830" w:rsidP="00EE6830">
      <w:pPr>
        <w:jc w:val="center"/>
        <w:rPr>
          <w:rFonts w:ascii="Times New Roman" w:hAnsi="Times New Roman"/>
          <w:b/>
          <w:sz w:val="36"/>
          <w:szCs w:val="36"/>
        </w:rPr>
      </w:pPr>
      <w:r w:rsidRPr="00A00256">
        <w:rPr>
          <w:rFonts w:ascii="Times New Roman" w:hAnsi="Times New Roman"/>
          <w:b/>
          <w:sz w:val="36"/>
          <w:szCs w:val="36"/>
        </w:rPr>
        <w:t>Калужской области</w:t>
      </w:r>
    </w:p>
    <w:p w:rsidR="009154D4" w:rsidRDefault="009154D4" w:rsidP="00D054C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</w:rPr>
      </w:pPr>
    </w:p>
    <w:p w:rsidR="009154D4" w:rsidRPr="007E1284" w:rsidRDefault="009154D4" w:rsidP="00D054C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E1284">
        <w:rPr>
          <w:rFonts w:ascii="Times New Roman" w:hAnsi="Times New Roman" w:cs="Times New Roman"/>
          <w:b/>
          <w:bCs/>
          <w:sz w:val="32"/>
          <w:szCs w:val="32"/>
        </w:rPr>
        <w:t>РЕШЕНИЕ</w:t>
      </w:r>
    </w:p>
    <w:p w:rsidR="009154D4" w:rsidRPr="007058D3" w:rsidRDefault="009154D4" w:rsidP="00D054C2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</w:rPr>
      </w:pPr>
      <w:r w:rsidRPr="007058D3">
        <w:rPr>
          <w:rFonts w:ascii="Times New Roman" w:hAnsi="Times New Roman" w:cs="Times New Roman"/>
          <w:bCs/>
        </w:rPr>
        <w:t xml:space="preserve">от </w:t>
      </w:r>
      <w:r w:rsidR="00EC48A7" w:rsidRPr="007058D3">
        <w:rPr>
          <w:rFonts w:ascii="Times New Roman" w:hAnsi="Times New Roman" w:cs="Times New Roman"/>
          <w:bCs/>
          <w:u w:val="single"/>
          <w:lang w:val="ru-RU"/>
        </w:rPr>
        <w:t>07</w:t>
      </w:r>
      <w:r w:rsidR="00EE6830" w:rsidRPr="007058D3">
        <w:rPr>
          <w:rFonts w:ascii="Times New Roman" w:hAnsi="Times New Roman" w:cs="Times New Roman"/>
          <w:bCs/>
          <w:u w:val="single"/>
          <w:lang w:val="ru-RU"/>
        </w:rPr>
        <w:t xml:space="preserve"> </w:t>
      </w:r>
      <w:r w:rsidR="00EC48A7" w:rsidRPr="007058D3">
        <w:rPr>
          <w:rFonts w:ascii="Times New Roman" w:hAnsi="Times New Roman" w:cs="Times New Roman"/>
          <w:bCs/>
          <w:u w:val="single"/>
          <w:lang w:val="ru-RU"/>
        </w:rPr>
        <w:t>августа</w:t>
      </w:r>
      <w:r w:rsidR="00EE6830" w:rsidRPr="007058D3">
        <w:rPr>
          <w:rFonts w:ascii="Times New Roman" w:hAnsi="Times New Roman" w:cs="Times New Roman"/>
          <w:bCs/>
          <w:u w:val="single"/>
          <w:lang w:val="ru-RU"/>
        </w:rPr>
        <w:t xml:space="preserve"> 2024 года</w:t>
      </w:r>
      <w:r w:rsidRPr="007058D3">
        <w:rPr>
          <w:rFonts w:ascii="Times New Roman" w:hAnsi="Times New Roman" w:cs="Times New Roman"/>
          <w:bCs/>
        </w:rPr>
        <w:t xml:space="preserve"> </w:t>
      </w:r>
      <w:r w:rsidRPr="007058D3">
        <w:rPr>
          <w:rFonts w:ascii="Times New Roman" w:hAnsi="Times New Roman" w:cs="Times New Roman"/>
          <w:bCs/>
        </w:rPr>
        <w:tab/>
      </w:r>
      <w:r w:rsidRPr="007058D3">
        <w:rPr>
          <w:rFonts w:ascii="Times New Roman" w:hAnsi="Times New Roman" w:cs="Times New Roman"/>
          <w:bCs/>
        </w:rPr>
        <w:tab/>
      </w:r>
      <w:r w:rsidRPr="007058D3">
        <w:rPr>
          <w:rFonts w:ascii="Times New Roman" w:hAnsi="Times New Roman" w:cs="Times New Roman"/>
          <w:bCs/>
        </w:rPr>
        <w:tab/>
      </w:r>
      <w:r w:rsidRPr="007058D3">
        <w:rPr>
          <w:rFonts w:ascii="Times New Roman" w:hAnsi="Times New Roman" w:cs="Times New Roman"/>
          <w:bCs/>
        </w:rPr>
        <w:tab/>
      </w:r>
      <w:r w:rsidRPr="007058D3">
        <w:rPr>
          <w:rFonts w:ascii="Times New Roman" w:hAnsi="Times New Roman" w:cs="Times New Roman"/>
          <w:bCs/>
        </w:rPr>
        <w:tab/>
        <w:t xml:space="preserve">                                  </w:t>
      </w:r>
      <w:r w:rsidRPr="007058D3">
        <w:rPr>
          <w:rFonts w:ascii="Times New Roman" w:hAnsi="Times New Roman" w:cs="Times New Roman"/>
          <w:bCs/>
        </w:rPr>
        <w:tab/>
        <w:t>№</w:t>
      </w:r>
      <w:r w:rsidR="006A0E3D">
        <w:rPr>
          <w:rFonts w:ascii="Times New Roman" w:hAnsi="Times New Roman" w:cs="Times New Roman"/>
          <w:bCs/>
          <w:u w:val="single"/>
          <w:lang w:val="ru-RU"/>
        </w:rPr>
        <w:t>448</w:t>
      </w:r>
      <w:bookmarkStart w:id="0" w:name="_GoBack"/>
      <w:bookmarkEnd w:id="0"/>
    </w:p>
    <w:tbl>
      <w:tblPr>
        <w:tblStyle w:val="a9"/>
        <w:tblW w:w="110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5672"/>
      </w:tblGrid>
      <w:tr w:rsidR="009154D4" w:rsidTr="00B849B4">
        <w:tc>
          <w:tcPr>
            <w:tcW w:w="5353" w:type="dxa"/>
          </w:tcPr>
          <w:p w:rsidR="007058D3" w:rsidRDefault="007058D3" w:rsidP="005B3696">
            <w:pPr>
              <w:pStyle w:val="1"/>
              <w:spacing w:after="0" w:line="240" w:lineRule="auto"/>
              <w:ind w:left="140" w:right="288" w:firstLine="2"/>
              <w:jc w:val="both"/>
              <w:rPr>
                <w:b/>
                <w:sz w:val="24"/>
                <w:szCs w:val="24"/>
              </w:rPr>
            </w:pPr>
          </w:p>
          <w:p w:rsidR="009154D4" w:rsidRPr="00996A6D" w:rsidRDefault="00B849B4" w:rsidP="005B3696">
            <w:pPr>
              <w:pStyle w:val="1"/>
              <w:spacing w:after="0" w:line="240" w:lineRule="auto"/>
              <w:ind w:left="140" w:right="288" w:firstLine="2"/>
              <w:jc w:val="both"/>
              <w:rPr>
                <w:b/>
                <w:bCs/>
                <w:sz w:val="24"/>
                <w:szCs w:val="24"/>
              </w:rPr>
            </w:pPr>
            <w:r w:rsidRPr="00996A6D">
              <w:rPr>
                <w:b/>
                <w:sz w:val="24"/>
                <w:szCs w:val="24"/>
              </w:rPr>
              <w:t>О вы</w:t>
            </w:r>
            <w:r w:rsidR="00EC48A7">
              <w:rPr>
                <w:b/>
                <w:sz w:val="24"/>
                <w:szCs w:val="24"/>
              </w:rPr>
              <w:t xml:space="preserve">ражении согласия на </w:t>
            </w:r>
            <w:r w:rsidRPr="00996A6D">
              <w:rPr>
                <w:b/>
                <w:sz w:val="24"/>
                <w:szCs w:val="24"/>
              </w:rPr>
              <w:t>преобразовани</w:t>
            </w:r>
            <w:r w:rsidR="00EC48A7">
              <w:rPr>
                <w:b/>
                <w:sz w:val="24"/>
                <w:szCs w:val="24"/>
              </w:rPr>
              <w:t>е</w:t>
            </w:r>
            <w:r w:rsidRPr="00996A6D">
              <w:rPr>
                <w:b/>
                <w:sz w:val="24"/>
                <w:szCs w:val="24"/>
              </w:rPr>
              <w:t xml:space="preserve"> </w:t>
            </w:r>
            <w:r w:rsidR="00EC48A7">
              <w:rPr>
                <w:b/>
                <w:sz w:val="24"/>
                <w:szCs w:val="24"/>
              </w:rPr>
              <w:t xml:space="preserve">всех поселений, входящих в состав муниципального района «Ферзиковский район» Калужской области, </w:t>
            </w:r>
            <w:r w:rsidR="005B3696">
              <w:rPr>
                <w:b/>
                <w:sz w:val="24"/>
                <w:szCs w:val="24"/>
              </w:rPr>
              <w:t xml:space="preserve">путем объединения </w:t>
            </w:r>
            <w:r w:rsidR="007942EE" w:rsidRPr="00996A6D">
              <w:rPr>
                <w:b/>
                <w:sz w:val="24"/>
                <w:szCs w:val="24"/>
              </w:rPr>
              <w:t>и</w:t>
            </w:r>
            <w:r w:rsidRPr="00996A6D">
              <w:rPr>
                <w:b/>
                <w:sz w:val="24"/>
                <w:szCs w:val="24"/>
              </w:rPr>
              <w:t xml:space="preserve"> наделени</w:t>
            </w:r>
            <w:r w:rsidR="00EC48A7">
              <w:rPr>
                <w:b/>
                <w:sz w:val="24"/>
                <w:szCs w:val="24"/>
              </w:rPr>
              <w:t>и</w:t>
            </w:r>
            <w:r w:rsidRPr="00996A6D">
              <w:rPr>
                <w:b/>
                <w:sz w:val="24"/>
                <w:szCs w:val="24"/>
              </w:rPr>
              <w:t xml:space="preserve"> вновь образованного муниципального образования статусом муниципального округа</w:t>
            </w:r>
          </w:p>
        </w:tc>
        <w:tc>
          <w:tcPr>
            <w:tcW w:w="5672" w:type="dxa"/>
          </w:tcPr>
          <w:p w:rsidR="009154D4" w:rsidRDefault="009154D4" w:rsidP="001D04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B849B4" w:rsidRDefault="00B849B4" w:rsidP="001D041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</w:p>
    <w:p w:rsidR="009154D4" w:rsidRDefault="00205FD1" w:rsidP="001D041D">
      <w:pPr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</w:pPr>
      <w:r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В соответствии </w:t>
      </w:r>
      <w:r w:rsidR="00EC48A7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с частью 3.1-1. </w:t>
      </w:r>
      <w:r w:rsidR="00791058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стать</w:t>
      </w:r>
      <w:r w:rsidR="00EC48A7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и</w:t>
      </w:r>
      <w:r w:rsidR="00791058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13</w:t>
      </w:r>
      <w:r w:rsidR="00EC48A7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</w:t>
      </w:r>
      <w:r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Федерального закона </w:t>
      </w:r>
      <w:r w:rsidR="00EE6830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от 06.10.2003 №131-ФЗ </w:t>
      </w:r>
      <w:r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«Об общих принципах организации местного самоуправления в Российской Федерации»</w:t>
      </w:r>
      <w:r w:rsidR="00791058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, Устав</w:t>
      </w:r>
      <w:r w:rsidR="00EC48A7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ом</w:t>
      </w:r>
      <w:r w:rsidR="00791058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муниципального района «</w:t>
      </w:r>
      <w:r w:rsidR="005F0652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Ферзиковский район</w:t>
      </w:r>
      <w:r w:rsidR="00791058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»</w:t>
      </w:r>
      <w:r w:rsidR="005F0652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Калужской области</w:t>
      </w:r>
      <w:r w:rsidR="00774710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, </w:t>
      </w:r>
      <w:r w:rsidR="00EC48A7" w:rsidRPr="00EC48A7">
        <w:rPr>
          <w:rFonts w:ascii="Times New Roman" w:hAnsi="Times New Roman" w:cs="Times New Roman"/>
          <w:sz w:val="26"/>
          <w:szCs w:val="26"/>
        </w:rPr>
        <w:t xml:space="preserve">с учетом результатов публичных слушаний по вопросу: «О преобразовании всех поселений, входящих в состав муниципального района </w:t>
      </w:r>
      <w:r w:rsidR="00EC48A7">
        <w:rPr>
          <w:rFonts w:ascii="Times New Roman" w:hAnsi="Times New Roman" w:cs="Times New Roman"/>
          <w:sz w:val="26"/>
          <w:szCs w:val="26"/>
          <w:lang w:val="ru-RU"/>
        </w:rPr>
        <w:t>«Ферзиковский</w:t>
      </w:r>
      <w:r w:rsidR="00EC48A7" w:rsidRPr="00EC48A7">
        <w:rPr>
          <w:rFonts w:ascii="Times New Roman" w:hAnsi="Times New Roman" w:cs="Times New Roman"/>
          <w:sz w:val="26"/>
          <w:szCs w:val="26"/>
        </w:rPr>
        <w:t xml:space="preserve"> район» Калужской области, путем объединения и наделении вновь образованного муниципального образования статусом муниципального округа (протокол от </w:t>
      </w:r>
      <w:r w:rsidR="00EC48A7">
        <w:rPr>
          <w:rFonts w:ascii="Times New Roman" w:hAnsi="Times New Roman" w:cs="Times New Roman"/>
          <w:sz w:val="26"/>
          <w:szCs w:val="26"/>
          <w:lang w:val="ru-RU"/>
        </w:rPr>
        <w:t>12.07.2024</w:t>
      </w:r>
      <w:r w:rsidR="00EC48A7" w:rsidRPr="00EC48A7">
        <w:rPr>
          <w:rFonts w:ascii="Times New Roman" w:hAnsi="Times New Roman" w:cs="Times New Roman"/>
          <w:sz w:val="26"/>
          <w:szCs w:val="26"/>
        </w:rPr>
        <w:t>)</w:t>
      </w:r>
      <w:r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, </w:t>
      </w:r>
      <w:r w:rsidR="00F74182" w:rsidRPr="00EC48A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Районное Собрание муниципального района «Ферзиковский район»</w:t>
      </w:r>
      <w:r w:rsidR="00F7418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</w:t>
      </w:r>
      <w:r w:rsidR="009154D4" w:rsidRPr="009154D4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РЕШИЛ</w:t>
      </w:r>
      <w:r w:rsidR="009154D4" w:rsidRPr="00B849B4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О</w:t>
      </w:r>
      <w:r w:rsidR="009154D4" w:rsidRPr="009154D4">
        <w:rPr>
          <w:rFonts w:ascii="Times New Roman" w:eastAsia="Times New Roman" w:hAnsi="Times New Roman" w:cs="Times New Roman"/>
          <w:b/>
          <w:color w:val="auto"/>
          <w:sz w:val="26"/>
          <w:szCs w:val="26"/>
          <w:lang w:val="ru-RU"/>
        </w:rPr>
        <w:t>:</w:t>
      </w:r>
    </w:p>
    <w:p w:rsidR="00205FD1" w:rsidRPr="009154D4" w:rsidRDefault="00205FD1" w:rsidP="001D041D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</w:p>
    <w:p w:rsidR="00205FD1" w:rsidRPr="00C97974" w:rsidRDefault="00205FD1" w:rsidP="001D041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1. </w:t>
      </w:r>
      <w:proofErr w:type="gramStart"/>
      <w:r w:rsidR="00EC48A7" w:rsidRPr="00EC48A7">
        <w:rPr>
          <w:rFonts w:ascii="Times New Roman" w:hAnsi="Times New Roman" w:cs="Times New Roman"/>
          <w:sz w:val="26"/>
          <w:szCs w:val="26"/>
        </w:rPr>
        <w:t xml:space="preserve">Выразить согласие муниципального образования муниципального района </w:t>
      </w:r>
      <w:r w:rsidR="00EC48A7">
        <w:rPr>
          <w:rFonts w:ascii="Times New Roman" w:hAnsi="Times New Roman" w:cs="Times New Roman"/>
          <w:sz w:val="26"/>
          <w:szCs w:val="26"/>
          <w:lang w:val="ru-RU"/>
        </w:rPr>
        <w:t>«Ферзиковский район»</w:t>
      </w:r>
      <w:r w:rsidR="00EC48A7" w:rsidRPr="00EC48A7">
        <w:rPr>
          <w:rFonts w:ascii="Times New Roman" w:hAnsi="Times New Roman" w:cs="Times New Roman"/>
          <w:sz w:val="26"/>
          <w:szCs w:val="26"/>
        </w:rPr>
        <w:t xml:space="preserve"> Калужской области на преобразование всех поселений:</w:t>
      </w:r>
      <w:r w:rsidR="001D041D">
        <w:rPr>
          <w:rFonts w:ascii="Times New Roman" w:hAnsi="Times New Roman" w:cs="Times New Roman"/>
          <w:sz w:val="26"/>
          <w:szCs w:val="26"/>
          <w:lang w:val="ru-RU"/>
        </w:rPr>
        <w:t xml:space="preserve"> </w:t>
      </w:r>
      <w:r w:rsidR="00F74182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сельского поселения «</w:t>
      </w:r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Село Авчурино», сельского поселения «Деревня Аристово», сельского поселения «</w:t>
      </w:r>
      <w:proofErr w:type="spellStart"/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Бебелевский</w:t>
      </w:r>
      <w:proofErr w:type="spellEnd"/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сельсовет», сельского поселения «Деревня Бронцы», сельского поселения «Село Грабцево», сельского поселения «Деревня </w:t>
      </w:r>
      <w:proofErr w:type="spellStart"/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Зудна</w:t>
      </w:r>
      <w:proofErr w:type="spellEnd"/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», сельского поселения «Село Кольцово», сельского поселения «Деревня Красный Городок», сельского поселения «Октябрьский сельсовет», сельского поселения «Село Сашкино», сельского поселения «Деревня Сугоново», сельского</w:t>
      </w:r>
      <w:proofErr w:type="gramEnd"/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поселения «Поселок Дугна», сельского поселения» </w:t>
      </w:r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Деревня Ястребовка», сельского поселения «Село Ферзиково», сельского поселения «Поселок Ферзиково»</w:t>
      </w:r>
      <w:r w:rsidR="0051390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</w:t>
      </w:r>
      <w:r w:rsidR="008124F1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(далее - всех поселений)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, входящи</w:t>
      </w:r>
      <w:r w:rsidR="005B3696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е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в состав </w:t>
      </w:r>
      <w:r w:rsidR="00AE539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муниципального района «</w:t>
      </w:r>
      <w:r w:rsidR="00463B0C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Ферзиковский 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район</w:t>
      </w:r>
      <w:r w:rsidR="00AE5397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»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</w:t>
      </w:r>
      <w:r w:rsidR="008C20CF"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Калужской</w:t>
      </w:r>
      <w:r w:rsidR="00D50369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области, </w:t>
      </w:r>
      <w:r w:rsidR="00B849B4">
        <w:rPr>
          <w:rFonts w:ascii="Times New Roman" w:eastAsia="Times New Roman" w:hAnsi="Times New Roman" w:cs="Times New Roman"/>
          <w:sz w:val="26"/>
          <w:szCs w:val="26"/>
        </w:rPr>
        <w:t xml:space="preserve">путем объединения </w:t>
      </w:r>
      <w:r w:rsidR="00D50369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и наделени</w:t>
      </w:r>
      <w:r w:rsidR="00B849B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и</w:t>
      </w: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 вновь образованного муниципального образования статусом муниципального округа</w:t>
      </w:r>
      <w:r w:rsidR="001D041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.</w:t>
      </w:r>
    </w:p>
    <w:p w:rsidR="001D041D" w:rsidRPr="001D041D" w:rsidRDefault="00205FD1" w:rsidP="001D041D">
      <w:pPr>
        <w:ind w:firstLine="709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97974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>2</w:t>
      </w:r>
      <w:r w:rsidRPr="001D041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. </w:t>
      </w:r>
      <w:r w:rsidR="001D041D" w:rsidRPr="001D041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Поручить комиссии по правотворчеству Районного Собрания муниципального </w:t>
      </w:r>
      <w:proofErr w:type="gramStart"/>
      <w:r w:rsidR="001D041D" w:rsidRPr="001D041D"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района «Ферзиковский район» совместно с администрацией (исполнительно – распорядительным органом) муниципального района «Ферзиковский район» подготовить проект закона Калужской области </w:t>
      </w:r>
      <w:r w:rsidR="001D041D" w:rsidRPr="001D041D">
        <w:rPr>
          <w:rFonts w:ascii="Times New Roman" w:hAnsi="Times New Roman" w:cs="Times New Roman"/>
          <w:sz w:val="26"/>
          <w:szCs w:val="26"/>
        </w:rPr>
        <w:t xml:space="preserve">«О преобразовании всех поселений, входящих в состав муниципального района </w:t>
      </w:r>
      <w:r w:rsidR="001D041D">
        <w:rPr>
          <w:rFonts w:ascii="Times New Roman" w:hAnsi="Times New Roman" w:cs="Times New Roman"/>
          <w:sz w:val="26"/>
          <w:szCs w:val="26"/>
          <w:lang w:val="ru-RU"/>
        </w:rPr>
        <w:t>«Ферзиковский район»</w:t>
      </w:r>
      <w:r w:rsidR="001D041D" w:rsidRPr="001D041D">
        <w:rPr>
          <w:rFonts w:ascii="Times New Roman" w:hAnsi="Times New Roman" w:cs="Times New Roman"/>
          <w:sz w:val="26"/>
          <w:szCs w:val="26"/>
        </w:rPr>
        <w:t xml:space="preserve">, путем объединения и создании вновь образованного муниципального образования с наделением его статусом муниципального округа и внесении изменений в отдельные законы Калужской области» в срок до </w:t>
      </w:r>
      <w:r w:rsidR="001D041D">
        <w:rPr>
          <w:rFonts w:ascii="Times New Roman" w:hAnsi="Times New Roman" w:cs="Times New Roman"/>
          <w:sz w:val="26"/>
          <w:szCs w:val="26"/>
          <w:lang w:val="ru-RU"/>
        </w:rPr>
        <w:t xml:space="preserve">27.08.2024 </w:t>
      </w:r>
      <w:r w:rsidR="001D041D" w:rsidRPr="001D041D">
        <w:rPr>
          <w:rFonts w:ascii="Times New Roman" w:hAnsi="Times New Roman" w:cs="Times New Roman"/>
          <w:sz w:val="26"/>
          <w:szCs w:val="26"/>
        </w:rPr>
        <w:t>г</w:t>
      </w:r>
      <w:r w:rsidR="001D041D">
        <w:rPr>
          <w:rFonts w:ascii="Times New Roman" w:hAnsi="Times New Roman" w:cs="Times New Roman"/>
          <w:sz w:val="26"/>
          <w:szCs w:val="26"/>
          <w:lang w:val="ru-RU"/>
        </w:rPr>
        <w:t>ода.</w:t>
      </w:r>
      <w:proofErr w:type="gramEnd"/>
    </w:p>
    <w:p w:rsidR="00663C0A" w:rsidRPr="00086987" w:rsidRDefault="001D041D" w:rsidP="001D041D">
      <w:pPr>
        <w:widowControl w:val="0"/>
        <w:autoSpaceDE w:val="0"/>
        <w:autoSpaceDN w:val="0"/>
        <w:adjustRightInd w:val="0"/>
        <w:ind w:firstLine="709"/>
        <w:jc w:val="both"/>
        <w:outlineLvl w:val="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  <w:t xml:space="preserve">3. </w:t>
      </w:r>
      <w:r w:rsidR="00663C0A" w:rsidRPr="00086987">
        <w:rPr>
          <w:rFonts w:ascii="Times New Roman" w:hAnsi="Times New Roman" w:cs="Times New Roman"/>
          <w:sz w:val="26"/>
          <w:szCs w:val="26"/>
        </w:rPr>
        <w:t>Настоящее решение вступает в силу со дня официального опубликования</w:t>
      </w:r>
      <w:r w:rsidR="00663C0A" w:rsidRPr="00086987">
        <w:rPr>
          <w:rFonts w:ascii="Times New Roman" w:hAnsi="Times New Roman" w:cs="Times New Roman"/>
          <w:i/>
          <w:sz w:val="26"/>
          <w:szCs w:val="26"/>
        </w:rPr>
        <w:t xml:space="preserve">. </w:t>
      </w:r>
    </w:p>
    <w:p w:rsidR="00334BAB" w:rsidRPr="00663C0A" w:rsidRDefault="00334BAB" w:rsidP="00D530EB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</w:pPr>
    </w:p>
    <w:p w:rsidR="009066B2" w:rsidRDefault="00F23FA6" w:rsidP="00D530EB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val="ru-RU" w:eastAsia="en-US"/>
        </w:rPr>
      </w:pPr>
      <w:r w:rsidRPr="00596BB8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val="ru-RU" w:eastAsia="en-US"/>
        </w:rPr>
        <w:t xml:space="preserve">Глава муниципального </w:t>
      </w:r>
      <w:r w:rsidR="009066B2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val="ru-RU" w:eastAsia="en-US"/>
        </w:rPr>
        <w:t>района</w:t>
      </w:r>
    </w:p>
    <w:p w:rsidR="00205FD1" w:rsidRPr="00C97974" w:rsidRDefault="009066B2" w:rsidP="009779C7">
      <w:pPr>
        <w:widowControl w:val="0"/>
        <w:autoSpaceDE w:val="0"/>
        <w:autoSpaceDN w:val="0"/>
        <w:adjustRightInd w:val="0"/>
        <w:jc w:val="both"/>
        <w:outlineLvl w:val="1"/>
        <w:rPr>
          <w:rFonts w:ascii="Times New Roman" w:eastAsia="Times New Roman" w:hAnsi="Times New Roman" w:cs="Times New Roman"/>
          <w:color w:val="auto"/>
          <w:sz w:val="26"/>
          <w:szCs w:val="26"/>
          <w:lang w:val="ru-RU"/>
        </w:rPr>
      </w:pPr>
      <w:r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val="ru-RU" w:eastAsia="en-US"/>
        </w:rPr>
        <w:t>«Ферзиковский район»                                                                            С.В. Терехов</w:t>
      </w:r>
    </w:p>
    <w:sectPr w:rsidR="00205FD1" w:rsidRPr="00C97974" w:rsidSect="007058D3">
      <w:pgSz w:w="11905" w:h="16837"/>
      <w:pgMar w:top="567" w:right="567" w:bottom="567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6024" w:rsidRDefault="00246024">
      <w:r>
        <w:separator/>
      </w:r>
    </w:p>
  </w:endnote>
  <w:endnote w:type="continuationSeparator" w:id="0">
    <w:p w:rsidR="00246024" w:rsidRDefault="00246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6024" w:rsidRDefault="00246024"/>
  </w:footnote>
  <w:footnote w:type="continuationSeparator" w:id="0">
    <w:p w:rsidR="00246024" w:rsidRDefault="0024602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963A81"/>
    <w:multiLevelType w:val="multilevel"/>
    <w:tmpl w:val="794E00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6B86DE5"/>
    <w:multiLevelType w:val="multilevel"/>
    <w:tmpl w:val="794E00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8D157AC"/>
    <w:multiLevelType w:val="multilevel"/>
    <w:tmpl w:val="794E00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662DB5"/>
    <w:multiLevelType w:val="multilevel"/>
    <w:tmpl w:val="794E00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17C"/>
    <w:rsid w:val="00000D93"/>
    <w:rsid w:val="00010717"/>
    <w:rsid w:val="000309CA"/>
    <w:rsid w:val="00045068"/>
    <w:rsid w:val="00055EF9"/>
    <w:rsid w:val="00063964"/>
    <w:rsid w:val="00070237"/>
    <w:rsid w:val="00086987"/>
    <w:rsid w:val="000B5BB2"/>
    <w:rsid w:val="000D4EAD"/>
    <w:rsid w:val="000E5E45"/>
    <w:rsid w:val="000F7E4A"/>
    <w:rsid w:val="0010199F"/>
    <w:rsid w:val="0011293F"/>
    <w:rsid w:val="0012086B"/>
    <w:rsid w:val="00121496"/>
    <w:rsid w:val="001558F4"/>
    <w:rsid w:val="00155EA2"/>
    <w:rsid w:val="00166E23"/>
    <w:rsid w:val="00170770"/>
    <w:rsid w:val="0017503F"/>
    <w:rsid w:val="00181107"/>
    <w:rsid w:val="001949DF"/>
    <w:rsid w:val="001A74C0"/>
    <w:rsid w:val="001D041D"/>
    <w:rsid w:val="00205FD1"/>
    <w:rsid w:val="00222E02"/>
    <w:rsid w:val="00230EA3"/>
    <w:rsid w:val="002402A1"/>
    <w:rsid w:val="0024317C"/>
    <w:rsid w:val="00246024"/>
    <w:rsid w:val="002608FB"/>
    <w:rsid w:val="002656EC"/>
    <w:rsid w:val="0028250A"/>
    <w:rsid w:val="0028343C"/>
    <w:rsid w:val="0029168F"/>
    <w:rsid w:val="002A65BC"/>
    <w:rsid w:val="002A7425"/>
    <w:rsid w:val="002B4C33"/>
    <w:rsid w:val="002D119A"/>
    <w:rsid w:val="002E43FA"/>
    <w:rsid w:val="00302BA0"/>
    <w:rsid w:val="00311229"/>
    <w:rsid w:val="00334BAB"/>
    <w:rsid w:val="003647C7"/>
    <w:rsid w:val="003A5677"/>
    <w:rsid w:val="003B68EB"/>
    <w:rsid w:val="003C05E1"/>
    <w:rsid w:val="003E5774"/>
    <w:rsid w:val="003E5BFC"/>
    <w:rsid w:val="003E5E6C"/>
    <w:rsid w:val="003F7FE1"/>
    <w:rsid w:val="00413C1A"/>
    <w:rsid w:val="00425F03"/>
    <w:rsid w:val="004511DD"/>
    <w:rsid w:val="00463B0C"/>
    <w:rsid w:val="00482EB7"/>
    <w:rsid w:val="004A7275"/>
    <w:rsid w:val="004B5414"/>
    <w:rsid w:val="004C20F9"/>
    <w:rsid w:val="004C63F8"/>
    <w:rsid w:val="004D3E45"/>
    <w:rsid w:val="004E0001"/>
    <w:rsid w:val="004E6D36"/>
    <w:rsid w:val="00511693"/>
    <w:rsid w:val="0051390D"/>
    <w:rsid w:val="005302C4"/>
    <w:rsid w:val="00595AF4"/>
    <w:rsid w:val="00596BB8"/>
    <w:rsid w:val="005A0184"/>
    <w:rsid w:val="005A5F7D"/>
    <w:rsid w:val="005B3696"/>
    <w:rsid w:val="005D6566"/>
    <w:rsid w:val="005E11FE"/>
    <w:rsid w:val="005F0652"/>
    <w:rsid w:val="00602382"/>
    <w:rsid w:val="00607787"/>
    <w:rsid w:val="0061750B"/>
    <w:rsid w:val="0062106E"/>
    <w:rsid w:val="00656E98"/>
    <w:rsid w:val="00663C0A"/>
    <w:rsid w:val="00664413"/>
    <w:rsid w:val="00664502"/>
    <w:rsid w:val="00677306"/>
    <w:rsid w:val="006A0E3D"/>
    <w:rsid w:val="006C0E30"/>
    <w:rsid w:val="006C45FE"/>
    <w:rsid w:val="006D4C83"/>
    <w:rsid w:val="006D58F2"/>
    <w:rsid w:val="007016E5"/>
    <w:rsid w:val="007027F6"/>
    <w:rsid w:val="007058D3"/>
    <w:rsid w:val="0070693D"/>
    <w:rsid w:val="00710CD0"/>
    <w:rsid w:val="007373BE"/>
    <w:rsid w:val="00743FF5"/>
    <w:rsid w:val="00746E2F"/>
    <w:rsid w:val="007478E6"/>
    <w:rsid w:val="0075335D"/>
    <w:rsid w:val="00753922"/>
    <w:rsid w:val="00763B41"/>
    <w:rsid w:val="00774710"/>
    <w:rsid w:val="00791058"/>
    <w:rsid w:val="007942EE"/>
    <w:rsid w:val="007A1E35"/>
    <w:rsid w:val="007A32C3"/>
    <w:rsid w:val="007A51D1"/>
    <w:rsid w:val="007C39DC"/>
    <w:rsid w:val="007C7C5B"/>
    <w:rsid w:val="007E1284"/>
    <w:rsid w:val="008124F1"/>
    <w:rsid w:val="00823907"/>
    <w:rsid w:val="008475C2"/>
    <w:rsid w:val="00854279"/>
    <w:rsid w:val="00875854"/>
    <w:rsid w:val="00875AEB"/>
    <w:rsid w:val="00885E54"/>
    <w:rsid w:val="00894A37"/>
    <w:rsid w:val="008C1C7A"/>
    <w:rsid w:val="008C20CF"/>
    <w:rsid w:val="008C68D6"/>
    <w:rsid w:val="008F33FE"/>
    <w:rsid w:val="009066B2"/>
    <w:rsid w:val="009154D4"/>
    <w:rsid w:val="0092526A"/>
    <w:rsid w:val="009261BD"/>
    <w:rsid w:val="00954089"/>
    <w:rsid w:val="00974F06"/>
    <w:rsid w:val="00976636"/>
    <w:rsid w:val="009779C7"/>
    <w:rsid w:val="00986691"/>
    <w:rsid w:val="00996A6D"/>
    <w:rsid w:val="009A3466"/>
    <w:rsid w:val="009A66C8"/>
    <w:rsid w:val="009A7DD2"/>
    <w:rsid w:val="009C6F97"/>
    <w:rsid w:val="009C75DE"/>
    <w:rsid w:val="009D2243"/>
    <w:rsid w:val="009F5FF0"/>
    <w:rsid w:val="00A03395"/>
    <w:rsid w:val="00A412BB"/>
    <w:rsid w:val="00A529C1"/>
    <w:rsid w:val="00A70221"/>
    <w:rsid w:val="00A71BFF"/>
    <w:rsid w:val="00AB171E"/>
    <w:rsid w:val="00AD0FA7"/>
    <w:rsid w:val="00AE5397"/>
    <w:rsid w:val="00B52A43"/>
    <w:rsid w:val="00B636C9"/>
    <w:rsid w:val="00B849B4"/>
    <w:rsid w:val="00BB6B90"/>
    <w:rsid w:val="00BD120D"/>
    <w:rsid w:val="00BD61D1"/>
    <w:rsid w:val="00BE0A97"/>
    <w:rsid w:val="00C14FB8"/>
    <w:rsid w:val="00C21295"/>
    <w:rsid w:val="00C25BD9"/>
    <w:rsid w:val="00C27DA9"/>
    <w:rsid w:val="00C32098"/>
    <w:rsid w:val="00C35522"/>
    <w:rsid w:val="00C51531"/>
    <w:rsid w:val="00C5773E"/>
    <w:rsid w:val="00C6436A"/>
    <w:rsid w:val="00C869D8"/>
    <w:rsid w:val="00C92FC6"/>
    <w:rsid w:val="00C933DC"/>
    <w:rsid w:val="00C939AC"/>
    <w:rsid w:val="00C9453D"/>
    <w:rsid w:val="00C9503C"/>
    <w:rsid w:val="00C97974"/>
    <w:rsid w:val="00C97ED9"/>
    <w:rsid w:val="00CB3D2E"/>
    <w:rsid w:val="00CB4DF4"/>
    <w:rsid w:val="00CC7AC0"/>
    <w:rsid w:val="00CE4176"/>
    <w:rsid w:val="00CE4C9F"/>
    <w:rsid w:val="00CF6C3F"/>
    <w:rsid w:val="00D054C2"/>
    <w:rsid w:val="00D15C07"/>
    <w:rsid w:val="00D43004"/>
    <w:rsid w:val="00D44B90"/>
    <w:rsid w:val="00D47B6A"/>
    <w:rsid w:val="00D50369"/>
    <w:rsid w:val="00D530EB"/>
    <w:rsid w:val="00D544BE"/>
    <w:rsid w:val="00D6207B"/>
    <w:rsid w:val="00D72387"/>
    <w:rsid w:val="00D952CC"/>
    <w:rsid w:val="00DA7C32"/>
    <w:rsid w:val="00DB4C0A"/>
    <w:rsid w:val="00DC5B6A"/>
    <w:rsid w:val="00E12200"/>
    <w:rsid w:val="00E1408C"/>
    <w:rsid w:val="00E24CDD"/>
    <w:rsid w:val="00E65CF0"/>
    <w:rsid w:val="00E814CB"/>
    <w:rsid w:val="00EC48A7"/>
    <w:rsid w:val="00ED36D2"/>
    <w:rsid w:val="00ED5E33"/>
    <w:rsid w:val="00EE0186"/>
    <w:rsid w:val="00EE08D7"/>
    <w:rsid w:val="00EE6830"/>
    <w:rsid w:val="00F01648"/>
    <w:rsid w:val="00F22B82"/>
    <w:rsid w:val="00F23FA6"/>
    <w:rsid w:val="00F27294"/>
    <w:rsid w:val="00F31424"/>
    <w:rsid w:val="00F3413D"/>
    <w:rsid w:val="00F6023A"/>
    <w:rsid w:val="00F74182"/>
    <w:rsid w:val="00FA7BEE"/>
    <w:rsid w:val="00FB12C3"/>
    <w:rsid w:val="00FB2FAA"/>
    <w:rsid w:val="00FB53B2"/>
    <w:rsid w:val="00FD1ADE"/>
    <w:rsid w:val="00FD29EB"/>
    <w:rsid w:val="00FD2B7F"/>
    <w:rsid w:val="00FF5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47C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">
    <w:name w:val="Body text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Heading3">
    <w:name w:val="Heading #3_"/>
    <w:basedOn w:val="a0"/>
    <w:link w:val="Heading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5"/>
      <w:szCs w:val="25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3"/>
      <w:szCs w:val="33"/>
      <w:lang w:val="en-US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3"/>
      <w:szCs w:val="33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Bold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1">
    <w:name w:val="Основной текст1"/>
    <w:basedOn w:val="a"/>
    <w:link w:val="Bodytext"/>
    <w:pPr>
      <w:shd w:val="clear" w:color="auto" w:fill="FFFFFF"/>
      <w:spacing w:before="60" w:after="360" w:line="0" w:lineRule="atLeast"/>
      <w:ind w:hanging="2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360" w:after="60" w:line="0" w:lineRule="atLeast"/>
      <w:outlineLvl w:val="1"/>
    </w:pPr>
    <w:rPr>
      <w:rFonts w:ascii="Times New Roman" w:eastAsia="Times New Roman" w:hAnsi="Times New Roman" w:cs="Times New Roman"/>
      <w:b/>
      <w:bCs/>
      <w:spacing w:val="20"/>
      <w:sz w:val="25"/>
      <w:szCs w:val="25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  <w:b/>
      <w:bCs/>
      <w:spacing w:val="10"/>
      <w:sz w:val="33"/>
      <w:szCs w:val="33"/>
      <w:lang w:val="en-US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720" w:after="120" w:line="418" w:lineRule="exact"/>
      <w:outlineLvl w:val="0"/>
    </w:pPr>
    <w:rPr>
      <w:rFonts w:ascii="Times New Roman" w:eastAsia="Times New Roman" w:hAnsi="Times New Roman" w:cs="Times New Roman"/>
      <w:b/>
      <w:bCs/>
      <w:spacing w:val="10"/>
      <w:sz w:val="33"/>
      <w:szCs w:val="33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120" w:after="240" w:line="27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22B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B82"/>
    <w:rPr>
      <w:rFonts w:ascii="Tahoma" w:hAnsi="Tahoma" w:cs="Tahoma"/>
      <w:color w:val="000000"/>
      <w:sz w:val="16"/>
      <w:szCs w:val="16"/>
    </w:rPr>
  </w:style>
  <w:style w:type="paragraph" w:styleId="a6">
    <w:name w:val="Normal (Web)"/>
    <w:basedOn w:val="a"/>
    <w:uiPriority w:val="99"/>
    <w:unhideWhenUsed/>
    <w:rsid w:val="00C14F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7">
    <w:name w:val="Strong"/>
    <w:basedOn w:val="a0"/>
    <w:uiPriority w:val="22"/>
    <w:qFormat/>
    <w:rsid w:val="00C14FB8"/>
    <w:rPr>
      <w:b/>
      <w:bCs/>
    </w:rPr>
  </w:style>
  <w:style w:type="paragraph" w:styleId="a8">
    <w:name w:val="List Paragraph"/>
    <w:basedOn w:val="a"/>
    <w:uiPriority w:val="34"/>
    <w:qFormat/>
    <w:rsid w:val="009F5FF0"/>
    <w:pPr>
      <w:ind w:left="720"/>
      <w:contextualSpacing/>
    </w:pPr>
  </w:style>
  <w:style w:type="table" w:styleId="a9">
    <w:name w:val="Table Grid"/>
    <w:basedOn w:val="a1"/>
    <w:uiPriority w:val="59"/>
    <w:rsid w:val="009154D4"/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47C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Bodytext">
    <w:name w:val="Body text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Heading3">
    <w:name w:val="Heading #3_"/>
    <w:basedOn w:val="a0"/>
    <w:link w:val="Heading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Heading2">
    <w:name w:val="Heading #2_"/>
    <w:basedOn w:val="a0"/>
    <w:link w:val="Headi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20"/>
      <w:sz w:val="25"/>
      <w:szCs w:val="25"/>
    </w:rPr>
  </w:style>
  <w:style w:type="character" w:customStyle="1" w:styleId="Bodytext2">
    <w:name w:val="Body text (2)_"/>
    <w:basedOn w:val="a0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3"/>
      <w:szCs w:val="33"/>
      <w:lang w:val="en-US"/>
    </w:rPr>
  </w:style>
  <w:style w:type="character" w:customStyle="1" w:styleId="Heading1">
    <w:name w:val="Heading #1_"/>
    <w:basedOn w:val="a0"/>
    <w:link w:val="Heading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33"/>
      <w:szCs w:val="33"/>
    </w:rPr>
  </w:style>
  <w:style w:type="character" w:customStyle="1" w:styleId="Bodytext3">
    <w:name w:val="Body text (3)_"/>
    <w:basedOn w:val="a0"/>
    <w:link w:val="Bodytext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BodytextBold">
    <w:name w:val="Body text + Bold"/>
    <w:basedOn w:val="Bodytex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</w:rPr>
  </w:style>
  <w:style w:type="paragraph" w:customStyle="1" w:styleId="1">
    <w:name w:val="Основной текст1"/>
    <w:basedOn w:val="a"/>
    <w:link w:val="Bodytext"/>
    <w:pPr>
      <w:shd w:val="clear" w:color="auto" w:fill="FFFFFF"/>
      <w:spacing w:before="60" w:after="360" w:line="0" w:lineRule="atLeast"/>
      <w:ind w:hanging="20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30">
    <w:name w:val="Heading #3"/>
    <w:basedOn w:val="a"/>
    <w:link w:val="Heading3"/>
    <w:pPr>
      <w:shd w:val="clear" w:color="auto" w:fill="FFFFFF"/>
      <w:spacing w:after="60" w:line="0" w:lineRule="atLeast"/>
      <w:jc w:val="both"/>
      <w:outlineLvl w:val="2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Heading20">
    <w:name w:val="Heading #2"/>
    <w:basedOn w:val="a"/>
    <w:link w:val="Heading2"/>
    <w:pPr>
      <w:shd w:val="clear" w:color="auto" w:fill="FFFFFF"/>
      <w:spacing w:before="360" w:after="60" w:line="0" w:lineRule="atLeast"/>
      <w:outlineLvl w:val="1"/>
    </w:pPr>
    <w:rPr>
      <w:rFonts w:ascii="Times New Roman" w:eastAsia="Times New Roman" w:hAnsi="Times New Roman" w:cs="Times New Roman"/>
      <w:b/>
      <w:bCs/>
      <w:spacing w:val="20"/>
      <w:sz w:val="25"/>
      <w:szCs w:val="25"/>
    </w:rPr>
  </w:style>
  <w:style w:type="paragraph" w:customStyle="1" w:styleId="Bodytext20">
    <w:name w:val="Body text (2)"/>
    <w:basedOn w:val="a"/>
    <w:link w:val="Bodytext2"/>
    <w:pPr>
      <w:shd w:val="clear" w:color="auto" w:fill="FFFFFF"/>
      <w:spacing w:after="720" w:line="0" w:lineRule="atLeast"/>
    </w:pPr>
    <w:rPr>
      <w:rFonts w:ascii="Times New Roman" w:eastAsia="Times New Roman" w:hAnsi="Times New Roman" w:cs="Times New Roman"/>
      <w:b/>
      <w:bCs/>
      <w:spacing w:val="10"/>
      <w:sz w:val="33"/>
      <w:szCs w:val="33"/>
      <w:lang w:val="en-US"/>
    </w:rPr>
  </w:style>
  <w:style w:type="paragraph" w:customStyle="1" w:styleId="Heading10">
    <w:name w:val="Heading #1"/>
    <w:basedOn w:val="a"/>
    <w:link w:val="Heading1"/>
    <w:pPr>
      <w:shd w:val="clear" w:color="auto" w:fill="FFFFFF"/>
      <w:spacing w:before="720" w:after="120" w:line="418" w:lineRule="exact"/>
      <w:outlineLvl w:val="0"/>
    </w:pPr>
    <w:rPr>
      <w:rFonts w:ascii="Times New Roman" w:eastAsia="Times New Roman" w:hAnsi="Times New Roman" w:cs="Times New Roman"/>
      <w:b/>
      <w:bCs/>
      <w:spacing w:val="10"/>
      <w:sz w:val="33"/>
      <w:szCs w:val="33"/>
    </w:rPr>
  </w:style>
  <w:style w:type="paragraph" w:customStyle="1" w:styleId="Bodytext30">
    <w:name w:val="Body text (3)"/>
    <w:basedOn w:val="a"/>
    <w:link w:val="Bodytext3"/>
    <w:pPr>
      <w:shd w:val="clear" w:color="auto" w:fill="FFFFFF"/>
      <w:spacing w:before="120" w:after="240" w:line="274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F22B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22B82"/>
    <w:rPr>
      <w:rFonts w:ascii="Tahoma" w:hAnsi="Tahoma" w:cs="Tahoma"/>
      <w:color w:val="000000"/>
      <w:sz w:val="16"/>
      <w:szCs w:val="16"/>
    </w:rPr>
  </w:style>
  <w:style w:type="paragraph" w:styleId="a6">
    <w:name w:val="Normal (Web)"/>
    <w:basedOn w:val="a"/>
    <w:uiPriority w:val="99"/>
    <w:unhideWhenUsed/>
    <w:rsid w:val="00C14FB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/>
    </w:rPr>
  </w:style>
  <w:style w:type="character" w:styleId="a7">
    <w:name w:val="Strong"/>
    <w:basedOn w:val="a0"/>
    <w:uiPriority w:val="22"/>
    <w:qFormat/>
    <w:rsid w:val="00C14FB8"/>
    <w:rPr>
      <w:b/>
      <w:bCs/>
    </w:rPr>
  </w:style>
  <w:style w:type="paragraph" w:styleId="a8">
    <w:name w:val="List Paragraph"/>
    <w:basedOn w:val="a"/>
    <w:uiPriority w:val="34"/>
    <w:qFormat/>
    <w:rsid w:val="009F5FF0"/>
    <w:pPr>
      <w:ind w:left="720"/>
      <w:contextualSpacing/>
    </w:pPr>
  </w:style>
  <w:style w:type="table" w:styleId="a9">
    <w:name w:val="Table Grid"/>
    <w:basedOn w:val="a1"/>
    <w:uiPriority w:val="59"/>
    <w:rsid w:val="009154D4"/>
    <w:rPr>
      <w:rFonts w:asciiTheme="minorHAnsi" w:eastAsiaTheme="minorHAnsi" w:hAnsiTheme="minorHAnsi" w:cstheme="minorBidi"/>
      <w:sz w:val="22"/>
      <w:szCs w:val="22"/>
      <w:lang w:val="ru-RU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61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409</Words>
  <Characters>2333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Главный бухгалтер</cp:lastModifiedBy>
  <cp:revision>6</cp:revision>
  <cp:lastPrinted>2024-08-06T12:17:00Z</cp:lastPrinted>
  <dcterms:created xsi:type="dcterms:W3CDTF">2024-08-02T08:20:00Z</dcterms:created>
  <dcterms:modified xsi:type="dcterms:W3CDTF">2024-08-07T06:14:00Z</dcterms:modified>
</cp:coreProperties>
</file>