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88" w:rsidRDefault="00462788" w:rsidP="00462788">
      <w:pPr>
        <w:pStyle w:val="a6"/>
        <w:ind w:left="0" w:right="-469"/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3pt" o:ole="" fillcolor="window">
            <v:imagedata r:id="rId7" o:title=""/>
          </v:shape>
          <o:OLEObject Type="Embed" ProgID="PBrush" ShapeID="_x0000_i1025" DrawAspect="Content" ObjectID="_1751785845" r:id="rId8"/>
        </w:object>
      </w:r>
    </w:p>
    <w:p w:rsidR="00462788" w:rsidRDefault="00462788" w:rsidP="00587403">
      <w:pPr>
        <w:pStyle w:val="a6"/>
        <w:ind w:left="0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:rsidR="00462788" w:rsidRDefault="00462788" w:rsidP="00462788">
      <w:pPr>
        <w:pStyle w:val="a6"/>
        <w:ind w:left="-426" w:right="-469" w:firstLine="66"/>
        <w:rPr>
          <w:sz w:val="36"/>
        </w:rPr>
      </w:pPr>
      <w:r>
        <w:rPr>
          <w:sz w:val="26"/>
          <w:szCs w:val="26"/>
        </w:rPr>
        <w:t xml:space="preserve">муниципального района </w:t>
      </w:r>
      <w:r w:rsidR="00721BC3">
        <w:rPr>
          <w:sz w:val="26"/>
          <w:szCs w:val="26"/>
        </w:rPr>
        <w:t>«</w:t>
      </w:r>
      <w:r>
        <w:rPr>
          <w:sz w:val="26"/>
          <w:szCs w:val="26"/>
        </w:rPr>
        <w:t>Ферзиковский район</w:t>
      </w:r>
      <w:r w:rsidR="00721BC3">
        <w:rPr>
          <w:sz w:val="26"/>
          <w:szCs w:val="26"/>
        </w:rPr>
        <w:t>»</w:t>
      </w:r>
    </w:p>
    <w:p w:rsidR="00462788" w:rsidRDefault="00462788" w:rsidP="00462788">
      <w:pPr>
        <w:pStyle w:val="a6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462788" w:rsidRDefault="00462788" w:rsidP="00462788">
      <w:pPr>
        <w:pStyle w:val="a6"/>
        <w:ind w:left="0" w:right="-469"/>
        <w:rPr>
          <w:sz w:val="36"/>
        </w:rPr>
      </w:pPr>
    </w:p>
    <w:p w:rsidR="00462788" w:rsidRDefault="00462788" w:rsidP="00462788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462788" w:rsidRPr="000516E5" w:rsidRDefault="00462788" w:rsidP="00462788">
      <w:pPr>
        <w:rPr>
          <w:szCs w:val="26"/>
        </w:rPr>
      </w:pPr>
      <w:r w:rsidRPr="000516E5">
        <w:rPr>
          <w:szCs w:val="26"/>
        </w:rPr>
        <w:t xml:space="preserve">от </w:t>
      </w:r>
      <w:r w:rsidR="009D37D2">
        <w:rPr>
          <w:szCs w:val="26"/>
        </w:rPr>
        <w:t>24</w:t>
      </w:r>
      <w:r>
        <w:rPr>
          <w:szCs w:val="26"/>
        </w:rPr>
        <w:t xml:space="preserve"> июля </w:t>
      </w:r>
      <w:r w:rsidRPr="000516E5">
        <w:rPr>
          <w:szCs w:val="26"/>
        </w:rPr>
        <w:t>20</w:t>
      </w:r>
      <w:r>
        <w:rPr>
          <w:szCs w:val="26"/>
        </w:rPr>
        <w:t>23</w:t>
      </w:r>
      <w:r w:rsidRPr="000516E5">
        <w:rPr>
          <w:szCs w:val="26"/>
        </w:rPr>
        <w:t xml:space="preserve"> года                                                                                  № </w:t>
      </w:r>
      <w:r w:rsidR="009D37D2" w:rsidRPr="009D37D2">
        <w:rPr>
          <w:szCs w:val="26"/>
          <w:u w:val="single"/>
        </w:rPr>
        <w:t>319</w:t>
      </w:r>
    </w:p>
    <w:p w:rsidR="00462788" w:rsidRDefault="00462788" w:rsidP="00462788">
      <w:pPr>
        <w:jc w:val="center"/>
        <w:rPr>
          <w:b/>
          <w:szCs w:val="26"/>
        </w:rPr>
      </w:pPr>
      <w:r>
        <w:rPr>
          <w:b/>
          <w:szCs w:val="26"/>
        </w:rPr>
        <w:t>п. Ферзиково</w:t>
      </w:r>
    </w:p>
    <w:p w:rsidR="00462788" w:rsidRPr="003C250B" w:rsidRDefault="00462788" w:rsidP="00462788">
      <w:pPr>
        <w:pStyle w:val="21"/>
        <w:tabs>
          <w:tab w:val="left" w:pos="3420"/>
          <w:tab w:val="left" w:pos="3544"/>
          <w:tab w:val="left" w:pos="4680"/>
          <w:tab w:val="left" w:pos="5245"/>
          <w:tab w:val="left" w:pos="6480"/>
        </w:tabs>
        <w:ind w:left="0" w:right="3159" w:firstLine="0"/>
        <w:jc w:val="both"/>
        <w:rPr>
          <w:sz w:val="24"/>
        </w:rPr>
      </w:pPr>
    </w:p>
    <w:p w:rsidR="00462788" w:rsidRPr="00587403" w:rsidRDefault="00462788" w:rsidP="00587403">
      <w:pPr>
        <w:pStyle w:val="a7"/>
        <w:ind w:right="5244"/>
        <w:rPr>
          <w:b/>
          <w:sz w:val="24"/>
          <w:szCs w:val="24"/>
        </w:rPr>
      </w:pPr>
      <w:proofErr w:type="gramStart"/>
      <w:r w:rsidRPr="00587403">
        <w:rPr>
          <w:b/>
          <w:sz w:val="24"/>
          <w:szCs w:val="24"/>
        </w:rPr>
        <w:t>Об утверждении П</w:t>
      </w:r>
      <w:r w:rsidR="00843C3A" w:rsidRPr="00587403">
        <w:rPr>
          <w:b/>
          <w:sz w:val="24"/>
          <w:szCs w:val="24"/>
        </w:rPr>
        <w:t>о</w:t>
      </w:r>
      <w:r w:rsidRPr="00587403">
        <w:rPr>
          <w:b/>
          <w:sz w:val="24"/>
          <w:szCs w:val="24"/>
        </w:rPr>
        <w:t xml:space="preserve">рядка организации питания обучающихся в общеобразовательных организациях муниципального района </w:t>
      </w:r>
      <w:r w:rsidR="00721BC3">
        <w:rPr>
          <w:b/>
          <w:color w:val="000000"/>
          <w:spacing w:val="5"/>
          <w:sz w:val="24"/>
          <w:szCs w:val="24"/>
        </w:rPr>
        <w:t>«</w:t>
      </w:r>
      <w:r w:rsidRPr="00587403">
        <w:rPr>
          <w:b/>
          <w:color w:val="000000"/>
          <w:spacing w:val="5"/>
          <w:sz w:val="24"/>
          <w:szCs w:val="24"/>
        </w:rPr>
        <w:t>Ферзиковский район</w:t>
      </w:r>
      <w:r w:rsidR="00721BC3">
        <w:rPr>
          <w:b/>
          <w:color w:val="000000"/>
          <w:spacing w:val="5"/>
          <w:sz w:val="24"/>
          <w:szCs w:val="24"/>
        </w:rPr>
        <w:t>»</w:t>
      </w:r>
      <w:r w:rsidRPr="00587403">
        <w:rPr>
          <w:b/>
          <w:color w:val="000000"/>
          <w:spacing w:val="5"/>
          <w:sz w:val="24"/>
          <w:szCs w:val="24"/>
        </w:rPr>
        <w:t xml:space="preserve"> Калужской области</w:t>
      </w:r>
      <w:proofErr w:type="gramEnd"/>
    </w:p>
    <w:p w:rsidR="00462788" w:rsidRPr="00EA7045" w:rsidRDefault="00462788" w:rsidP="00462788">
      <w:pPr>
        <w:tabs>
          <w:tab w:val="left" w:pos="3420"/>
          <w:tab w:val="left" w:pos="4680"/>
          <w:tab w:val="left" w:pos="6480"/>
        </w:tabs>
        <w:spacing w:line="240" w:lineRule="auto"/>
        <w:ind w:right="3159"/>
        <w:rPr>
          <w:rFonts w:eastAsia="Times New Roman"/>
          <w:b/>
          <w:sz w:val="24"/>
          <w:szCs w:val="24"/>
          <w:lang w:eastAsia="ru-RU"/>
        </w:rPr>
      </w:pPr>
    </w:p>
    <w:p w:rsidR="00462788" w:rsidRPr="001801D4" w:rsidRDefault="00462788" w:rsidP="00462788">
      <w:pPr>
        <w:autoSpaceDE w:val="0"/>
        <w:autoSpaceDN w:val="0"/>
        <w:adjustRightInd w:val="0"/>
        <w:spacing w:line="276" w:lineRule="auto"/>
        <w:ind w:firstLine="900"/>
        <w:rPr>
          <w:b/>
          <w:szCs w:val="26"/>
        </w:rPr>
      </w:pPr>
    </w:p>
    <w:p w:rsidR="00935F3B" w:rsidRPr="00587403" w:rsidRDefault="00E85DF5" w:rsidP="00587403">
      <w:pPr>
        <w:pStyle w:val="a7"/>
        <w:ind w:firstLine="567"/>
        <w:rPr>
          <w:b/>
          <w:szCs w:val="26"/>
        </w:rPr>
      </w:pPr>
      <w:proofErr w:type="gramStart"/>
      <w:r w:rsidRPr="00587403">
        <w:t xml:space="preserve">В соответствии с Федеральным законом от 06 октября 2003 года № 131-ФЗ (с изменениями и дополнениями) </w:t>
      </w:r>
      <w:r w:rsidR="00721BC3">
        <w:t>«</w:t>
      </w:r>
      <w:r w:rsidRPr="00587403">
        <w:t>Об общих принципах организации местного самоуправления в Российской Федерации</w:t>
      </w:r>
      <w:r w:rsidR="00721BC3">
        <w:t>»</w:t>
      </w:r>
      <w:r w:rsidRPr="00587403">
        <w:t xml:space="preserve">, Федеральным законом от 27 июля 2010 года № 210 (с изменениями и дополнениями) </w:t>
      </w:r>
      <w:r w:rsidR="00721BC3">
        <w:t>«</w:t>
      </w:r>
      <w:r w:rsidRPr="00587403">
        <w:t>Об организации предоставления государственных и муниципальных услуг</w:t>
      </w:r>
      <w:r w:rsidR="00721BC3">
        <w:t>»</w:t>
      </w:r>
      <w:r w:rsidRPr="00587403">
        <w:t>, Фед</w:t>
      </w:r>
      <w:r w:rsidR="00587403" w:rsidRPr="00587403">
        <w:t>е</w:t>
      </w:r>
      <w:r w:rsidRPr="00587403">
        <w:t xml:space="preserve">ральным законом от 29 декабря 2012 года № 273-ФЗ (с изменениями и дополнениями) </w:t>
      </w:r>
      <w:r w:rsidR="00721BC3">
        <w:t>«</w:t>
      </w:r>
      <w:r w:rsidRPr="00587403">
        <w:t>Об образовании в Российской Федерации</w:t>
      </w:r>
      <w:proofErr w:type="gramEnd"/>
      <w:r w:rsidR="00721BC3">
        <w:t>»</w:t>
      </w:r>
      <w:r w:rsidRPr="00587403">
        <w:t>, администрация (исполнительно-распорядительный орган)</w:t>
      </w:r>
      <w:r w:rsidR="00587403">
        <w:t xml:space="preserve"> </w:t>
      </w:r>
      <w:r w:rsidRPr="00587403">
        <w:t xml:space="preserve">муниципального района </w:t>
      </w:r>
      <w:r w:rsidR="00721BC3">
        <w:t>«</w:t>
      </w:r>
      <w:r w:rsidRPr="00587403">
        <w:t>Ферзиковский район</w:t>
      </w:r>
      <w:r w:rsidR="00721BC3">
        <w:t>»</w:t>
      </w:r>
      <w:r w:rsidRPr="00587403">
        <w:rPr>
          <w:szCs w:val="26"/>
        </w:rPr>
        <w:t xml:space="preserve"> </w:t>
      </w:r>
      <w:r w:rsidRPr="00587403">
        <w:rPr>
          <w:b/>
          <w:szCs w:val="26"/>
        </w:rPr>
        <w:t>ПОСТАНОВЛЯЕТ:</w:t>
      </w:r>
    </w:p>
    <w:p w:rsidR="00935F3B" w:rsidRPr="00587403" w:rsidRDefault="00935F3B" w:rsidP="00587403">
      <w:pPr>
        <w:pStyle w:val="a7"/>
        <w:ind w:firstLine="567"/>
        <w:rPr>
          <w:b/>
          <w:szCs w:val="26"/>
        </w:rPr>
      </w:pPr>
    </w:p>
    <w:p w:rsidR="00E85DF5" w:rsidRPr="00587403" w:rsidRDefault="00935F3B" w:rsidP="00587403">
      <w:pPr>
        <w:pStyle w:val="a7"/>
        <w:ind w:firstLine="567"/>
        <w:rPr>
          <w:szCs w:val="26"/>
        </w:rPr>
      </w:pPr>
      <w:r w:rsidRPr="00587403">
        <w:rPr>
          <w:szCs w:val="26"/>
        </w:rPr>
        <w:t xml:space="preserve">1. </w:t>
      </w:r>
      <w:proofErr w:type="gramStart"/>
      <w:r w:rsidRPr="00587403">
        <w:rPr>
          <w:szCs w:val="26"/>
        </w:rPr>
        <w:t xml:space="preserve">Утвердить Порядок организации питания обучающихся в общеобразовательных организациях муниципального района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Ферзиковский район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Калужской области.</w:t>
      </w:r>
      <w:proofErr w:type="gramEnd"/>
    </w:p>
    <w:p w:rsidR="00462788" w:rsidRPr="00587403" w:rsidRDefault="00462788" w:rsidP="00587403">
      <w:pPr>
        <w:pStyle w:val="a7"/>
        <w:ind w:firstLine="567"/>
        <w:rPr>
          <w:rFonts w:eastAsia="Times New Roman"/>
          <w:szCs w:val="26"/>
          <w:lang w:eastAsia="ru-RU"/>
        </w:rPr>
      </w:pPr>
      <w:r w:rsidRPr="00587403">
        <w:rPr>
          <w:rFonts w:eastAsia="Times New Roman"/>
          <w:szCs w:val="26"/>
          <w:lang w:eastAsia="ru-RU"/>
        </w:rPr>
        <w:t xml:space="preserve">2. </w:t>
      </w:r>
      <w:proofErr w:type="gramStart"/>
      <w:r w:rsidRPr="00587403">
        <w:rPr>
          <w:rFonts w:eastAsia="Times New Roman"/>
          <w:szCs w:val="26"/>
          <w:lang w:eastAsia="ru-RU"/>
        </w:rPr>
        <w:t xml:space="preserve">Признать утратившими силу Постановление администрации (исполнительно-распорядительного органа) муниципального района </w:t>
      </w:r>
      <w:r w:rsidR="00721BC3">
        <w:rPr>
          <w:rFonts w:eastAsia="Times New Roman"/>
          <w:szCs w:val="26"/>
          <w:lang w:eastAsia="ru-RU"/>
        </w:rPr>
        <w:t>«</w:t>
      </w:r>
      <w:r w:rsidRPr="00587403">
        <w:rPr>
          <w:rFonts w:eastAsia="Times New Roman"/>
          <w:szCs w:val="26"/>
          <w:lang w:eastAsia="ru-RU"/>
        </w:rPr>
        <w:t>Ферзиковский район</w:t>
      </w:r>
      <w:r w:rsidR="00721BC3">
        <w:rPr>
          <w:rFonts w:eastAsia="Times New Roman"/>
          <w:szCs w:val="26"/>
          <w:lang w:eastAsia="ru-RU"/>
        </w:rPr>
        <w:t>»</w:t>
      </w:r>
      <w:r w:rsidRPr="00587403">
        <w:rPr>
          <w:rFonts w:eastAsia="Times New Roman"/>
          <w:szCs w:val="26"/>
          <w:lang w:eastAsia="ru-RU"/>
        </w:rPr>
        <w:t xml:space="preserve"> Калужской области от 03 августа 2020 года № 347 </w:t>
      </w:r>
      <w:r w:rsidR="00721BC3">
        <w:rPr>
          <w:rFonts w:eastAsia="Times New Roman"/>
          <w:szCs w:val="26"/>
          <w:lang w:eastAsia="ru-RU"/>
        </w:rPr>
        <w:t>«</w:t>
      </w:r>
      <w:r w:rsidRPr="00587403">
        <w:rPr>
          <w:rFonts w:eastAsia="Times New Roman"/>
          <w:szCs w:val="26"/>
          <w:lang w:eastAsia="ru-RU"/>
        </w:rPr>
        <w:t xml:space="preserve">Об утверждении Порядка организации горячего питания обучающихся в муниципальных общеобразовательных организациях муниципального района </w:t>
      </w:r>
      <w:r w:rsidR="00721BC3">
        <w:rPr>
          <w:rFonts w:eastAsia="Times New Roman"/>
          <w:szCs w:val="26"/>
          <w:lang w:eastAsia="ru-RU"/>
        </w:rPr>
        <w:t>«</w:t>
      </w:r>
      <w:r w:rsidRPr="00587403">
        <w:rPr>
          <w:rFonts w:eastAsia="Times New Roman"/>
          <w:szCs w:val="26"/>
          <w:lang w:eastAsia="ru-RU"/>
        </w:rPr>
        <w:t>Ферзиковский район</w:t>
      </w:r>
      <w:r w:rsidR="00721BC3">
        <w:rPr>
          <w:rFonts w:eastAsia="Times New Roman"/>
          <w:szCs w:val="26"/>
          <w:lang w:eastAsia="ru-RU"/>
        </w:rPr>
        <w:t>»</w:t>
      </w:r>
      <w:r w:rsidRPr="00587403">
        <w:rPr>
          <w:rFonts w:eastAsia="Times New Roman"/>
          <w:szCs w:val="26"/>
          <w:lang w:eastAsia="ru-RU"/>
        </w:rPr>
        <w:t xml:space="preserve"> Калужской области</w:t>
      </w:r>
      <w:r w:rsidR="00721BC3">
        <w:rPr>
          <w:rFonts w:eastAsia="Times New Roman"/>
          <w:szCs w:val="26"/>
          <w:lang w:eastAsia="ru-RU"/>
        </w:rPr>
        <w:t>»</w:t>
      </w:r>
      <w:r w:rsidRPr="00587403">
        <w:rPr>
          <w:rFonts w:eastAsia="Times New Roman"/>
          <w:szCs w:val="26"/>
          <w:lang w:eastAsia="ru-RU"/>
        </w:rPr>
        <w:t>.</w:t>
      </w:r>
      <w:proofErr w:type="gramEnd"/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3. Отделу образования и молодежной политики администрации (исполнительно-распорядительного органа) муниципального района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Ферзиковский район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довести до сведения руководителей муниципальных общеобразовательных учреждений настоящее Постановление.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>4. Руководителям муниципальных общеобразовательных учреждений: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>4.1. Обеспечить выполнение настоящего Постановления.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4.2. Довести до сведения родителей (законных представителей) обучающихся Порядок организации питания обучающихся в муниципальных общеобразовательных организациях муниципального района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Ферзиковский район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Калужской области.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>4.3. Организовать работу по формированию культуры здорового питания, этике приема пищи, профилактике пищевых отравлений и инфекционных заболеваний.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4.4. </w:t>
      </w:r>
      <w:proofErr w:type="gramStart"/>
      <w:r w:rsidRPr="00587403">
        <w:rPr>
          <w:szCs w:val="26"/>
        </w:rPr>
        <w:t>Обеспечить дифференцированную социальную поддержку обучающихся из многодетных семей, малоимущих семей, детей-инвалидов, детей-сирот, детей, оставшихся без попечения родителей, детей, находящихся в трудной жизне</w:t>
      </w:r>
      <w:r w:rsidR="000B2ED5" w:rsidRPr="00587403">
        <w:rPr>
          <w:szCs w:val="26"/>
        </w:rPr>
        <w:t>н</w:t>
      </w:r>
      <w:r w:rsidRPr="00587403">
        <w:rPr>
          <w:szCs w:val="26"/>
        </w:rPr>
        <w:t xml:space="preserve">ной ситуации, </w:t>
      </w:r>
      <w:r w:rsidR="000B2ED5" w:rsidRPr="00587403">
        <w:rPr>
          <w:szCs w:val="26"/>
        </w:rPr>
        <w:t xml:space="preserve">а также детям (в том числе усыновленным (удочеренным)) военнослужащих, </w:t>
      </w:r>
      <w:r w:rsidR="000B2ED5" w:rsidRPr="00587403">
        <w:rPr>
          <w:szCs w:val="26"/>
        </w:rPr>
        <w:lastRenderedPageBreak/>
        <w:t xml:space="preserve">добровольцев, мобилизованных, </w:t>
      </w:r>
      <w:r w:rsidRPr="00587403">
        <w:rPr>
          <w:szCs w:val="26"/>
        </w:rPr>
        <w:t>организовав для них питание во время учебного процесса.</w:t>
      </w:r>
      <w:proofErr w:type="gramEnd"/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5. Настоящее Постановление подлежит официальному опубликованию в газете Ферзиковского района Калужской области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Ферзиковские вести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Ферзиковский район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</w:t>
      </w:r>
      <w:hyperlink r:id="rId9" w:history="1">
        <w:r w:rsidRPr="00587403">
          <w:rPr>
            <w:rStyle w:val="a3"/>
            <w:szCs w:val="26"/>
          </w:rPr>
          <w:t>https://ferzikovo-r40.gosweb.gosuslugi.ru/</w:t>
        </w:r>
      </w:hyperlink>
      <w:r w:rsidRPr="00587403">
        <w:rPr>
          <w:szCs w:val="26"/>
        </w:rPr>
        <w:t>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6. Настоящее Постановление вступает в законную силу </w:t>
      </w:r>
      <w:r w:rsidR="00F158C4" w:rsidRPr="00587403">
        <w:rPr>
          <w:szCs w:val="26"/>
        </w:rPr>
        <w:t>п</w:t>
      </w:r>
      <w:r w:rsidRPr="00587403">
        <w:rPr>
          <w:szCs w:val="26"/>
        </w:rPr>
        <w:t>о</w:t>
      </w:r>
      <w:r w:rsidR="00F158C4" w:rsidRPr="00587403">
        <w:rPr>
          <w:szCs w:val="26"/>
        </w:rPr>
        <w:t xml:space="preserve">сле его официального опубликования в газете Ферзиковского района Калужской области </w:t>
      </w:r>
      <w:r w:rsidR="00721BC3">
        <w:rPr>
          <w:szCs w:val="26"/>
        </w:rPr>
        <w:t>«</w:t>
      </w:r>
      <w:r w:rsidR="00F158C4" w:rsidRPr="00587403">
        <w:rPr>
          <w:szCs w:val="26"/>
        </w:rPr>
        <w:t>Ферзиковские вести</w:t>
      </w:r>
      <w:r w:rsidR="00721BC3">
        <w:rPr>
          <w:szCs w:val="26"/>
        </w:rPr>
        <w:t>»</w:t>
      </w:r>
      <w:r w:rsidR="00587403">
        <w:rPr>
          <w:szCs w:val="26"/>
        </w:rPr>
        <w:t>.</w:t>
      </w:r>
    </w:p>
    <w:p w:rsidR="00462788" w:rsidRPr="00587403" w:rsidRDefault="00462788" w:rsidP="00587403">
      <w:pPr>
        <w:pStyle w:val="a7"/>
        <w:ind w:firstLine="567"/>
        <w:rPr>
          <w:b/>
          <w:szCs w:val="26"/>
        </w:rPr>
      </w:pPr>
      <w:r w:rsidRPr="00587403">
        <w:rPr>
          <w:szCs w:val="26"/>
        </w:rPr>
        <w:t xml:space="preserve">7. Контроль исполнения настоящего Постановления возложить на заместителя Главы администрации муниципального района </w:t>
      </w:r>
      <w:r w:rsidR="00721BC3">
        <w:rPr>
          <w:szCs w:val="26"/>
        </w:rPr>
        <w:t>«</w:t>
      </w:r>
      <w:r w:rsidRPr="00587403">
        <w:rPr>
          <w:szCs w:val="26"/>
        </w:rPr>
        <w:t>Ферзиковский район</w:t>
      </w:r>
      <w:r w:rsidR="00721BC3">
        <w:rPr>
          <w:szCs w:val="26"/>
        </w:rPr>
        <w:t>»</w:t>
      </w:r>
      <w:r w:rsidRPr="00587403">
        <w:rPr>
          <w:szCs w:val="26"/>
        </w:rPr>
        <w:t xml:space="preserve"> по социальным вопросам С.Н. Новикова.</w:t>
      </w:r>
    </w:p>
    <w:p w:rsidR="00935F3B" w:rsidRPr="00587403" w:rsidRDefault="00935F3B" w:rsidP="00587403">
      <w:pPr>
        <w:pStyle w:val="a7"/>
        <w:ind w:firstLine="567"/>
        <w:rPr>
          <w:b/>
          <w:szCs w:val="26"/>
        </w:rPr>
      </w:pPr>
    </w:p>
    <w:p w:rsidR="00462788" w:rsidRDefault="00462788" w:rsidP="00462788">
      <w:pPr>
        <w:pStyle w:val="a4"/>
        <w:spacing w:line="276" w:lineRule="auto"/>
        <w:ind w:right="-1"/>
        <w:rPr>
          <w:b w:val="0"/>
          <w:sz w:val="26"/>
          <w:szCs w:val="26"/>
        </w:rPr>
      </w:pPr>
    </w:p>
    <w:p w:rsidR="00462788" w:rsidRDefault="00462788" w:rsidP="00462788">
      <w:pPr>
        <w:pStyle w:val="a4"/>
        <w:spacing w:line="276" w:lineRule="auto"/>
        <w:ind w:right="-1"/>
        <w:rPr>
          <w:b w:val="0"/>
          <w:sz w:val="26"/>
          <w:szCs w:val="26"/>
        </w:rPr>
      </w:pPr>
    </w:p>
    <w:p w:rsidR="00462788" w:rsidRPr="006A3D35" w:rsidRDefault="00934CA5" w:rsidP="00462788">
      <w:pPr>
        <w:pStyle w:val="a4"/>
        <w:ind w:right="-1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462788" w:rsidRPr="006A3D3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62788" w:rsidRPr="006A3D35">
        <w:rPr>
          <w:sz w:val="26"/>
          <w:szCs w:val="26"/>
        </w:rPr>
        <w:t xml:space="preserve"> администрации </w:t>
      </w:r>
    </w:p>
    <w:p w:rsidR="00462788" w:rsidRPr="006A3D35" w:rsidRDefault="00462788" w:rsidP="00462788">
      <w:pPr>
        <w:pStyle w:val="a4"/>
        <w:ind w:right="-1"/>
        <w:rPr>
          <w:sz w:val="26"/>
          <w:szCs w:val="26"/>
        </w:rPr>
      </w:pPr>
      <w:r w:rsidRPr="006A3D35">
        <w:rPr>
          <w:sz w:val="26"/>
          <w:szCs w:val="26"/>
        </w:rPr>
        <w:t>муниципального района</w:t>
      </w:r>
    </w:p>
    <w:p w:rsidR="00462788" w:rsidRPr="006A3D35" w:rsidRDefault="00721BC3" w:rsidP="00462788">
      <w:pPr>
        <w:pStyle w:val="a4"/>
        <w:ind w:right="-1"/>
        <w:rPr>
          <w:sz w:val="26"/>
          <w:szCs w:val="26"/>
        </w:rPr>
      </w:pPr>
      <w:r>
        <w:rPr>
          <w:sz w:val="26"/>
          <w:szCs w:val="26"/>
        </w:rPr>
        <w:t>«</w:t>
      </w:r>
      <w:r w:rsidR="00462788" w:rsidRPr="006A3D35">
        <w:rPr>
          <w:sz w:val="26"/>
          <w:szCs w:val="26"/>
        </w:rPr>
        <w:t>Ферзиковский район</w:t>
      </w:r>
      <w:r>
        <w:rPr>
          <w:sz w:val="26"/>
          <w:szCs w:val="26"/>
        </w:rPr>
        <w:t>»</w:t>
      </w:r>
      <w:r w:rsidR="00462788" w:rsidRPr="006A3D35">
        <w:rPr>
          <w:sz w:val="26"/>
          <w:szCs w:val="26"/>
        </w:rPr>
        <w:t xml:space="preserve">                          </w:t>
      </w:r>
      <w:r w:rsidR="00462788" w:rsidRPr="006A3D35">
        <w:rPr>
          <w:sz w:val="26"/>
          <w:szCs w:val="26"/>
        </w:rPr>
        <w:tab/>
      </w:r>
      <w:r w:rsidR="00462788">
        <w:rPr>
          <w:sz w:val="26"/>
          <w:szCs w:val="26"/>
        </w:rPr>
        <w:tab/>
        <w:t xml:space="preserve">    </w:t>
      </w:r>
      <w:r w:rsidR="00462788">
        <w:rPr>
          <w:sz w:val="26"/>
          <w:szCs w:val="26"/>
        </w:rPr>
        <w:tab/>
        <w:t xml:space="preserve">                     </w:t>
      </w:r>
      <w:r w:rsidR="00462788" w:rsidRPr="006A3D35">
        <w:rPr>
          <w:sz w:val="26"/>
          <w:szCs w:val="26"/>
        </w:rPr>
        <w:t xml:space="preserve"> </w:t>
      </w:r>
      <w:r w:rsidR="00934CA5">
        <w:rPr>
          <w:sz w:val="26"/>
          <w:szCs w:val="26"/>
        </w:rPr>
        <w:t>Р.И. Валуев</w:t>
      </w:r>
    </w:p>
    <w:p w:rsidR="00462788" w:rsidRPr="006A3D35" w:rsidRDefault="00462788" w:rsidP="00462788">
      <w:pPr>
        <w:pStyle w:val="a4"/>
        <w:ind w:right="-1"/>
        <w:rPr>
          <w:sz w:val="26"/>
          <w:szCs w:val="26"/>
        </w:rPr>
      </w:pPr>
    </w:p>
    <w:p w:rsidR="00462788" w:rsidRPr="0027600A" w:rsidRDefault="00462788" w:rsidP="00462788">
      <w:pPr>
        <w:pStyle w:val="a4"/>
        <w:ind w:right="-1"/>
        <w:rPr>
          <w:b w:val="0"/>
          <w:sz w:val="26"/>
          <w:szCs w:val="26"/>
        </w:rPr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87061" w:rsidRDefault="00387061">
      <w:pPr>
        <w:pStyle w:val="ConsPlusNormal"/>
        <w:jc w:val="both"/>
      </w:pPr>
    </w:p>
    <w:p w:rsidR="00327478" w:rsidRDefault="00327478">
      <w:pPr>
        <w:pStyle w:val="ConsPlusNormal"/>
        <w:jc w:val="both"/>
      </w:pPr>
    </w:p>
    <w:p w:rsidR="00587403" w:rsidRDefault="00587403">
      <w:pPr>
        <w:pStyle w:val="ConsPlusNormal"/>
        <w:jc w:val="both"/>
      </w:pPr>
      <w:r>
        <w:br w:type="page"/>
      </w:r>
    </w:p>
    <w:p w:rsidR="00254BED" w:rsidRPr="00587403" w:rsidRDefault="00327478" w:rsidP="00254BE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7403">
        <w:rPr>
          <w:rFonts w:ascii="Times New Roman" w:hAnsi="Times New Roman" w:cs="Times New Roman"/>
        </w:rPr>
        <w:lastRenderedPageBreak/>
        <w:t>Приложение</w:t>
      </w:r>
      <w:r w:rsidR="00254BED" w:rsidRPr="00587403">
        <w:rPr>
          <w:rFonts w:ascii="Times New Roman" w:hAnsi="Times New Roman" w:cs="Times New Roman"/>
        </w:rPr>
        <w:t xml:space="preserve"> </w:t>
      </w:r>
    </w:p>
    <w:p w:rsidR="00327478" w:rsidRPr="00587403" w:rsidRDefault="00327478" w:rsidP="00254BE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7403">
        <w:rPr>
          <w:rFonts w:ascii="Times New Roman" w:hAnsi="Times New Roman" w:cs="Times New Roman"/>
        </w:rPr>
        <w:t>к Постановлению</w:t>
      </w:r>
      <w:r w:rsidR="00254BED" w:rsidRPr="00587403">
        <w:rPr>
          <w:rFonts w:ascii="Times New Roman" w:hAnsi="Times New Roman" w:cs="Times New Roman"/>
        </w:rPr>
        <w:t xml:space="preserve"> </w:t>
      </w:r>
      <w:r w:rsidRPr="00587403">
        <w:rPr>
          <w:rFonts w:ascii="Times New Roman" w:hAnsi="Times New Roman" w:cs="Times New Roman"/>
        </w:rPr>
        <w:t>администрации</w:t>
      </w:r>
    </w:p>
    <w:p w:rsidR="00327478" w:rsidRPr="00587403" w:rsidRDefault="00327478">
      <w:pPr>
        <w:pStyle w:val="ConsPlusNormal"/>
        <w:jc w:val="right"/>
        <w:rPr>
          <w:rFonts w:ascii="Times New Roman" w:hAnsi="Times New Roman" w:cs="Times New Roman"/>
        </w:rPr>
      </w:pPr>
      <w:r w:rsidRPr="00587403">
        <w:rPr>
          <w:rFonts w:ascii="Times New Roman" w:hAnsi="Times New Roman" w:cs="Times New Roman"/>
        </w:rPr>
        <w:t>(исполнительно-распорядительного органа)</w:t>
      </w:r>
    </w:p>
    <w:p w:rsidR="00327478" w:rsidRPr="00587403" w:rsidRDefault="00327478" w:rsidP="00254BED">
      <w:pPr>
        <w:pStyle w:val="ConsPlusNormal"/>
        <w:jc w:val="right"/>
        <w:rPr>
          <w:rFonts w:ascii="Times New Roman" w:hAnsi="Times New Roman" w:cs="Times New Roman"/>
        </w:rPr>
      </w:pPr>
      <w:r w:rsidRPr="00587403">
        <w:rPr>
          <w:rFonts w:ascii="Times New Roman" w:hAnsi="Times New Roman" w:cs="Times New Roman"/>
        </w:rPr>
        <w:t>муниципального района</w:t>
      </w:r>
      <w:r w:rsidR="00254BED" w:rsidRPr="00587403">
        <w:rPr>
          <w:rFonts w:ascii="Times New Roman" w:hAnsi="Times New Roman" w:cs="Times New Roman"/>
        </w:rPr>
        <w:t xml:space="preserve"> </w:t>
      </w:r>
      <w:r w:rsidR="00721BC3">
        <w:rPr>
          <w:rFonts w:ascii="Times New Roman" w:hAnsi="Times New Roman" w:cs="Times New Roman"/>
        </w:rPr>
        <w:t>«</w:t>
      </w:r>
      <w:r w:rsidRPr="00587403">
        <w:rPr>
          <w:rFonts w:ascii="Times New Roman" w:hAnsi="Times New Roman" w:cs="Times New Roman"/>
        </w:rPr>
        <w:t>Ферзиковский район</w:t>
      </w:r>
      <w:r w:rsidR="00721BC3">
        <w:rPr>
          <w:rFonts w:ascii="Times New Roman" w:hAnsi="Times New Roman" w:cs="Times New Roman"/>
        </w:rPr>
        <w:t>»</w:t>
      </w:r>
    </w:p>
    <w:p w:rsidR="00327478" w:rsidRPr="00587403" w:rsidRDefault="00387061" w:rsidP="00387061">
      <w:pPr>
        <w:pStyle w:val="ConsPlusNormal"/>
        <w:jc w:val="center"/>
        <w:rPr>
          <w:rFonts w:ascii="Times New Roman" w:hAnsi="Times New Roman" w:cs="Times New Roman"/>
        </w:rPr>
      </w:pPr>
      <w:r w:rsidRPr="005874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327478" w:rsidRPr="00587403">
        <w:rPr>
          <w:rFonts w:ascii="Times New Roman" w:hAnsi="Times New Roman" w:cs="Times New Roman"/>
        </w:rPr>
        <w:t xml:space="preserve">от </w:t>
      </w:r>
      <w:r w:rsidR="009D37D2">
        <w:rPr>
          <w:rFonts w:ascii="Times New Roman" w:hAnsi="Times New Roman" w:cs="Times New Roman"/>
        </w:rPr>
        <w:t>24</w:t>
      </w:r>
      <w:r w:rsidRPr="00587403">
        <w:rPr>
          <w:rFonts w:ascii="Times New Roman" w:hAnsi="Times New Roman" w:cs="Times New Roman"/>
        </w:rPr>
        <w:t xml:space="preserve"> июля</w:t>
      </w:r>
      <w:r w:rsidR="00327478" w:rsidRPr="00587403">
        <w:rPr>
          <w:rFonts w:ascii="Times New Roman" w:hAnsi="Times New Roman" w:cs="Times New Roman"/>
        </w:rPr>
        <w:t xml:space="preserve"> 202</w:t>
      </w:r>
      <w:r w:rsidRPr="00587403">
        <w:rPr>
          <w:rFonts w:ascii="Times New Roman" w:hAnsi="Times New Roman" w:cs="Times New Roman"/>
        </w:rPr>
        <w:t>3</w:t>
      </w:r>
      <w:r w:rsidR="00327478" w:rsidRPr="00587403">
        <w:rPr>
          <w:rFonts w:ascii="Times New Roman" w:hAnsi="Times New Roman" w:cs="Times New Roman"/>
        </w:rPr>
        <w:t xml:space="preserve"> г</w:t>
      </w:r>
      <w:r w:rsidR="00587403" w:rsidRPr="00587403">
        <w:rPr>
          <w:rFonts w:ascii="Times New Roman" w:hAnsi="Times New Roman" w:cs="Times New Roman"/>
        </w:rPr>
        <w:t>ода</w:t>
      </w:r>
      <w:r w:rsidR="00327478" w:rsidRPr="00587403">
        <w:rPr>
          <w:rFonts w:ascii="Times New Roman" w:hAnsi="Times New Roman" w:cs="Times New Roman"/>
        </w:rPr>
        <w:t xml:space="preserve"> </w:t>
      </w:r>
      <w:r w:rsidR="00721BC3">
        <w:rPr>
          <w:rFonts w:ascii="Times New Roman" w:hAnsi="Times New Roman" w:cs="Times New Roman"/>
        </w:rPr>
        <w:t>№</w:t>
      </w:r>
      <w:r w:rsidR="009D37D2">
        <w:rPr>
          <w:rFonts w:ascii="Times New Roman" w:hAnsi="Times New Roman" w:cs="Times New Roman"/>
        </w:rPr>
        <w:t>319</w:t>
      </w:r>
      <w:bookmarkStart w:id="0" w:name="_GoBack"/>
      <w:bookmarkEnd w:id="0"/>
      <w:r w:rsidR="00327478" w:rsidRPr="00587403">
        <w:rPr>
          <w:rFonts w:ascii="Times New Roman" w:hAnsi="Times New Roman" w:cs="Times New Roman"/>
        </w:rPr>
        <w:t xml:space="preserve"> </w:t>
      </w: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</w:rPr>
      </w:pPr>
    </w:p>
    <w:p w:rsidR="00327478" w:rsidRPr="00721BC3" w:rsidRDefault="00327478" w:rsidP="00721BC3">
      <w:pPr>
        <w:pStyle w:val="a7"/>
        <w:jc w:val="center"/>
        <w:rPr>
          <w:b/>
        </w:rPr>
      </w:pPr>
      <w:bookmarkStart w:id="1" w:name="P48"/>
      <w:bookmarkEnd w:id="1"/>
      <w:r w:rsidRPr="00721BC3">
        <w:rPr>
          <w:b/>
        </w:rPr>
        <w:t>ПОРЯДОК</w:t>
      </w:r>
    </w:p>
    <w:p w:rsidR="00327478" w:rsidRPr="00721BC3" w:rsidRDefault="00327478" w:rsidP="00721BC3">
      <w:pPr>
        <w:pStyle w:val="a7"/>
        <w:jc w:val="center"/>
        <w:rPr>
          <w:b/>
        </w:rPr>
      </w:pPr>
      <w:proofErr w:type="gramStart"/>
      <w:r w:rsidRPr="00721BC3">
        <w:rPr>
          <w:b/>
        </w:rPr>
        <w:t>ОРГАНИЗАЦИИ ПИТАНИЯ ОБУЧАЮЩИХСЯ В МУНИЦИПАЛЬНЫХ</w:t>
      </w:r>
      <w:r w:rsidR="00721BC3" w:rsidRPr="00721BC3">
        <w:rPr>
          <w:b/>
        </w:rPr>
        <w:t xml:space="preserve"> </w:t>
      </w:r>
      <w:r w:rsidRPr="00721BC3">
        <w:rPr>
          <w:b/>
        </w:rPr>
        <w:t>ОБЩЕОБРАЗОВАТЕЛЬНЫХ ОРГАНИЗАЦИЯХ МУНИЦИПАЛЬНОГО РАЙОНА</w:t>
      </w:r>
      <w:r w:rsidR="00721BC3" w:rsidRPr="00721BC3">
        <w:rPr>
          <w:b/>
        </w:rPr>
        <w:t xml:space="preserve"> «</w:t>
      </w:r>
      <w:r w:rsidRPr="00721BC3">
        <w:rPr>
          <w:b/>
        </w:rPr>
        <w:t>ФЕРЗИКОВСКИЙ РАЙОН</w:t>
      </w:r>
      <w:r w:rsidR="00721BC3" w:rsidRPr="00721BC3">
        <w:rPr>
          <w:b/>
        </w:rPr>
        <w:t>»</w:t>
      </w:r>
      <w:r w:rsidRPr="00721BC3">
        <w:rPr>
          <w:b/>
        </w:rPr>
        <w:t xml:space="preserve"> КАЛУЖСКОЙ ОБЛАСТИ</w:t>
      </w:r>
      <w:proofErr w:type="gramEnd"/>
    </w:p>
    <w:p w:rsidR="00327478" w:rsidRPr="00587403" w:rsidRDefault="00327478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327478" w:rsidRPr="00721BC3" w:rsidRDefault="00327478" w:rsidP="00721BC3">
      <w:pPr>
        <w:pStyle w:val="a7"/>
        <w:ind w:firstLine="567"/>
        <w:jc w:val="center"/>
        <w:rPr>
          <w:b/>
        </w:rPr>
      </w:pPr>
      <w:r w:rsidRPr="00721BC3">
        <w:rPr>
          <w:b/>
        </w:rPr>
        <w:t>1. Общие положения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1.1. </w:t>
      </w:r>
      <w:proofErr w:type="gramStart"/>
      <w:r w:rsidRPr="00721BC3">
        <w:t xml:space="preserve">Настоящий Порядок организации питания обучающихся в муниципальных общеобразовательных организациях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Калужской области (далее - Порядок) устанавливает:</w:t>
      </w:r>
      <w:proofErr w:type="gramEnd"/>
    </w:p>
    <w:p w:rsidR="00327478" w:rsidRPr="00721BC3" w:rsidRDefault="00327478" w:rsidP="00721BC3">
      <w:pPr>
        <w:pStyle w:val="a7"/>
        <w:ind w:firstLine="567"/>
      </w:pPr>
      <w:r w:rsidRPr="00721BC3">
        <w:t>- единый порядок организации питания в общеобразовательных организациях;</w:t>
      </w:r>
    </w:p>
    <w:p w:rsidR="00327478" w:rsidRPr="00721BC3" w:rsidRDefault="00327478" w:rsidP="00721BC3">
      <w:pPr>
        <w:pStyle w:val="a7"/>
        <w:ind w:firstLine="567"/>
      </w:pPr>
      <w:r w:rsidRPr="00721BC3">
        <w:t>- условия и порядок предоставления питания отдельным категориям обучающихся общеобразовательных организаций;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отношения между общеобразовательными организациями и родителями (законными представителями) </w:t>
      </w:r>
      <w:proofErr w:type="gramStart"/>
      <w:r w:rsidRPr="00721BC3">
        <w:t>обучающихся</w:t>
      </w:r>
      <w:proofErr w:type="gramEnd"/>
      <w:r w:rsidRPr="00721BC3">
        <w:t xml:space="preserve"> по вопросам организации питания.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1.2. Порядок разработан в соответствии </w:t>
      </w:r>
      <w:proofErr w:type="gramStart"/>
      <w:r w:rsidRPr="00721BC3">
        <w:t>с</w:t>
      </w:r>
      <w:proofErr w:type="gramEnd"/>
      <w:r w:rsidRPr="00721BC3">
        <w:t>: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Федеральным </w:t>
      </w:r>
      <w:hyperlink r:id="rId10">
        <w:r w:rsidRPr="00721BC3">
          <w:rPr>
            <w:rStyle w:val="a3"/>
          </w:rPr>
          <w:t>законом</w:t>
        </w:r>
      </w:hyperlink>
      <w:r w:rsidRPr="00721BC3">
        <w:t xml:space="preserve"> от 29 декабря 2012 года </w:t>
      </w:r>
      <w:r w:rsidR="00721BC3" w:rsidRPr="00721BC3">
        <w:t>№</w:t>
      </w:r>
      <w:r w:rsidRPr="00721BC3">
        <w:t xml:space="preserve"> 273-ФЗ </w:t>
      </w:r>
      <w:r w:rsidR="00721BC3" w:rsidRPr="00721BC3">
        <w:t>«</w:t>
      </w:r>
      <w:r w:rsidRPr="00721BC3">
        <w:t>Об обра</w:t>
      </w:r>
      <w:r w:rsidR="004837DE" w:rsidRPr="00721BC3">
        <w:t>зовании в Российской Федерации</w:t>
      </w:r>
      <w:r w:rsidR="00721BC3" w:rsidRPr="00721BC3">
        <w:t>»</w:t>
      </w:r>
      <w:r w:rsidRPr="00721BC3">
        <w:t>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Федеральным </w:t>
      </w:r>
      <w:hyperlink r:id="rId11">
        <w:r w:rsidRPr="00721BC3">
          <w:rPr>
            <w:rStyle w:val="a3"/>
          </w:rPr>
          <w:t>законом</w:t>
        </w:r>
      </w:hyperlink>
      <w:r w:rsidRPr="00721BC3">
        <w:t xml:space="preserve"> от 17 июля 1999 года </w:t>
      </w:r>
      <w:r w:rsidR="00721BC3" w:rsidRPr="00721BC3">
        <w:t>№</w:t>
      </w:r>
      <w:r w:rsidRPr="00721BC3">
        <w:t xml:space="preserve"> 178-ФЗ </w:t>
      </w:r>
      <w:r w:rsidR="00721BC3" w:rsidRPr="00721BC3">
        <w:t>«</w:t>
      </w:r>
      <w:r w:rsidRPr="00721BC3">
        <w:t>О государственной соци</w:t>
      </w:r>
      <w:r w:rsidR="004837DE" w:rsidRPr="00721BC3">
        <w:t>альной помощи</w:t>
      </w:r>
      <w:r w:rsidR="00721BC3" w:rsidRPr="00721BC3">
        <w:t>»</w:t>
      </w:r>
      <w:r w:rsidRPr="00721BC3">
        <w:t>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</w:t>
      </w:r>
      <w:hyperlink r:id="rId12">
        <w:r w:rsidRPr="00721BC3">
          <w:rPr>
            <w:rStyle w:val="a3"/>
          </w:rPr>
          <w:t>Постановлением</w:t>
        </w:r>
      </w:hyperlink>
      <w:r w:rsidRPr="00721BC3">
        <w:t xml:space="preserve"> Главного государственного санитарного врача Р</w:t>
      </w:r>
      <w:r w:rsidR="00721BC3" w:rsidRPr="00721BC3">
        <w:t xml:space="preserve">оссийской </w:t>
      </w:r>
      <w:r w:rsidRPr="00721BC3">
        <w:t>Ф</w:t>
      </w:r>
      <w:r w:rsidR="00721BC3" w:rsidRPr="00721BC3">
        <w:t>едерации</w:t>
      </w:r>
      <w:r w:rsidRPr="00721BC3">
        <w:t xml:space="preserve"> от 27 октября 2020 года </w:t>
      </w:r>
      <w:r w:rsidR="00721BC3" w:rsidRPr="00721BC3">
        <w:t>№</w:t>
      </w:r>
      <w:r w:rsidRPr="00721BC3">
        <w:t xml:space="preserve"> 32 </w:t>
      </w:r>
      <w:r w:rsidR="00721BC3" w:rsidRPr="00721BC3">
        <w:t>«</w:t>
      </w:r>
      <w:r w:rsidRPr="00721BC3">
        <w:t xml:space="preserve">Об утверждении санитарно-эпидемиологических правил и норм СанПиН 2.3/2.4.3590-20 </w:t>
      </w:r>
      <w:r w:rsidR="00721BC3" w:rsidRPr="00721BC3">
        <w:t>«</w:t>
      </w:r>
      <w:r w:rsidRPr="00721BC3">
        <w:t>Санитарно-эпидемиологические требования к организации общественного питания населения</w:t>
      </w:r>
      <w:r w:rsidR="00721BC3" w:rsidRPr="00721BC3">
        <w:t>»</w:t>
      </w:r>
      <w:r w:rsidRPr="00721BC3">
        <w:t>.</w:t>
      </w:r>
    </w:p>
    <w:p w:rsidR="009D5C2D" w:rsidRDefault="00327478" w:rsidP="00721BC3">
      <w:pPr>
        <w:pStyle w:val="a7"/>
        <w:ind w:firstLine="567"/>
      </w:pPr>
      <w:r w:rsidRPr="00721BC3">
        <w:t>1.3. К компетенции образовательной организации относится создание необходимых условий для охраны и укрепления здоровья, организации питания обучающихся</w:t>
      </w:r>
      <w:r w:rsidR="004837DE" w:rsidRPr="00721BC3">
        <w:t>.</w:t>
      </w:r>
    </w:p>
    <w:p w:rsidR="00721BC3" w:rsidRPr="00721BC3" w:rsidRDefault="00721BC3" w:rsidP="00721BC3">
      <w:pPr>
        <w:pStyle w:val="a7"/>
        <w:ind w:firstLine="567"/>
      </w:pPr>
    </w:p>
    <w:p w:rsidR="00721BC3" w:rsidRDefault="00327478" w:rsidP="00721BC3">
      <w:pPr>
        <w:pStyle w:val="a7"/>
        <w:jc w:val="center"/>
        <w:rPr>
          <w:b/>
        </w:rPr>
      </w:pPr>
      <w:r w:rsidRPr="00721BC3">
        <w:rPr>
          <w:b/>
        </w:rPr>
        <w:t>2. Общие подходы к организации питания</w:t>
      </w:r>
      <w:r w:rsidR="00721BC3">
        <w:rPr>
          <w:b/>
        </w:rPr>
        <w:t xml:space="preserve"> </w:t>
      </w:r>
    </w:p>
    <w:p w:rsidR="00327478" w:rsidRPr="00721BC3" w:rsidRDefault="00327478" w:rsidP="00721BC3">
      <w:pPr>
        <w:pStyle w:val="a7"/>
        <w:jc w:val="center"/>
        <w:rPr>
          <w:b/>
        </w:rPr>
      </w:pPr>
      <w:r w:rsidRPr="00721BC3">
        <w:rPr>
          <w:b/>
        </w:rPr>
        <w:t>в общеобразовательных организациях</w:t>
      </w:r>
    </w:p>
    <w:p w:rsidR="00327478" w:rsidRPr="00721BC3" w:rsidRDefault="00327478" w:rsidP="00721BC3">
      <w:pPr>
        <w:pStyle w:val="a7"/>
        <w:ind w:firstLine="567"/>
      </w:pPr>
      <w:r w:rsidRPr="00721BC3">
        <w:t>2</w:t>
      </w:r>
      <w:r w:rsidR="008C4E05" w:rsidRPr="00721BC3">
        <w:t xml:space="preserve">.1. Основной целью организации </w:t>
      </w:r>
      <w:r w:rsidRPr="00721BC3">
        <w:t>питания является создание условий для стопроцентного охвата обучающихся общеобразовательных организаций качественным и доступным питанием.</w:t>
      </w:r>
    </w:p>
    <w:p w:rsidR="00327478" w:rsidRPr="00721BC3" w:rsidRDefault="00327478" w:rsidP="00721BC3">
      <w:pPr>
        <w:pStyle w:val="a7"/>
        <w:ind w:firstLine="567"/>
      </w:pPr>
      <w:r w:rsidRPr="00721BC3">
        <w:t>2.2. Общеобразовательные организации могут организовывать питание в следующих формах: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2.2.1. Форма самостоятельной организации питания </w:t>
      </w:r>
      <w:proofErr w:type="gramStart"/>
      <w:r w:rsidRPr="00721BC3">
        <w:t>обучающихся</w:t>
      </w:r>
      <w:proofErr w:type="gramEnd"/>
      <w:r w:rsidRPr="00721BC3">
        <w:t xml:space="preserve"> (столовые полного цикла);</w:t>
      </w:r>
    </w:p>
    <w:p w:rsidR="00327478" w:rsidRPr="00721BC3" w:rsidRDefault="00327478" w:rsidP="00721BC3">
      <w:pPr>
        <w:pStyle w:val="a7"/>
        <w:ind w:firstLine="567"/>
      </w:pPr>
      <w:r w:rsidRPr="00721BC3">
        <w:t>2.2.2. Форма аутсорсинга.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2.3. К обслуживанию питанием обучающихся, поставке продовольственных </w:t>
      </w:r>
      <w:proofErr w:type="gramStart"/>
      <w:r w:rsidRPr="00721BC3">
        <w:t>товаров</w:t>
      </w:r>
      <w:proofErr w:type="gramEnd"/>
      <w:r w:rsidRPr="00721BC3">
        <w:t xml:space="preserve"> для организации питания обучающихся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327478" w:rsidRPr="00721BC3" w:rsidRDefault="00327478" w:rsidP="00721BC3">
      <w:pPr>
        <w:pStyle w:val="a7"/>
        <w:ind w:firstLine="567"/>
      </w:pPr>
      <w:r w:rsidRPr="00721BC3">
        <w:t>2.4. Организация питания обучающихся осуществляется на основании локальных актов общеобразовательной организации, в том числе:</w:t>
      </w:r>
    </w:p>
    <w:p w:rsidR="00327478" w:rsidRPr="00721BC3" w:rsidRDefault="00327478" w:rsidP="00721BC3">
      <w:pPr>
        <w:pStyle w:val="a7"/>
        <w:ind w:firstLine="567"/>
      </w:pPr>
      <w:proofErr w:type="gramStart"/>
      <w:r w:rsidRPr="00721BC3">
        <w:t xml:space="preserve">- положения об организации питания в общеобразовательной организации, которое принимается уполномоченным </w:t>
      </w:r>
      <w:r w:rsidR="00332620" w:rsidRPr="00721BC3">
        <w:t xml:space="preserve">органом </w:t>
      </w:r>
      <w:r w:rsidRPr="00721BC3">
        <w:t xml:space="preserve">общеобразовательной организации, созданным в целях учета мнения обучающихся, родителей (законных представителей) </w:t>
      </w:r>
      <w:r w:rsidRPr="00721BC3">
        <w:lastRenderedPageBreak/>
        <w:t>несовершеннолетних при принятии локальных нормативных актов, затрагивающих их права и законные интересы;</w:t>
      </w:r>
      <w:proofErr w:type="gramEnd"/>
    </w:p>
    <w:p w:rsidR="00327478" w:rsidRPr="00721BC3" w:rsidRDefault="00327478" w:rsidP="00721BC3">
      <w:pPr>
        <w:pStyle w:val="a7"/>
        <w:ind w:firstLine="567"/>
      </w:pPr>
      <w:proofErr w:type="gramStart"/>
      <w:r w:rsidRPr="00721BC3">
        <w:t>- приказов общеобразовательной организации, утверждающих график питания обучающихся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примерное 14-дневное меню; ответственного за организацию питания обучающихся с определением его функциональных обязанностей; списки обучающихся, получающих питание за счет средств бюджета;</w:t>
      </w:r>
      <w:proofErr w:type="gramEnd"/>
      <w:r w:rsidRPr="00721BC3">
        <w:t xml:space="preserve"> состав </w:t>
      </w:r>
      <w:proofErr w:type="spellStart"/>
      <w:r w:rsidRPr="00721BC3">
        <w:t>бракеражной</w:t>
      </w:r>
      <w:proofErr w:type="spellEnd"/>
      <w:r w:rsidRPr="00721BC3">
        <w:t xml:space="preserve">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питания обучающихся (в состав входят представитель администрации общеобразовательной организации, осуществляющий </w:t>
      </w:r>
      <w:proofErr w:type="gramStart"/>
      <w:r w:rsidRPr="00721BC3">
        <w:t>контроль за</w:t>
      </w:r>
      <w:proofErr w:type="gramEnd"/>
      <w:r w:rsidRPr="00721BC3">
        <w:t xml:space="preserve"> организацией питания, медицинский работник, представители органов общественного самоуправления общеобразовательной организации) и ее компетенцию; результаты проведенных контрольных мероприятий и иное.</w:t>
      </w:r>
    </w:p>
    <w:p w:rsidR="00327478" w:rsidRPr="00721BC3" w:rsidRDefault="00327478" w:rsidP="00721BC3">
      <w:pPr>
        <w:pStyle w:val="a7"/>
        <w:ind w:firstLine="567"/>
      </w:pPr>
      <w:r w:rsidRPr="00721BC3">
        <w:t>2.5.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питания, размещаются на официальном сайте общеобразовательной организации.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2.6. </w:t>
      </w:r>
      <w:r w:rsidR="008C4E05" w:rsidRPr="00721BC3">
        <w:t>П</w:t>
      </w:r>
      <w:r w:rsidRPr="00721BC3">
        <w:t>итание в общеобразовательных организациях организуется как за счет средств бюджетов различного уровня, так и за счет средств родителей (законных представителей).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2.7. Организация питания осуществляется на основе примерного 14-дневного меню, которое разрабатывается общеобразовательной организацией или организацией, которая оказывает услугу питания в общеобразовательной организации (далее - оператор питания) по рекомендуемой форме согласно СанПиН 2.3/2.4.3590-20 и согласовывается с </w:t>
      </w:r>
      <w:proofErr w:type="spellStart"/>
      <w:r w:rsidRPr="00721BC3">
        <w:t>Роспотребнадзором</w:t>
      </w:r>
      <w:proofErr w:type="spellEnd"/>
      <w:r w:rsidRPr="00721BC3">
        <w:t>.</w:t>
      </w:r>
    </w:p>
    <w:p w:rsidR="00327478" w:rsidRPr="00721BC3" w:rsidRDefault="00327478" w:rsidP="00721BC3">
      <w:pPr>
        <w:pStyle w:val="a7"/>
        <w:ind w:firstLine="567"/>
      </w:pPr>
      <w:r w:rsidRPr="00721BC3">
        <w:t>2.8.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327478" w:rsidRPr="00721BC3" w:rsidRDefault="00327478" w:rsidP="00721BC3">
      <w:pPr>
        <w:pStyle w:val="a7"/>
        <w:ind w:firstLine="567"/>
      </w:pPr>
      <w:r w:rsidRPr="00721BC3">
        <w:t>2.9. Фактическое меню ежедневно размещается на информационном стенде, где также размещаются учредительные документы, телефон, адрес, Ф.И.О. руководителя оператора питания.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2.10. </w:t>
      </w:r>
      <w:proofErr w:type="gramStart"/>
      <w:r w:rsidR="005C6573" w:rsidRPr="00721BC3">
        <w:t xml:space="preserve">Стоимость </w:t>
      </w:r>
      <w:r w:rsidRPr="00721BC3">
        <w:t xml:space="preserve">питания для обучающихся за счет средств родителей (законных представителей) устанавливается исходя из рекомендованного </w:t>
      </w:r>
      <w:proofErr w:type="spellStart"/>
      <w:r w:rsidRPr="00721BC3">
        <w:t>Роспотребнадзором</w:t>
      </w:r>
      <w:proofErr w:type="spellEnd"/>
      <w:r w:rsidRPr="00721BC3"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327478" w:rsidRPr="00721BC3" w:rsidRDefault="00327478" w:rsidP="00721BC3">
      <w:pPr>
        <w:pStyle w:val="a7"/>
        <w:ind w:firstLine="567"/>
      </w:pPr>
      <w:r w:rsidRPr="00721BC3">
        <w:t xml:space="preserve">2.11. Оплата за питание производится родителями (законными представителями) </w:t>
      </w:r>
      <w:proofErr w:type="gramStart"/>
      <w:r w:rsidRPr="00721BC3">
        <w:t>обу</w:t>
      </w:r>
      <w:r w:rsidR="009D5C2D" w:rsidRPr="00721BC3">
        <w:t>чающихся</w:t>
      </w:r>
      <w:proofErr w:type="gramEnd"/>
      <w:r w:rsidR="009D5C2D" w:rsidRPr="00721BC3">
        <w:t xml:space="preserve"> самостоятельно</w:t>
      </w:r>
      <w:r w:rsidRPr="00721BC3">
        <w:t>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2.12. Буфетная продукция должна быть представлена расширенным ассортиментом выпечки, салатов, соков, напитков, фруктов. Ассортимент дополнительного питания </w:t>
      </w:r>
      <w:proofErr w:type="gramStart"/>
      <w:r w:rsidRPr="00721BC3">
        <w:t>утверждается руководителем общеобразовательной организации ежегодно перед началом учебного года и согласовывается</w:t>
      </w:r>
      <w:proofErr w:type="gramEnd"/>
      <w:r w:rsidRPr="00721BC3">
        <w:t xml:space="preserve"> с </w:t>
      </w:r>
      <w:proofErr w:type="spellStart"/>
      <w:r w:rsidRPr="00721BC3">
        <w:t>Роспотребнадзором</w:t>
      </w:r>
      <w:proofErr w:type="spellEnd"/>
      <w:r w:rsidRPr="00721BC3">
        <w:t>.</w:t>
      </w:r>
    </w:p>
    <w:p w:rsidR="00327478" w:rsidRPr="00721BC3" w:rsidRDefault="00327478" w:rsidP="00721BC3">
      <w:pPr>
        <w:pStyle w:val="a7"/>
        <w:ind w:firstLine="567"/>
      </w:pPr>
      <w:r w:rsidRPr="00721BC3">
        <w:t>2.13. Отпуск питания организуется по классам в соответствии с графиком, утвержденным руководителем общеобразовательной организации.</w:t>
      </w:r>
    </w:p>
    <w:p w:rsidR="00715EE0" w:rsidRPr="00721BC3" w:rsidRDefault="00327478" w:rsidP="00721BC3">
      <w:pPr>
        <w:pStyle w:val="a7"/>
        <w:ind w:firstLine="567"/>
      </w:pPr>
      <w:r w:rsidRPr="00721BC3">
        <w:t xml:space="preserve">2.14. </w:t>
      </w:r>
      <w:proofErr w:type="gramStart"/>
      <w:r w:rsidRPr="00721BC3">
        <w:t xml:space="preserve">Вопросы организации питания (анализ ситуации, итоги, проблемы, результаты анкетирования, предложения по улучшению питания, формированию </w:t>
      </w:r>
      <w:r w:rsidRPr="00721BC3">
        <w:lastRenderedPageBreak/>
        <w:t xml:space="preserve">культуры питания и др.) не реже 1 раза в полугодие обсуждаются на совещаниях, родительских собраниях в классах не реже 1 раза в год выносятся на обсуждение в рамках общешкольного собрания, публичного отчета, муниципального общественного совета по развитию образования в муниципальном районе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>.</w:t>
      </w:r>
      <w:proofErr w:type="gramEnd"/>
    </w:p>
    <w:p w:rsidR="00715EE0" w:rsidRPr="00721BC3" w:rsidRDefault="00715EE0" w:rsidP="00721BC3">
      <w:pPr>
        <w:pStyle w:val="a7"/>
        <w:ind w:firstLine="567"/>
      </w:pPr>
    </w:p>
    <w:p w:rsidR="00327478" w:rsidRPr="000547FC" w:rsidRDefault="00327478" w:rsidP="000547FC">
      <w:pPr>
        <w:pStyle w:val="a7"/>
        <w:ind w:firstLine="567"/>
        <w:jc w:val="center"/>
        <w:rPr>
          <w:b/>
        </w:rPr>
      </w:pPr>
      <w:r w:rsidRPr="000547FC">
        <w:rPr>
          <w:b/>
        </w:rPr>
        <w:t>3. Условия и порядок предоставления питания</w:t>
      </w:r>
    </w:p>
    <w:p w:rsidR="0052377B" w:rsidRPr="00721BC3" w:rsidRDefault="00327478" w:rsidP="00721BC3">
      <w:pPr>
        <w:pStyle w:val="a7"/>
        <w:ind w:firstLine="567"/>
      </w:pPr>
      <w:r w:rsidRPr="00721BC3">
        <w:t xml:space="preserve">3.1. </w:t>
      </w:r>
      <w:r w:rsidR="0052377B" w:rsidRPr="00721BC3">
        <w:t xml:space="preserve">Из бюджета муниципального района </w:t>
      </w:r>
      <w:r w:rsidR="00721BC3" w:rsidRPr="00721BC3">
        <w:t>«</w:t>
      </w:r>
      <w:r w:rsidR="0052377B" w:rsidRPr="00721BC3">
        <w:t>Ферзиковский район</w:t>
      </w:r>
      <w:r w:rsidR="00721BC3" w:rsidRPr="00721BC3">
        <w:t>»</w:t>
      </w:r>
      <w:r w:rsidR="0052377B" w:rsidRPr="00721BC3">
        <w:t xml:space="preserve"> Калужской области выделяются финансовые средства в размере 15 рублей</w:t>
      </w:r>
      <w:r w:rsidR="00D84388" w:rsidRPr="00721BC3">
        <w:t xml:space="preserve"> </w:t>
      </w:r>
      <w:r w:rsidR="000547FC">
        <w:t xml:space="preserve">00 копеек </w:t>
      </w:r>
      <w:r w:rsidR="00D84388" w:rsidRPr="00721BC3">
        <w:t>в день</w:t>
      </w:r>
      <w:r w:rsidR="0052377B" w:rsidRPr="00721BC3">
        <w:t xml:space="preserve"> на каждого</w:t>
      </w:r>
      <w:r w:rsidR="00935F3B" w:rsidRPr="00721BC3">
        <w:t xml:space="preserve"> питающегося</w:t>
      </w:r>
      <w:r w:rsidR="0052377B" w:rsidRPr="00721BC3">
        <w:t xml:space="preserve"> обучающегося 1 - 11 классов.</w:t>
      </w:r>
    </w:p>
    <w:p w:rsidR="00327478" w:rsidRPr="00721BC3" w:rsidRDefault="0052377B" w:rsidP="00721BC3">
      <w:pPr>
        <w:pStyle w:val="a7"/>
        <w:ind w:firstLine="567"/>
      </w:pPr>
      <w:r w:rsidRPr="00721BC3">
        <w:t xml:space="preserve">3.2. </w:t>
      </w:r>
      <w:r w:rsidR="00276182" w:rsidRPr="00721BC3">
        <w:t>Муниципальные общеобразовательные организации оказывают социальную поддержку</w:t>
      </w:r>
      <w:r w:rsidR="00B83441" w:rsidRPr="00721BC3">
        <w:t xml:space="preserve"> отдельным категориям обучающихся 1-11 классов путем предоставления питания за счет средств бюджетов различных уровней в учебные дни текущего учебного года в часы работы общеобразовательной организации.</w:t>
      </w:r>
    </w:p>
    <w:p w:rsidR="00B83441" w:rsidRPr="00721BC3" w:rsidRDefault="00B83441" w:rsidP="00721BC3">
      <w:pPr>
        <w:pStyle w:val="a7"/>
        <w:ind w:firstLine="567"/>
      </w:pPr>
      <w:r w:rsidRPr="00721BC3">
        <w:t>В перечень отдельных категорий обучающихся 1-11 классов, получающих социальную поддержку путем предоставления питания, включаются:</w:t>
      </w:r>
    </w:p>
    <w:p w:rsidR="00327478" w:rsidRPr="00721BC3" w:rsidRDefault="00BD1477" w:rsidP="00721BC3">
      <w:pPr>
        <w:pStyle w:val="a7"/>
        <w:ind w:firstLine="567"/>
      </w:pPr>
      <w:proofErr w:type="gramStart"/>
      <w:r w:rsidRPr="00721BC3">
        <w:t xml:space="preserve">а) </w:t>
      </w:r>
      <w:r w:rsidR="00327478" w:rsidRPr="00721BC3">
        <w:t>обучающиеся по образовательным программам начального общего образования в муниципальных общеобразовательных организациях обеспечиваются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 (основание:</w:t>
      </w:r>
      <w:proofErr w:type="gramEnd"/>
      <w:r w:rsidR="00327478" w:rsidRPr="00721BC3">
        <w:t xml:space="preserve"> </w:t>
      </w:r>
      <w:proofErr w:type="gramStart"/>
      <w:r w:rsidR="00327478" w:rsidRPr="00721BC3">
        <w:t xml:space="preserve">Федеральный </w:t>
      </w:r>
      <w:hyperlink r:id="rId13">
        <w:r w:rsidR="00327478" w:rsidRPr="000547FC">
          <w:rPr>
            <w:rStyle w:val="a3"/>
            <w:u w:val="none"/>
          </w:rPr>
          <w:t>закон</w:t>
        </w:r>
      </w:hyperlink>
      <w:r w:rsidR="003432B5" w:rsidRPr="00721BC3">
        <w:t xml:space="preserve"> от </w:t>
      </w:r>
      <w:r w:rsidR="000547FC">
        <w:t>0</w:t>
      </w:r>
      <w:r w:rsidR="003432B5" w:rsidRPr="00721BC3">
        <w:t xml:space="preserve">1 марта 2020 года </w:t>
      </w:r>
      <w:r w:rsidR="000547FC">
        <w:t>№</w:t>
      </w:r>
      <w:r w:rsidR="003432B5" w:rsidRPr="00721BC3">
        <w:t xml:space="preserve"> 47-ФЗ</w:t>
      </w:r>
      <w:r w:rsidR="000547FC">
        <w:t>)</w:t>
      </w:r>
      <w:r w:rsidR="003432B5" w:rsidRPr="00721BC3">
        <w:t xml:space="preserve"> </w:t>
      </w:r>
      <w:r w:rsidR="00CA08BE" w:rsidRPr="00721BC3">
        <w:t>на сумму 80 рублей 12 копеек</w:t>
      </w:r>
      <w:r w:rsidR="008223C4" w:rsidRPr="00721BC3">
        <w:t xml:space="preserve"> в день на каждого обучающегося</w:t>
      </w:r>
      <w:r w:rsidR="00327478" w:rsidRPr="00721BC3">
        <w:t>;</w:t>
      </w:r>
      <w:proofErr w:type="gramEnd"/>
    </w:p>
    <w:p w:rsidR="003432B5" w:rsidRPr="00721BC3" w:rsidRDefault="00BD1477" w:rsidP="00721BC3">
      <w:pPr>
        <w:pStyle w:val="a7"/>
        <w:ind w:firstLine="567"/>
      </w:pPr>
      <w:r w:rsidRPr="00721BC3">
        <w:t xml:space="preserve">б) </w:t>
      </w:r>
      <w:r w:rsidR="001B7FE8" w:rsidRPr="00721BC3">
        <w:t>об</w:t>
      </w:r>
      <w:r w:rsidR="00327478" w:rsidRPr="00721BC3">
        <w:t>уча</w:t>
      </w:r>
      <w:r w:rsidR="001B7FE8" w:rsidRPr="00721BC3">
        <w:t>ю</w:t>
      </w:r>
      <w:r w:rsidR="00327478" w:rsidRPr="00721BC3">
        <w:t>щиеся с ограниченными возможностями здоровья</w:t>
      </w:r>
      <w:r w:rsidR="00CA08BE" w:rsidRPr="00721BC3">
        <w:t>, дети-инвалиды</w:t>
      </w:r>
      <w:r w:rsidR="00327478" w:rsidRPr="00721BC3">
        <w:t xml:space="preserve"> обеспечиваются бесплатным двухразовым питанием </w:t>
      </w:r>
      <w:r w:rsidR="009B1758" w:rsidRPr="00721BC3">
        <w:t>на</w:t>
      </w:r>
      <w:r w:rsidR="00427621" w:rsidRPr="00721BC3">
        <w:t xml:space="preserve"> </w:t>
      </w:r>
      <w:r w:rsidRPr="00721BC3">
        <w:t>сумму</w:t>
      </w:r>
      <w:r w:rsidR="003432B5" w:rsidRPr="00721BC3">
        <w:t>:</w:t>
      </w:r>
    </w:p>
    <w:p w:rsidR="003432B5" w:rsidRPr="00721BC3" w:rsidRDefault="003432B5" w:rsidP="000547FC">
      <w:pPr>
        <w:pStyle w:val="a7"/>
        <w:numPr>
          <w:ilvl w:val="0"/>
          <w:numId w:val="4"/>
        </w:numPr>
        <w:ind w:left="0" w:firstLine="567"/>
      </w:pPr>
      <w:r w:rsidRPr="00721BC3">
        <w:t>1-4 класс</w:t>
      </w:r>
      <w:r w:rsidR="00BD1477" w:rsidRPr="00721BC3">
        <w:t>ы</w:t>
      </w:r>
      <w:r w:rsidR="00A1751F" w:rsidRPr="00721BC3">
        <w:t xml:space="preserve"> </w:t>
      </w:r>
      <w:r w:rsidRPr="00721BC3">
        <w:t>-</w:t>
      </w:r>
      <w:r w:rsidR="000547FC">
        <w:t xml:space="preserve"> </w:t>
      </w:r>
      <w:r w:rsidRPr="00721BC3">
        <w:t>15</w:t>
      </w:r>
      <w:r w:rsidR="00A1751F" w:rsidRPr="00721BC3">
        <w:t xml:space="preserve"> рублей</w:t>
      </w:r>
      <w:r w:rsidR="008223C4" w:rsidRPr="00721BC3">
        <w:t xml:space="preserve"> </w:t>
      </w:r>
      <w:r w:rsidR="000547FC">
        <w:t xml:space="preserve">00 копеек </w:t>
      </w:r>
      <w:r w:rsidR="008223C4" w:rsidRPr="00721BC3">
        <w:t xml:space="preserve">в день </w:t>
      </w:r>
      <w:r w:rsidR="005D6347" w:rsidRPr="00721BC3">
        <w:t xml:space="preserve">из бюджета муниципального района </w:t>
      </w:r>
      <w:r w:rsidR="00721BC3" w:rsidRPr="00721BC3">
        <w:t>«</w:t>
      </w:r>
      <w:r w:rsidR="005D6347" w:rsidRPr="00721BC3">
        <w:t>Ферзиковский район</w:t>
      </w:r>
      <w:r w:rsidR="00721BC3" w:rsidRPr="00721BC3">
        <w:t>»</w:t>
      </w:r>
      <w:r w:rsidR="005D6347" w:rsidRPr="00721BC3">
        <w:t xml:space="preserve"> </w:t>
      </w:r>
      <w:r w:rsidR="008223C4" w:rsidRPr="00721BC3">
        <w:t>на каждого обучающегося</w:t>
      </w:r>
      <w:r w:rsidR="00A1751F" w:rsidRPr="00721BC3">
        <w:t xml:space="preserve"> дополнительно к пунктам 3.1. и 3.2.</w:t>
      </w:r>
      <w:r w:rsidR="00A91055">
        <w:t>а</w:t>
      </w:r>
      <w:r w:rsidR="000547FC">
        <w:t xml:space="preserve">, </w:t>
      </w:r>
    </w:p>
    <w:p w:rsidR="00327478" w:rsidRPr="00721BC3" w:rsidRDefault="003432B5" w:rsidP="000547FC">
      <w:pPr>
        <w:pStyle w:val="a7"/>
        <w:numPr>
          <w:ilvl w:val="0"/>
          <w:numId w:val="4"/>
        </w:numPr>
        <w:ind w:left="0" w:firstLine="567"/>
      </w:pPr>
      <w:r w:rsidRPr="00721BC3">
        <w:t xml:space="preserve">5-11 классы </w:t>
      </w:r>
      <w:r w:rsidR="000547FC">
        <w:t>-</w:t>
      </w:r>
      <w:r w:rsidRPr="00721BC3">
        <w:t xml:space="preserve"> </w:t>
      </w:r>
      <w:r w:rsidR="00BD1477" w:rsidRPr="00721BC3">
        <w:t>95</w:t>
      </w:r>
      <w:r w:rsidR="00A1751F" w:rsidRPr="00721BC3">
        <w:t xml:space="preserve"> рублей </w:t>
      </w:r>
      <w:r w:rsidR="00BD1477" w:rsidRPr="00721BC3">
        <w:t>12</w:t>
      </w:r>
      <w:r w:rsidR="00A1751F" w:rsidRPr="00721BC3">
        <w:t xml:space="preserve"> копеек</w:t>
      </w:r>
      <w:r w:rsidR="008223C4" w:rsidRPr="00721BC3">
        <w:t xml:space="preserve"> в день </w:t>
      </w:r>
      <w:r w:rsidR="005D6347" w:rsidRPr="00721BC3">
        <w:t xml:space="preserve">из бюджета муниципального района </w:t>
      </w:r>
      <w:r w:rsidR="00721BC3" w:rsidRPr="00721BC3">
        <w:t>«</w:t>
      </w:r>
      <w:r w:rsidR="005D6347" w:rsidRPr="00721BC3">
        <w:t>Ферзиковский район</w:t>
      </w:r>
      <w:r w:rsidR="00721BC3" w:rsidRPr="00721BC3">
        <w:t>»</w:t>
      </w:r>
      <w:r w:rsidR="005D6347" w:rsidRPr="00721BC3">
        <w:t xml:space="preserve"> </w:t>
      </w:r>
      <w:r w:rsidR="008223C4" w:rsidRPr="00721BC3">
        <w:t>на каждого обучающегося</w:t>
      </w:r>
      <w:r w:rsidR="00A1751F" w:rsidRPr="00721BC3">
        <w:t xml:space="preserve"> дополнительно к пункту 3.1.</w:t>
      </w:r>
    </w:p>
    <w:p w:rsidR="00327478" w:rsidRPr="00721BC3" w:rsidRDefault="00A1751F" w:rsidP="00721BC3">
      <w:pPr>
        <w:pStyle w:val="a7"/>
        <w:ind w:firstLine="567"/>
      </w:pPr>
      <w:r w:rsidRPr="00721BC3">
        <w:t xml:space="preserve">в) </w:t>
      </w:r>
      <w:r w:rsidR="00327478" w:rsidRPr="00721BC3">
        <w:t>учащиеся с ограниченными возможностями здоровья, дети-инвалиды, получающие образование на дому, обеспечиваются продуктовым набором (сухим пайком</w:t>
      </w:r>
      <w:r w:rsidR="00D84E5E" w:rsidRPr="00721BC3">
        <w:t>)</w:t>
      </w:r>
      <w:r w:rsidR="00327478" w:rsidRPr="00721BC3">
        <w:t xml:space="preserve"> на сумму </w:t>
      </w:r>
      <w:r w:rsidR="00D84E5E" w:rsidRPr="00721BC3">
        <w:t>110 рублей 12 копеек</w:t>
      </w:r>
      <w:r w:rsidR="008223C4" w:rsidRPr="00721BC3">
        <w:t xml:space="preserve"> в день на каждого обучающегося</w:t>
      </w:r>
      <w:r w:rsidR="009B1758" w:rsidRPr="00721BC3">
        <w:t xml:space="preserve">. </w:t>
      </w:r>
    </w:p>
    <w:p w:rsidR="00427621" w:rsidRPr="00721BC3" w:rsidRDefault="00427621" w:rsidP="00721BC3">
      <w:pPr>
        <w:pStyle w:val="a7"/>
        <w:ind w:firstLine="567"/>
      </w:pPr>
      <w:r w:rsidRPr="00721BC3">
        <w:t>- учащиеся с ограниченными возможностями здоровья, получающие образование на дому, по заявлению родителей (законных представителей) и медицинским показателям нуждающиеся в лечебном и диетическом питании, при отсутствии возможности общеобразовательной организации предоставить его</w:t>
      </w:r>
      <w:r w:rsidR="00D84388" w:rsidRPr="00721BC3">
        <w:t>,</w:t>
      </w:r>
      <w:r w:rsidRPr="00721BC3">
        <w:t xml:space="preserve"> обеспечиваются денежной компенсацией на сумму 110 рублей 12 ко</w:t>
      </w:r>
      <w:r w:rsidR="00D84388" w:rsidRPr="00721BC3">
        <w:t>пеек за каждый учебный д</w:t>
      </w:r>
      <w:r w:rsidR="008223C4" w:rsidRPr="00721BC3">
        <w:t>е</w:t>
      </w:r>
      <w:r w:rsidR="00D84388" w:rsidRPr="00721BC3">
        <w:t>нь текущего учебного года.</w:t>
      </w:r>
    </w:p>
    <w:p w:rsidR="00327478" w:rsidRPr="00721BC3" w:rsidRDefault="00A1751F" w:rsidP="00721BC3">
      <w:pPr>
        <w:pStyle w:val="a7"/>
        <w:ind w:firstLine="567"/>
      </w:pPr>
      <w:r w:rsidRPr="00721BC3">
        <w:t xml:space="preserve">г) </w:t>
      </w:r>
      <w:r w:rsidR="00327478" w:rsidRPr="00721BC3">
        <w:t>детям (в том числе усыновленным (удочеренным)) военнослужащих, добровольцев, мобилизованных осуществляются на основании заявления об установлении дополнительной меры социальной поддержки, поданного родителем (законным представителем) ребенка (в том числе усыновленного (удочеренного)) в общеобразовательное учреждение по месту обучения ребенка с приложением документов при соблюдении на день подачи заявления следующих условий:</w:t>
      </w:r>
    </w:p>
    <w:p w:rsidR="00327478" w:rsidRPr="00721BC3" w:rsidRDefault="009B7614" w:rsidP="00721BC3">
      <w:pPr>
        <w:pStyle w:val="a7"/>
        <w:ind w:firstLine="567"/>
      </w:pPr>
      <w:r w:rsidRPr="00721BC3">
        <w:t xml:space="preserve">- </w:t>
      </w:r>
      <w:r w:rsidR="00327478" w:rsidRPr="00721BC3">
        <w:t xml:space="preserve">военнослужащий, доброволец, мобилизованный, его дети (в том числе усыновленные (удочеренные)), которым предоставляется дополнительная мера социальной поддержки, имеют место жительства на территории муниципального района </w:t>
      </w:r>
      <w:r w:rsidR="00721BC3" w:rsidRPr="00721BC3">
        <w:t>«</w:t>
      </w:r>
      <w:r w:rsidR="00327478" w:rsidRPr="00721BC3">
        <w:t>Ферзиковский район</w:t>
      </w:r>
      <w:r w:rsidR="00721BC3" w:rsidRPr="00721BC3">
        <w:t>»</w:t>
      </w:r>
      <w:r w:rsidR="00327478" w:rsidRPr="00721BC3">
        <w:t>;</w:t>
      </w:r>
    </w:p>
    <w:p w:rsidR="00327478" w:rsidRPr="00721BC3" w:rsidRDefault="009B7614" w:rsidP="00721BC3">
      <w:pPr>
        <w:pStyle w:val="a7"/>
        <w:ind w:firstLine="567"/>
      </w:pPr>
      <w:r w:rsidRPr="00721BC3">
        <w:t xml:space="preserve">- </w:t>
      </w:r>
      <w:r w:rsidR="00327478" w:rsidRPr="00721BC3">
        <w:t xml:space="preserve">военнослужащий принимает (принимал) участие в период текущего учебного года в специальной военной операции на территориях Донецкой Народной </w:t>
      </w:r>
      <w:r w:rsidR="00327478" w:rsidRPr="00721BC3">
        <w:lastRenderedPageBreak/>
        <w:t>Республики, Луганской Народной Республик, Запорожской области, Херсонской области и Украины;</w:t>
      </w:r>
    </w:p>
    <w:p w:rsidR="00327478" w:rsidRPr="00721BC3" w:rsidRDefault="009B7614" w:rsidP="00721BC3">
      <w:pPr>
        <w:pStyle w:val="a7"/>
        <w:ind w:firstLine="567"/>
      </w:pPr>
      <w:r w:rsidRPr="00721BC3">
        <w:t xml:space="preserve">- </w:t>
      </w:r>
      <w:r w:rsidR="00327478" w:rsidRPr="00721BC3">
        <w:t>доброволец выполняет (выполнял) задачи в период текущего учебного года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27478" w:rsidRPr="00721BC3" w:rsidRDefault="009B7614" w:rsidP="00721BC3">
      <w:pPr>
        <w:pStyle w:val="a7"/>
        <w:ind w:firstLine="567"/>
      </w:pPr>
      <w:r w:rsidRPr="00721BC3">
        <w:t xml:space="preserve">- </w:t>
      </w:r>
      <w:r w:rsidR="00327478" w:rsidRPr="00721BC3">
        <w:t xml:space="preserve">мобилизованный призван на военную службу по мобилизации в Вооруженные Силы Российской Федерации в соответствии с </w:t>
      </w:r>
      <w:hyperlink r:id="rId14">
        <w:r w:rsidR="00327478" w:rsidRPr="00BA3948">
          <w:rPr>
            <w:rStyle w:val="a3"/>
            <w:u w:val="none"/>
          </w:rPr>
          <w:t>Указом</w:t>
        </w:r>
      </w:hyperlink>
      <w:r w:rsidR="00327478" w:rsidRPr="00721BC3">
        <w:t xml:space="preserve"> Президента Российской Федерации от 21 октября 2022 года </w:t>
      </w:r>
      <w:r w:rsidR="00BA3948">
        <w:t>№</w:t>
      </w:r>
      <w:r w:rsidR="00BA3948" w:rsidRPr="00721BC3">
        <w:t xml:space="preserve"> 647 </w:t>
      </w:r>
      <w:r w:rsidR="00721BC3" w:rsidRPr="00721BC3">
        <w:t>«</w:t>
      </w:r>
      <w:r w:rsidR="00327478" w:rsidRPr="00721BC3">
        <w:t>Об объявлении частичной мобилизации в Россий</w:t>
      </w:r>
      <w:r w:rsidRPr="00721BC3">
        <w:t>ской Федерации</w:t>
      </w:r>
      <w:r w:rsidR="00721BC3" w:rsidRPr="00721BC3">
        <w:t>»</w:t>
      </w:r>
      <w:r w:rsidR="00BA3948">
        <w:t>.</w:t>
      </w:r>
    </w:p>
    <w:p w:rsidR="009B7614" w:rsidRPr="00721BC3" w:rsidRDefault="009B7614" w:rsidP="00721BC3">
      <w:pPr>
        <w:pStyle w:val="a7"/>
        <w:ind w:firstLine="567"/>
      </w:pPr>
      <w:r w:rsidRPr="00721BC3">
        <w:t>Обеспечиваются бесплатным двухразовым питанием на сумму:</w:t>
      </w:r>
    </w:p>
    <w:p w:rsidR="009B7614" w:rsidRPr="00721BC3" w:rsidRDefault="009B7614" w:rsidP="00A91055">
      <w:pPr>
        <w:pStyle w:val="a7"/>
        <w:numPr>
          <w:ilvl w:val="0"/>
          <w:numId w:val="4"/>
        </w:numPr>
        <w:ind w:left="0" w:firstLine="567"/>
      </w:pPr>
      <w:r w:rsidRPr="00721BC3">
        <w:t>1-4 классы -</w:t>
      </w:r>
      <w:r w:rsidR="00A91055">
        <w:t xml:space="preserve"> </w:t>
      </w:r>
      <w:r w:rsidRPr="00721BC3">
        <w:t xml:space="preserve">15 рублей </w:t>
      </w:r>
      <w:r w:rsidR="008223C4" w:rsidRPr="00721BC3">
        <w:t xml:space="preserve">в день </w:t>
      </w:r>
      <w:r w:rsidR="008D31AC" w:rsidRPr="00721BC3">
        <w:t xml:space="preserve">из регионального бюджета </w:t>
      </w:r>
      <w:r w:rsidR="008223C4" w:rsidRPr="00721BC3">
        <w:t xml:space="preserve">на каждого обучающегося </w:t>
      </w:r>
      <w:r w:rsidRPr="00721BC3">
        <w:t>дополнительно к пунктам 3.1. и 3.2.а</w:t>
      </w:r>
      <w:r w:rsidR="00A91055">
        <w:t>,</w:t>
      </w:r>
    </w:p>
    <w:p w:rsidR="009B7614" w:rsidRPr="00721BC3" w:rsidRDefault="009B7614" w:rsidP="00A91055">
      <w:pPr>
        <w:pStyle w:val="a7"/>
        <w:numPr>
          <w:ilvl w:val="0"/>
          <w:numId w:val="4"/>
        </w:numPr>
        <w:ind w:left="0" w:firstLine="567"/>
      </w:pPr>
      <w:r w:rsidRPr="00721BC3">
        <w:t xml:space="preserve">5-11 классы </w:t>
      </w:r>
      <w:r w:rsidR="00A91055">
        <w:t>-</w:t>
      </w:r>
      <w:r w:rsidRPr="00721BC3">
        <w:t xml:space="preserve"> 95 рублей 12 копеек </w:t>
      </w:r>
      <w:r w:rsidR="008223C4" w:rsidRPr="00721BC3">
        <w:t xml:space="preserve">в день </w:t>
      </w:r>
      <w:r w:rsidR="008D31AC" w:rsidRPr="00721BC3">
        <w:t xml:space="preserve">из регионального бюджета </w:t>
      </w:r>
      <w:r w:rsidR="008223C4" w:rsidRPr="00721BC3">
        <w:t xml:space="preserve">на каждого обучающегося </w:t>
      </w:r>
      <w:r w:rsidRPr="00721BC3">
        <w:t>дополнительно к пункту 3.1.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Образовательное учреждение направляет заявку на финансирование получения меры социальной поддержки в Отдел образования и молодежной политики администрации (исполнительно-распорядительного органа)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с приложением копий документов.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Отдел образования и молодежной политики администрации (исполнительно-распорядительного органа)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рассматривает заявку и прилагаемые документы в срок не позднее десяти календарных дней со дня получения указанных документов.</w:t>
      </w:r>
    </w:p>
    <w:p w:rsidR="00327478" w:rsidRPr="00721BC3" w:rsidRDefault="00327478" w:rsidP="00721BC3">
      <w:pPr>
        <w:pStyle w:val="a7"/>
        <w:ind w:firstLine="567"/>
      </w:pPr>
      <w:r w:rsidRPr="00721BC3">
        <w:t>Дополнительная мера социальной поддержки устанавливается на текущий учебный год, в котором подано заявление.</w:t>
      </w:r>
    </w:p>
    <w:p w:rsidR="00327478" w:rsidRPr="00721BC3" w:rsidRDefault="00327478" w:rsidP="00721BC3">
      <w:pPr>
        <w:pStyle w:val="a7"/>
        <w:ind w:firstLine="567"/>
      </w:pPr>
      <w:r w:rsidRPr="00721BC3">
        <w:t>Предоставление дополнительной меры социальной поддержки возобновляется на очередной учебный год при условии соответствия военнослужащего, добровольца, мобилизованного условиям, указанным в пункт</w:t>
      </w:r>
      <w:r w:rsidR="009B7614" w:rsidRPr="00721BC3">
        <w:t>е г) настоящего Порядка</w:t>
      </w:r>
      <w:r w:rsidRPr="00721BC3">
        <w:t>.</w:t>
      </w:r>
    </w:p>
    <w:p w:rsidR="00327478" w:rsidRPr="00721BC3" w:rsidRDefault="00327478" w:rsidP="00721BC3">
      <w:pPr>
        <w:pStyle w:val="a7"/>
        <w:ind w:firstLine="567"/>
      </w:pPr>
      <w:r w:rsidRPr="00721BC3">
        <w:t>Дополнительная мера социальной поддержки не назначается либо ее предоставление не возобновляется:</w:t>
      </w:r>
    </w:p>
    <w:p w:rsidR="00327478" w:rsidRPr="00721BC3" w:rsidRDefault="009B7614" w:rsidP="00721BC3">
      <w:pPr>
        <w:pStyle w:val="a7"/>
        <w:ind w:firstLine="567"/>
      </w:pPr>
      <w:r w:rsidRPr="00721BC3">
        <w:t>1</w:t>
      </w:r>
      <w:r w:rsidR="00327478" w:rsidRPr="00721BC3">
        <w:t>)</w:t>
      </w:r>
      <w:r w:rsidR="008D31AC" w:rsidRPr="00721BC3">
        <w:t xml:space="preserve"> </w:t>
      </w:r>
      <w:r w:rsidR="00327478" w:rsidRPr="00721BC3">
        <w:t>в случае несоблюдения условий, указанных в пункт</w:t>
      </w:r>
      <w:r w:rsidRPr="00721BC3">
        <w:t>е</w:t>
      </w:r>
      <w:r w:rsidR="00327478" w:rsidRPr="00721BC3">
        <w:t xml:space="preserve"> </w:t>
      </w:r>
      <w:r w:rsidRPr="00721BC3">
        <w:t>г) настояще</w:t>
      </w:r>
      <w:r w:rsidR="00327478" w:rsidRPr="00721BC3">
        <w:t>го Порядка;</w:t>
      </w:r>
    </w:p>
    <w:p w:rsidR="00327478" w:rsidRPr="00721BC3" w:rsidRDefault="009B7614" w:rsidP="00721BC3">
      <w:pPr>
        <w:pStyle w:val="a7"/>
        <w:ind w:firstLine="567"/>
      </w:pPr>
      <w:r w:rsidRPr="00721BC3">
        <w:t>2</w:t>
      </w:r>
      <w:r w:rsidR="00327478" w:rsidRPr="00721BC3">
        <w:t>)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условий, указанных в пункт</w:t>
      </w:r>
      <w:r w:rsidRPr="00721BC3">
        <w:t>е</w:t>
      </w:r>
      <w:r w:rsidR="00327478" w:rsidRPr="00721BC3">
        <w:t xml:space="preserve"> </w:t>
      </w:r>
      <w:r w:rsidRPr="00721BC3">
        <w:t>г) на</w:t>
      </w:r>
      <w:r w:rsidR="00327478" w:rsidRPr="00721BC3">
        <w:t>стоящего Порядка;</w:t>
      </w:r>
    </w:p>
    <w:p w:rsidR="00327478" w:rsidRPr="00721BC3" w:rsidRDefault="00987BFB" w:rsidP="00721BC3">
      <w:pPr>
        <w:pStyle w:val="a7"/>
        <w:ind w:firstLine="567"/>
      </w:pPr>
      <w:r w:rsidRPr="00721BC3">
        <w:t>Д</w:t>
      </w:r>
      <w:r w:rsidR="00327478" w:rsidRPr="00721BC3">
        <w:t>окументы, необходимые для получения дополнительной меры социальной поддержки:</w:t>
      </w:r>
    </w:p>
    <w:p w:rsidR="00327478" w:rsidRPr="00721BC3" w:rsidRDefault="00327478" w:rsidP="00721BC3">
      <w:pPr>
        <w:pStyle w:val="a7"/>
        <w:ind w:firstLine="567"/>
      </w:pPr>
      <w:r w:rsidRPr="00721BC3">
        <w:t>- заявление об установлении дополнительной мер</w:t>
      </w:r>
      <w:r w:rsidR="00A91055">
        <w:t>ы социальной поддержки (в 2 экземплярах</w:t>
      </w:r>
      <w:r w:rsidRPr="00721BC3">
        <w:t>) от родителя (законного представителя) несовершеннолетнего получателя или от совершеннолетнего получателя;</w:t>
      </w:r>
    </w:p>
    <w:p w:rsidR="00327478" w:rsidRPr="00721BC3" w:rsidRDefault="00327478" w:rsidP="00721BC3">
      <w:pPr>
        <w:pStyle w:val="a7"/>
        <w:ind w:firstLine="567"/>
      </w:pPr>
      <w:r w:rsidRPr="00721BC3">
        <w:t>- копия документа, удостоверяющего личность родителя (законного представителя) получателя и получателя (свидетельство о рождении, паспорт);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копия документа, который подтверждает регистрацию ребенка на территории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Калужской области;</w:t>
      </w:r>
    </w:p>
    <w:p w:rsidR="00327478" w:rsidRPr="00721BC3" w:rsidRDefault="00327478" w:rsidP="00721BC3">
      <w:pPr>
        <w:pStyle w:val="a7"/>
        <w:ind w:firstLine="567"/>
      </w:pPr>
      <w:r w:rsidRPr="00721BC3">
        <w:t>- сведения, подтверждающие полномочия законного представителя получателя (для усыновленных (удочеренных) детей);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сведения, по которым можно удостоверить личность военнослужащего, добровольца, мобилизованного (например, копия паспорта либо серия, номер, дата выдачи паспорта) для подтверждения регистрации на территории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Калужской области;</w:t>
      </w:r>
    </w:p>
    <w:p w:rsidR="00327478" w:rsidRPr="00721BC3" w:rsidRDefault="00327478" w:rsidP="00721BC3">
      <w:pPr>
        <w:pStyle w:val="a7"/>
        <w:ind w:firstLine="567"/>
      </w:pPr>
      <w:r w:rsidRPr="00721BC3">
        <w:t>- согласие на обработку персональных данных;</w:t>
      </w:r>
    </w:p>
    <w:p w:rsidR="00327478" w:rsidRPr="00721BC3" w:rsidRDefault="00327478" w:rsidP="00721BC3">
      <w:pPr>
        <w:pStyle w:val="a7"/>
        <w:ind w:firstLine="567"/>
      </w:pPr>
      <w:r w:rsidRPr="00721BC3">
        <w:lastRenderedPageBreak/>
        <w:t>- документ, подтверждающий, что военнослужащий принимает (принимал) участие в СВО на территориях ДНР, ЛНР, Запорожской области, Херсонской области и Украины в период текущего учебного года.</w:t>
      </w:r>
    </w:p>
    <w:p w:rsidR="00327478" w:rsidRPr="00721BC3" w:rsidRDefault="00EE42F3" w:rsidP="00721BC3">
      <w:pPr>
        <w:pStyle w:val="a7"/>
        <w:ind w:firstLine="567"/>
      </w:pPr>
      <w:bookmarkStart w:id="2" w:name="P146"/>
      <w:bookmarkEnd w:id="2"/>
      <w:r w:rsidRPr="00721BC3">
        <w:t xml:space="preserve">3.3. </w:t>
      </w:r>
      <w:r w:rsidR="00327478" w:rsidRPr="00721BC3">
        <w:t xml:space="preserve">Предоставление указанной льготы носит заявительный характер (форма </w:t>
      </w:r>
      <w:hyperlink w:anchor="P191">
        <w:r w:rsidR="00327478" w:rsidRPr="00A91055">
          <w:rPr>
            <w:rStyle w:val="a3"/>
            <w:u w:val="none"/>
          </w:rPr>
          <w:t>заявления</w:t>
        </w:r>
      </w:hyperlink>
      <w:r w:rsidR="00327478" w:rsidRPr="00721BC3">
        <w:t xml:space="preserve"> прилагается). В случае возникновения у обучающихся права на льготы по различным основаниям льгота предоставляется только по одному из имеющихся оснований.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3.4. Документами, подтверждающими статус ребенка, имеющего право на меры социальной поддержки в виде предоставления питания за счет средств бюджета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являются: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3.4.1. Для многодетных семей - копия действующего удостоверения многодетного родителя или справка о составе семьи. </w:t>
      </w:r>
      <w:proofErr w:type="gramStart"/>
      <w:r w:rsidRPr="00721BC3">
        <w:t>(Многодетная семья - лица, состоящие в зарегистрированном браке, или матери (отцы), не состоящие в зарегистрированном браке, либо одинокие матери (отцы), имеющие трех и более детей, проживающих с родителями (родителем), и воспитывающие их до восемнадцатилетнего возраста, а обучающихся образовательных организаций, а также детей, проходящих военную службу по призыву, - не более чем до достижения ими возраста двадцати трех лет);</w:t>
      </w:r>
      <w:proofErr w:type="gramEnd"/>
    </w:p>
    <w:p w:rsidR="00327478" w:rsidRPr="00721BC3" w:rsidRDefault="00327478" w:rsidP="00721BC3">
      <w:pPr>
        <w:pStyle w:val="a7"/>
        <w:ind w:firstLine="567"/>
      </w:pPr>
      <w:r w:rsidRPr="00721BC3">
        <w:t>3.4.2. Для детей из малоимущих семей - справка о составе семьи, справки о доходах всех членов семьи, копия уведомления уполномоченного органа местного самоуправления Калужской области в сфере социальной защиты населения о назначении государственной социальной помощи; (Малоимущая семья - семья, имеющая среднедушевой доход ниже величины прожиточного минимума, установленного в субъекте РФ</w:t>
      </w:r>
      <w:r w:rsidR="00721BC3" w:rsidRPr="00721BC3">
        <w:t>»</w:t>
      </w:r>
      <w:r w:rsidRPr="00721BC3">
        <w:t>);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3.4.3. Для детей-сирот и детей, оставшихся без попечения родителей, - копия уведомления уполномоченного органа местного самоуправления Калужской области в сфере опеки и попечительства. (Дети-сироты - лица в возрасте до 18 лет, у которых умерли оба или единственный родитель; </w:t>
      </w:r>
      <w:proofErr w:type="gramStart"/>
      <w:r w:rsidRPr="00721BC3">
        <w:t>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Pr="00721BC3">
        <w:t xml:space="preserve">, нахождением в местах содержания под </w:t>
      </w:r>
      <w:proofErr w:type="gramStart"/>
      <w:r w:rsidRPr="00721BC3">
        <w:t>стражей</w:t>
      </w:r>
      <w:proofErr w:type="gramEnd"/>
      <w:r w:rsidRPr="00721BC3"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Pr="00721BC3">
        <w:t>порядке</w:t>
      </w:r>
      <w:proofErr w:type="gramEnd"/>
      <w:r w:rsidRPr="00721BC3">
        <w:t>);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3.4.4. Для детей, находящихся в трудной жизненной ситуации, - ходатайство классного руководителя на имя директора образовательной организации. </w:t>
      </w:r>
      <w:proofErr w:type="gramStart"/>
      <w:r w:rsidRPr="00721BC3">
        <w:t>(Дети,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721BC3">
        <w:t xml:space="preserve"> дети - жертвы насилия; дети, проживающие в малоимущих семьях; дети с отклонениями в поведении; дети, жизнедеятельность которых объективно </w:t>
      </w:r>
      <w:proofErr w:type="gramStart"/>
      <w:r w:rsidRPr="00721BC3">
        <w:t>нарушена в результате сложившихся обстоятельств и которые не могут</w:t>
      </w:r>
      <w:proofErr w:type="gramEnd"/>
      <w:r w:rsidRPr="00721BC3">
        <w:t xml:space="preserve"> преодолеть данные обстоятельства самостоятельно или с помощью семьи).</w:t>
      </w:r>
    </w:p>
    <w:p w:rsidR="00327478" w:rsidRPr="00721BC3" w:rsidRDefault="00327478" w:rsidP="00721BC3">
      <w:pPr>
        <w:pStyle w:val="a7"/>
        <w:ind w:firstLine="567"/>
      </w:pPr>
      <w:r w:rsidRPr="00721BC3">
        <w:lastRenderedPageBreak/>
        <w:t xml:space="preserve">3.4.5. Для детей с ограниченными возможностями здоровья, детей-инвалидов, </w:t>
      </w:r>
      <w:r w:rsidR="00EE42F3" w:rsidRPr="00721BC3">
        <w:t xml:space="preserve">- </w:t>
      </w:r>
      <w:r w:rsidRPr="00721BC3">
        <w:t>заявление родителей (законных представителей), копия медицинского заключения</w:t>
      </w:r>
      <w:r w:rsidR="00EE42F3" w:rsidRPr="00721BC3">
        <w:t>.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3.5. </w:t>
      </w:r>
      <w:proofErr w:type="gramStart"/>
      <w:r w:rsidRPr="00721BC3">
        <w:t>Общеобразовательная организация рассматривает документы, принимает решение об обеспечении питанием учащегося за счет средств бюджета либо об отказе в обеспечении  питанием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</w:t>
      </w:r>
      <w:proofErr w:type="gramEnd"/>
    </w:p>
    <w:p w:rsidR="00327478" w:rsidRPr="00721BC3" w:rsidRDefault="00327478" w:rsidP="00721BC3">
      <w:pPr>
        <w:pStyle w:val="a7"/>
        <w:ind w:firstLine="567"/>
      </w:pPr>
      <w:r w:rsidRPr="00721BC3">
        <w:t xml:space="preserve">3.6. Основанием для отказа в назначении обеспечения горячим питанием за счет средств бюджета муниципального района </w:t>
      </w:r>
      <w:r w:rsidR="00721BC3" w:rsidRPr="00721BC3">
        <w:t>«</w:t>
      </w:r>
      <w:r w:rsidRPr="00721BC3">
        <w:t>Ферзиковский район</w:t>
      </w:r>
      <w:r w:rsidR="00721BC3" w:rsidRPr="00721BC3">
        <w:t>»</w:t>
      </w:r>
      <w:r w:rsidRPr="00721BC3">
        <w:t xml:space="preserve"> является:</w:t>
      </w:r>
    </w:p>
    <w:p w:rsidR="00327478" w:rsidRPr="00721BC3" w:rsidRDefault="00327478" w:rsidP="00721BC3">
      <w:pPr>
        <w:pStyle w:val="a7"/>
        <w:ind w:firstLine="567"/>
      </w:pPr>
      <w:r w:rsidRPr="00721BC3">
        <w:t>- предоставление не в полном объеме документов, указанных в нормативно-правовом акте органа местного самоуправления;</w:t>
      </w:r>
    </w:p>
    <w:p w:rsidR="00327478" w:rsidRPr="00721BC3" w:rsidRDefault="00327478" w:rsidP="00721BC3">
      <w:pPr>
        <w:pStyle w:val="a7"/>
        <w:ind w:firstLine="567"/>
      </w:pPr>
      <w:r w:rsidRPr="00721BC3">
        <w:t xml:space="preserve">- несоответствие документов требованиям для получения горячего питания, установленным </w:t>
      </w:r>
      <w:proofErr w:type="gramStart"/>
      <w:r w:rsidRPr="00721BC3">
        <w:t>нормативно-правовом</w:t>
      </w:r>
      <w:proofErr w:type="gramEnd"/>
      <w:r w:rsidRPr="00721BC3">
        <w:t xml:space="preserve"> актом органа местного самоуправления.</w:t>
      </w:r>
    </w:p>
    <w:p w:rsidR="00327478" w:rsidRPr="00721BC3" w:rsidRDefault="00327478" w:rsidP="00721BC3">
      <w:pPr>
        <w:pStyle w:val="a7"/>
        <w:ind w:firstLine="567"/>
      </w:pPr>
      <w:r w:rsidRPr="00721BC3">
        <w:t>3.7. Список обучающихся - получателей питания за счет средств бюджета различного уровня утверждается приказом руководителя общеобразовательной организации.</w:t>
      </w:r>
    </w:p>
    <w:p w:rsidR="00327478" w:rsidRPr="00721BC3" w:rsidRDefault="00327478" w:rsidP="00721BC3">
      <w:pPr>
        <w:pStyle w:val="a7"/>
        <w:ind w:firstLine="567"/>
      </w:pPr>
      <w:r w:rsidRPr="00721BC3">
        <w:t>3.8. Право учащегося на получение питания за счет бюджета наступает с первого учебного дня текущего учебного года на учебный год. Подтверждение права учащегося на получение питания в течение текущего учебного года осуществляется при необходимости в соответствии с действующим законодательством.</w:t>
      </w:r>
    </w:p>
    <w:p w:rsidR="00327478" w:rsidRPr="00721BC3" w:rsidRDefault="00327478" w:rsidP="00721BC3">
      <w:pPr>
        <w:pStyle w:val="a7"/>
        <w:ind w:firstLine="567"/>
      </w:pPr>
      <w:r w:rsidRPr="00721BC3">
        <w:t>3.9. Прибывшие или вновь выявленные учащиеся отдельных категорий, обучающихся 1 - 11-х классов, подлежащие получению питания за счет средств бюджета, определяются приказом руководителя общеобразовательной организации в сроки, установленные органом местного самоуправления Калужской области в сфере образования.</w:t>
      </w: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F4" w:rsidRPr="00587403" w:rsidRDefault="00D02D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1055" w:rsidRDefault="00A910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27478" w:rsidRPr="00A91055" w:rsidRDefault="00327478" w:rsidP="00A73D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10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73DEB" w:rsidRPr="00A91055">
        <w:rPr>
          <w:rFonts w:ascii="Times New Roman" w:hAnsi="Times New Roman" w:cs="Times New Roman"/>
          <w:sz w:val="24"/>
          <w:szCs w:val="24"/>
        </w:rPr>
        <w:t xml:space="preserve"> </w:t>
      </w:r>
      <w:r w:rsidRPr="00A91055">
        <w:rPr>
          <w:rFonts w:ascii="Times New Roman" w:hAnsi="Times New Roman" w:cs="Times New Roman"/>
          <w:sz w:val="24"/>
          <w:szCs w:val="24"/>
        </w:rPr>
        <w:t>к Порядку</w:t>
      </w:r>
    </w:p>
    <w:p w:rsidR="00327478" w:rsidRPr="00A91055" w:rsidRDefault="003274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055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proofErr w:type="gramStart"/>
      <w:r w:rsidRPr="00A910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27478" w:rsidRPr="00A91055" w:rsidRDefault="003274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055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</w:t>
      </w:r>
    </w:p>
    <w:p w:rsidR="00327478" w:rsidRPr="00A91055" w:rsidRDefault="003274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05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21BC3" w:rsidRPr="00A91055">
        <w:rPr>
          <w:rFonts w:ascii="Times New Roman" w:hAnsi="Times New Roman" w:cs="Times New Roman"/>
          <w:sz w:val="24"/>
          <w:szCs w:val="24"/>
        </w:rPr>
        <w:t>«</w:t>
      </w:r>
      <w:r w:rsidRPr="00A91055">
        <w:rPr>
          <w:rFonts w:ascii="Times New Roman" w:hAnsi="Times New Roman" w:cs="Times New Roman"/>
          <w:sz w:val="24"/>
          <w:szCs w:val="24"/>
        </w:rPr>
        <w:t>Ферзиковский район</w:t>
      </w:r>
      <w:r w:rsidR="00721BC3" w:rsidRPr="00A91055">
        <w:rPr>
          <w:rFonts w:ascii="Times New Roman" w:hAnsi="Times New Roman" w:cs="Times New Roman"/>
          <w:sz w:val="24"/>
          <w:szCs w:val="24"/>
        </w:rPr>
        <w:t>»</w:t>
      </w:r>
    </w:p>
    <w:p w:rsidR="00327478" w:rsidRPr="00A91055" w:rsidRDefault="003274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055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27478" w:rsidRPr="00A91055" w:rsidRDefault="0032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758" w:rsidRPr="00587403" w:rsidRDefault="009B1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Форма заявления о предоставлении льготного питания: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Директору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_________________________________________,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             (Ф.И.О. заявителя)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проживающег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номер телефона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1"/>
      <w:bookmarkEnd w:id="3"/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    заявление.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Прошу  предоставить  на  льготной  основе питание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 xml:space="preserve"> общеобразовательной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7403">
        <w:rPr>
          <w:rFonts w:ascii="Times New Roman" w:hAnsi="Times New Roman" w:cs="Times New Roman"/>
          <w:sz w:val="26"/>
          <w:szCs w:val="26"/>
        </w:rPr>
        <w:t xml:space="preserve">организации  муниципального  района  </w:t>
      </w:r>
      <w:r w:rsidR="00721BC3">
        <w:rPr>
          <w:rFonts w:ascii="Times New Roman" w:hAnsi="Times New Roman" w:cs="Times New Roman"/>
          <w:sz w:val="26"/>
          <w:szCs w:val="26"/>
        </w:rPr>
        <w:t>«</w:t>
      </w:r>
      <w:r w:rsidRPr="00587403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21BC3">
        <w:rPr>
          <w:rFonts w:ascii="Times New Roman" w:hAnsi="Times New Roman" w:cs="Times New Roman"/>
          <w:sz w:val="26"/>
          <w:szCs w:val="26"/>
        </w:rPr>
        <w:t>»</w:t>
      </w:r>
      <w:r w:rsidRPr="00587403">
        <w:rPr>
          <w:rFonts w:ascii="Times New Roman" w:hAnsi="Times New Roman" w:cs="Times New Roman"/>
          <w:sz w:val="26"/>
          <w:szCs w:val="26"/>
        </w:rPr>
        <w:t xml:space="preserve"> (далее - льготное</w:t>
      </w:r>
      <w:proofErr w:type="gramEnd"/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питание), учащемуся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         (Ф.И.О. учащегося)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________ класса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на период с ___________________ по 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в  связи с тем, что учащийся относится к следующей категории, имеющей право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на  льготное  питание с компенсацией за счет средств бюджета муниципального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21BC3">
        <w:rPr>
          <w:rFonts w:ascii="Times New Roman" w:hAnsi="Times New Roman" w:cs="Times New Roman"/>
          <w:sz w:val="26"/>
          <w:szCs w:val="26"/>
        </w:rPr>
        <w:t>«</w:t>
      </w:r>
      <w:r w:rsidRPr="00587403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21BC3">
        <w:rPr>
          <w:rFonts w:ascii="Times New Roman" w:hAnsi="Times New Roman" w:cs="Times New Roman"/>
          <w:sz w:val="26"/>
          <w:szCs w:val="26"/>
        </w:rPr>
        <w:t>»</w:t>
      </w:r>
      <w:r w:rsidRPr="00587403">
        <w:rPr>
          <w:rFonts w:ascii="Times New Roman" w:hAnsi="Times New Roman" w:cs="Times New Roman"/>
          <w:sz w:val="26"/>
          <w:szCs w:val="26"/>
        </w:rPr>
        <w:t xml:space="preserve"> Калужской области.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&lt;*&gt;  При  заполнении заявления необходимо проставить знак напротив одной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категорий лиц, претендующих на получение льготного питания.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-  обучающийся   проживает  в  семье,  среднедушевой  доход  в  которой 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предшествующий  обращению  квартал  ниже  величины  прожиточного минимума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муниципальном  районе  </w:t>
      </w:r>
      <w:r w:rsidR="00721BC3">
        <w:rPr>
          <w:rFonts w:ascii="Times New Roman" w:hAnsi="Times New Roman" w:cs="Times New Roman"/>
          <w:sz w:val="26"/>
          <w:szCs w:val="26"/>
        </w:rPr>
        <w:t>«</w:t>
      </w:r>
      <w:r w:rsidRPr="00587403">
        <w:rPr>
          <w:rFonts w:ascii="Times New Roman" w:hAnsi="Times New Roman" w:cs="Times New Roman"/>
          <w:sz w:val="26"/>
          <w:szCs w:val="26"/>
        </w:rPr>
        <w:t>Ферзиковский  район</w:t>
      </w:r>
      <w:r w:rsidR="00721BC3">
        <w:rPr>
          <w:rFonts w:ascii="Times New Roman" w:hAnsi="Times New Roman" w:cs="Times New Roman"/>
          <w:sz w:val="26"/>
          <w:szCs w:val="26"/>
        </w:rPr>
        <w:t>»</w:t>
      </w:r>
      <w:r w:rsidRPr="00587403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рассчитанного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 xml:space="preserve">  за предыдущий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обращению квартал;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>, проживающий в многодетной семье;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>,  относящийся  к  детям-сиротам  и  детям,  оставшимся  без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попечения родителей,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 xml:space="preserve"> являющийся инвалидом;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- обучающиеся с ограниченными возможностями здоровья;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 xml:space="preserve"> находится в трудной жизненной ситуации.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7403">
        <w:rPr>
          <w:rFonts w:ascii="Times New Roman" w:hAnsi="Times New Roman" w:cs="Times New Roman"/>
          <w:sz w:val="26"/>
          <w:szCs w:val="26"/>
        </w:rPr>
        <w:t>Проинформирован</w:t>
      </w:r>
      <w:proofErr w:type="gramEnd"/>
      <w:r w:rsidRPr="00587403">
        <w:rPr>
          <w:rFonts w:ascii="Times New Roman" w:hAnsi="Times New Roman" w:cs="Times New Roman"/>
          <w:sz w:val="26"/>
          <w:szCs w:val="26"/>
        </w:rPr>
        <w:t xml:space="preserve">  общеобразовательной  организацией  о  необходимости подачи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lastRenderedPageBreak/>
        <w:t>заявления о предоставлении льготного питания на следующий учебный год в мае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соответствующего календарного года.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В  случае изменения оснований для предоставления льготного питания обязуюсь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незамедлительно  письменно  информировать администрацию </w:t>
      </w:r>
      <w:proofErr w:type="gramStart"/>
      <w:r w:rsidRPr="00587403">
        <w:rPr>
          <w:rFonts w:ascii="Times New Roman" w:hAnsi="Times New Roman" w:cs="Times New Roman"/>
          <w:sz w:val="26"/>
          <w:szCs w:val="26"/>
        </w:rPr>
        <w:t>общеобразовательной</w:t>
      </w:r>
      <w:proofErr w:type="gramEnd"/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Предъявлен    документ,    подтверждающий   право   представлять   интересы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несовершеннолетнего: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             (наименование и реквизиты документа)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Подпись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_________________/_______________________/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  дата:               Ф.И.О.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&lt;*&gt;   Документами,  подтверждающими  право  представлять интересы  ребенка,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являются: для родителей - свидетельство о рождении;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для  приемных  родителей  - договор между органами опеки и попечительства и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приемными родителями о передаче ребенка на воспитание в семью;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для опекунов - решение органов опеки и попечительства о назначении опекуна;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для  попечителей  -  решение  органов  опеки  и попечительства о назначении</w:t>
      </w:r>
    </w:p>
    <w:p w:rsidR="00327478" w:rsidRPr="00587403" w:rsidRDefault="003274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403">
        <w:rPr>
          <w:rFonts w:ascii="Times New Roman" w:hAnsi="Times New Roman" w:cs="Times New Roman"/>
          <w:sz w:val="26"/>
          <w:szCs w:val="26"/>
        </w:rPr>
        <w:t>попечителя.</w:t>
      </w: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7478" w:rsidRPr="00587403" w:rsidRDefault="0032747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</w:p>
    <w:p w:rsidR="00A91055" w:rsidRDefault="00A91055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br w:type="page"/>
      </w:r>
    </w:p>
    <w:p w:rsidR="00516FF9" w:rsidRPr="00587403" w:rsidRDefault="00516FF9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lastRenderedPageBreak/>
        <w:t>В министерство образования и науки Калужской области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от_______________________________________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________________________________________,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(Ф.И.О. заявителя полностью)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родителя (законного представителя) обучающегося ________________________________________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jc w:val="center"/>
        <w:rPr>
          <w:rFonts w:eastAsiaTheme="minorEastAsia"/>
          <w:color w:val="000000" w:themeColor="text1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>(Ф.И.О. обучающегося полностью)</w:t>
      </w:r>
      <w:r w:rsidRPr="00587403">
        <w:rPr>
          <w:rFonts w:eastAsiaTheme="minorEastAsia"/>
          <w:color w:val="000000" w:themeColor="text1"/>
        </w:rPr>
        <w:t xml:space="preserve">  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  <w:szCs w:val="26"/>
        </w:rPr>
        <w:t>контактный телефон заявителя:</w:t>
      </w:r>
      <w:r w:rsidRPr="00587403">
        <w:rPr>
          <w:color w:val="000000" w:themeColor="text1"/>
          <w:szCs w:val="26"/>
        </w:rPr>
        <w:t xml:space="preserve"> _________________________________________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  <w:szCs w:val="26"/>
        </w:rPr>
        <w:t>адрес электронной почты заявителя</w:t>
      </w:r>
      <w:r w:rsidRPr="00587403">
        <w:rPr>
          <w:rFonts w:eastAsiaTheme="minorEastAsia"/>
          <w:color w:val="000000" w:themeColor="text1"/>
        </w:rPr>
        <w:t xml:space="preserve">: </w:t>
      </w:r>
    </w:p>
    <w:p w:rsidR="00C53B24" w:rsidRPr="00587403" w:rsidRDefault="00C53B24" w:rsidP="00C53B24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_________________________________________</w:t>
      </w:r>
    </w:p>
    <w:p w:rsidR="00C53B24" w:rsidRPr="00587403" w:rsidRDefault="00C53B24" w:rsidP="00C53B2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</w:rPr>
      </w:pPr>
    </w:p>
    <w:p w:rsidR="00C53B24" w:rsidRPr="00587403" w:rsidRDefault="00C53B24" w:rsidP="00C53B24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587403">
        <w:rPr>
          <w:rFonts w:eastAsiaTheme="minorEastAsia"/>
          <w:b/>
          <w:color w:val="000000" w:themeColor="text1"/>
        </w:rPr>
        <w:t>Заявление</w:t>
      </w:r>
      <w:r w:rsidRPr="00587403">
        <w:rPr>
          <w:b/>
          <w:color w:val="000000" w:themeColor="text1"/>
        </w:rPr>
        <w:t xml:space="preserve"> </w:t>
      </w:r>
    </w:p>
    <w:p w:rsidR="00C53B24" w:rsidRPr="00587403" w:rsidRDefault="00C53B24" w:rsidP="00C53B24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587403">
        <w:rPr>
          <w:b/>
          <w:color w:val="000000" w:themeColor="text1"/>
        </w:rPr>
        <w:t xml:space="preserve">об установлении дополнительной меры </w:t>
      </w:r>
    </w:p>
    <w:p w:rsidR="00C53B24" w:rsidRPr="00587403" w:rsidRDefault="00C53B24" w:rsidP="00C53B2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</w:rPr>
      </w:pPr>
      <w:r w:rsidRPr="00587403">
        <w:rPr>
          <w:b/>
          <w:color w:val="000000" w:themeColor="text1"/>
        </w:rPr>
        <w:t>социальной поддержки</w:t>
      </w:r>
    </w:p>
    <w:p w:rsidR="00C53B24" w:rsidRPr="00587403" w:rsidRDefault="00C53B24" w:rsidP="00C53B24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</w:p>
    <w:p w:rsidR="00C53B24" w:rsidRPr="00587403" w:rsidRDefault="00C53B24" w:rsidP="00C53B24">
      <w:pPr>
        <w:widowControl w:val="0"/>
        <w:autoSpaceDE w:val="0"/>
        <w:autoSpaceDN w:val="0"/>
        <w:ind w:firstLine="709"/>
        <w:rPr>
          <w:rFonts w:eastAsiaTheme="minorEastAsia"/>
          <w:color w:val="000000" w:themeColor="text1"/>
        </w:rPr>
      </w:pPr>
      <w:proofErr w:type="gramStart"/>
      <w:r w:rsidRPr="00587403">
        <w:rPr>
          <w:rFonts w:eastAsiaTheme="minorEastAsia"/>
          <w:color w:val="000000" w:themeColor="text1"/>
        </w:rPr>
        <w:t xml:space="preserve">Прошу назначить и предоставить бесплатное двухразовое горячее питание в соответствии с Законом Калужской области от 24.10.2022 № 278-ОЗ </w:t>
      </w:r>
      <w:r w:rsidR="00721BC3">
        <w:rPr>
          <w:rFonts w:eastAsiaTheme="minorEastAsia"/>
          <w:color w:val="000000" w:themeColor="text1"/>
        </w:rPr>
        <w:t>«</w:t>
      </w:r>
      <w:r w:rsidRPr="00587403">
        <w:rPr>
          <w:bCs/>
          <w:color w:val="000000" w:themeColor="text1"/>
          <w:szCs w:val="26"/>
        </w:rPr>
        <w:t xml:space="preserve">О дополнительной мере социальной поддержки детей военнослужащих </w:t>
      </w:r>
      <w:r w:rsidRPr="00587403">
        <w:rPr>
          <w:color w:val="000000" w:themeColor="text1"/>
          <w:szCs w:val="26"/>
        </w:rPr>
        <w:t xml:space="preserve">и сотрудников некоторых федеральных государственных органов, </w:t>
      </w:r>
      <w:r w:rsidRPr="00587403">
        <w:rPr>
          <w:bCs/>
          <w:color w:val="000000" w:themeColor="text1"/>
          <w:szCs w:val="26"/>
        </w:rPr>
        <w:t>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proofErr w:type="gramEnd"/>
      <w:r w:rsidR="00721BC3">
        <w:rPr>
          <w:color w:val="000000" w:themeColor="text1"/>
          <w:szCs w:val="26"/>
        </w:rPr>
        <w:t>»</w:t>
      </w:r>
      <w:r w:rsidRPr="00587403">
        <w:rPr>
          <w:rFonts w:eastAsiaTheme="minorEastAsia"/>
          <w:color w:val="000000" w:themeColor="text1"/>
        </w:rPr>
        <w:t xml:space="preserve">, моему ребенку ________________________________________________, </w:t>
      </w:r>
    </w:p>
    <w:p w:rsidR="00C53B24" w:rsidRPr="00587403" w:rsidRDefault="00C53B24" w:rsidP="00C53B24">
      <w:pPr>
        <w:widowControl w:val="0"/>
        <w:autoSpaceDE w:val="0"/>
        <w:autoSpaceDN w:val="0"/>
        <w:ind w:firstLine="70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 xml:space="preserve">                                           (</w:t>
      </w:r>
      <w:r w:rsidRPr="00587403">
        <w:rPr>
          <w:rFonts w:eastAsiaTheme="minorEastAsia"/>
          <w:i/>
          <w:color w:val="000000" w:themeColor="text1"/>
          <w:sz w:val="20"/>
          <w:szCs w:val="20"/>
        </w:rPr>
        <w:t>Ф.И.О получателя бесплатного двухразового горячего питания</w:t>
      </w:r>
      <w:r w:rsidRPr="00587403">
        <w:rPr>
          <w:rFonts w:eastAsiaTheme="minorEastAsia"/>
          <w:color w:val="000000" w:themeColor="text1"/>
        </w:rPr>
        <w:t>)</w:t>
      </w:r>
    </w:p>
    <w:p w:rsidR="00C53B24" w:rsidRPr="00587403" w:rsidRDefault="00C53B24" w:rsidP="00C53B24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обучающемуся</w:t>
      </w:r>
      <w:proofErr w:type="gramStart"/>
      <w:r w:rsidRPr="00587403">
        <w:rPr>
          <w:rFonts w:eastAsiaTheme="minorEastAsia"/>
          <w:color w:val="000000" w:themeColor="text1"/>
        </w:rPr>
        <w:t xml:space="preserve"> (-</w:t>
      </w:r>
      <w:proofErr w:type="spellStart"/>
      <w:proofErr w:type="gramEnd"/>
      <w:r w:rsidRPr="00587403">
        <w:rPr>
          <w:rFonts w:eastAsiaTheme="minorEastAsia"/>
          <w:color w:val="000000" w:themeColor="text1"/>
        </w:rPr>
        <w:t>ейся</w:t>
      </w:r>
      <w:proofErr w:type="spellEnd"/>
      <w:r w:rsidRPr="00587403">
        <w:rPr>
          <w:rFonts w:eastAsiaTheme="minorEastAsia"/>
          <w:color w:val="000000" w:themeColor="text1"/>
        </w:rPr>
        <w:t>) в __________________________________________________,</w:t>
      </w:r>
    </w:p>
    <w:p w:rsidR="00C53B24" w:rsidRPr="00587403" w:rsidRDefault="00C53B24" w:rsidP="00C53B24">
      <w:pPr>
        <w:widowControl w:val="0"/>
        <w:autoSpaceDE w:val="0"/>
        <w:autoSpaceDN w:val="0"/>
        <w:ind w:firstLine="709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color w:val="000000" w:themeColor="text1"/>
          <w:sz w:val="20"/>
          <w:szCs w:val="20"/>
        </w:rPr>
        <w:t xml:space="preserve">                                     (</w:t>
      </w: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>наименование образовательной организации в соответствии с Уставом, класс)</w:t>
      </w:r>
    </w:p>
    <w:p w:rsidR="00C53B24" w:rsidRPr="00587403" w:rsidRDefault="00C53B24" w:rsidP="00C53B24">
      <w:pPr>
        <w:widowControl w:val="0"/>
        <w:autoSpaceDE w:val="0"/>
        <w:autoSpaceDN w:val="0"/>
        <w:rPr>
          <w:rFonts w:eastAsiaTheme="minorHAnsi"/>
          <w:i/>
          <w:iCs/>
          <w:color w:val="000000" w:themeColor="text1"/>
          <w:szCs w:val="26"/>
        </w:rPr>
      </w:pPr>
      <w:proofErr w:type="gramStart"/>
      <w:r w:rsidRPr="00587403">
        <w:rPr>
          <w:color w:val="000000" w:themeColor="text1"/>
          <w:szCs w:val="26"/>
        </w:rPr>
        <w:t xml:space="preserve">номер страхового свидетельства обязательного пенсионного страхования (обучающегося) __________________, идентификационный номер налогоплательщика (ИНН) (обучающегося) ___________________________________, </w:t>
      </w:r>
      <w:r w:rsidRPr="00587403">
        <w:rPr>
          <w:rFonts w:eastAsiaTheme="minorEastAsia"/>
          <w:color w:val="000000" w:themeColor="text1"/>
        </w:rPr>
        <w:t>являющемуся (-</w:t>
      </w:r>
      <w:proofErr w:type="spellStart"/>
      <w:r w:rsidRPr="00587403">
        <w:rPr>
          <w:rFonts w:eastAsiaTheme="minorEastAsia"/>
          <w:color w:val="000000" w:themeColor="text1"/>
        </w:rPr>
        <w:t>ейся</w:t>
      </w:r>
      <w:proofErr w:type="spellEnd"/>
      <w:r w:rsidRPr="00587403">
        <w:rPr>
          <w:rFonts w:eastAsiaTheme="minorEastAsia"/>
          <w:color w:val="000000" w:themeColor="text1"/>
        </w:rPr>
        <w:t xml:space="preserve">) ребенком (в том числе усыновленным (удочеренным) военнослужащего, добровольца, мобилизованного </w:t>
      </w:r>
      <w:r w:rsidRPr="00587403">
        <w:rPr>
          <w:rFonts w:eastAsiaTheme="minorHAnsi"/>
          <w:i/>
          <w:iCs/>
          <w:color w:val="000000" w:themeColor="text1"/>
          <w:szCs w:val="26"/>
        </w:rPr>
        <w:t>(нужное подчеркнуть).</w:t>
      </w:r>
      <w:proofErr w:type="gramEnd"/>
    </w:p>
    <w:p w:rsidR="00C53B24" w:rsidRPr="00587403" w:rsidRDefault="00C53B24" w:rsidP="00C53B24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</w:p>
    <w:p w:rsidR="00C53B24" w:rsidRPr="00587403" w:rsidRDefault="00721BC3" w:rsidP="00C53B24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«</w:t>
      </w:r>
      <w:r w:rsidR="00C53B24" w:rsidRPr="00587403">
        <w:rPr>
          <w:rFonts w:eastAsiaTheme="minorEastAsia"/>
          <w:color w:val="000000" w:themeColor="text1"/>
        </w:rPr>
        <w:t>_____</w:t>
      </w:r>
      <w:r>
        <w:rPr>
          <w:rFonts w:eastAsiaTheme="minorEastAsia"/>
          <w:color w:val="000000" w:themeColor="text1"/>
        </w:rPr>
        <w:t>»</w:t>
      </w:r>
      <w:r w:rsidR="00C53B24" w:rsidRPr="00587403">
        <w:rPr>
          <w:rFonts w:eastAsiaTheme="minorEastAsia"/>
          <w:color w:val="000000" w:themeColor="text1"/>
        </w:rPr>
        <w:t xml:space="preserve"> ____________20___г.        __________________     _____________________</w:t>
      </w:r>
    </w:p>
    <w:p w:rsidR="00727EC4" w:rsidRDefault="00C53B24" w:rsidP="00C53B24">
      <w:pPr>
        <w:widowControl w:val="0"/>
        <w:autoSpaceDE w:val="0"/>
        <w:autoSpaceDN w:val="0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(подпись заявителя)           (расшифровка подписи заявителя)</w:t>
      </w:r>
      <w:r w:rsidR="00727EC4">
        <w:rPr>
          <w:rFonts w:eastAsiaTheme="minorEastAsia"/>
          <w:i/>
          <w:iCs/>
          <w:color w:val="000000" w:themeColor="text1"/>
          <w:sz w:val="20"/>
          <w:szCs w:val="20"/>
        </w:rPr>
        <w:br w:type="page"/>
      </w:r>
    </w:p>
    <w:p w:rsidR="00C53B24" w:rsidRPr="00587403" w:rsidRDefault="00C53B24" w:rsidP="00C53B24">
      <w:pPr>
        <w:widowControl w:val="0"/>
        <w:autoSpaceDE w:val="0"/>
        <w:autoSpaceDN w:val="0"/>
        <w:rPr>
          <w:rFonts w:eastAsiaTheme="minorEastAsia"/>
          <w:i/>
          <w:iCs/>
          <w:color w:val="000000" w:themeColor="text1"/>
          <w:sz w:val="20"/>
          <w:szCs w:val="20"/>
        </w:rPr>
      </w:pP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 xml:space="preserve">В министерство образования и науки 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Калужской области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от_______________________________________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________________________________________,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(Ф.И.О. заявителя полностью)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родителя (законного представителя) обучающегося ________________________________________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jc w:val="center"/>
        <w:rPr>
          <w:rFonts w:eastAsiaTheme="minorEastAsia"/>
          <w:color w:val="000000" w:themeColor="text1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>(Ф.И.О. обучающегося полностью)</w:t>
      </w:r>
      <w:r w:rsidRPr="00587403">
        <w:rPr>
          <w:rFonts w:eastAsiaTheme="minorEastAsia"/>
          <w:color w:val="000000" w:themeColor="text1"/>
        </w:rPr>
        <w:t xml:space="preserve">  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color w:val="000000" w:themeColor="text1"/>
          <w:szCs w:val="26"/>
        </w:rPr>
      </w:pPr>
      <w:r w:rsidRPr="00587403">
        <w:rPr>
          <w:rFonts w:eastAsiaTheme="minorEastAsia"/>
          <w:color w:val="000000" w:themeColor="text1"/>
          <w:szCs w:val="26"/>
        </w:rPr>
        <w:t>контактный телефон заявителя: _____________</w:t>
      </w:r>
      <w:r w:rsidRPr="00587403">
        <w:rPr>
          <w:color w:val="000000" w:themeColor="text1"/>
          <w:szCs w:val="26"/>
        </w:rPr>
        <w:t xml:space="preserve"> 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color w:val="000000" w:themeColor="text1"/>
          <w:szCs w:val="26"/>
        </w:rPr>
        <w:t>___________________________________________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  <w:szCs w:val="26"/>
        </w:rPr>
        <w:t>адрес электронной почты заявителя</w:t>
      </w:r>
      <w:r w:rsidRPr="00587403">
        <w:rPr>
          <w:rFonts w:eastAsiaTheme="minorEastAsia"/>
          <w:color w:val="000000" w:themeColor="text1"/>
        </w:rPr>
        <w:t xml:space="preserve">: </w:t>
      </w:r>
    </w:p>
    <w:p w:rsidR="00107A89" w:rsidRPr="00587403" w:rsidRDefault="00107A89" w:rsidP="00107A89">
      <w:pPr>
        <w:widowControl w:val="0"/>
        <w:autoSpaceDE w:val="0"/>
        <w:autoSpaceDN w:val="0"/>
        <w:ind w:left="396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________________________________________</w:t>
      </w:r>
    </w:p>
    <w:p w:rsidR="00107A89" w:rsidRPr="00587403" w:rsidRDefault="00107A89" w:rsidP="00107A89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</w:rPr>
      </w:pPr>
    </w:p>
    <w:p w:rsidR="00107A89" w:rsidRPr="00587403" w:rsidRDefault="00107A89" w:rsidP="00107A89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587403">
        <w:rPr>
          <w:rFonts w:eastAsiaTheme="minorEastAsia"/>
          <w:b/>
          <w:color w:val="000000" w:themeColor="text1"/>
        </w:rPr>
        <w:t>Заявление</w:t>
      </w:r>
      <w:r w:rsidRPr="00587403">
        <w:rPr>
          <w:b/>
          <w:color w:val="000000" w:themeColor="text1"/>
        </w:rPr>
        <w:t xml:space="preserve"> </w:t>
      </w:r>
    </w:p>
    <w:p w:rsidR="00107A89" w:rsidRPr="00587403" w:rsidRDefault="00107A89" w:rsidP="00107A89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587403">
        <w:rPr>
          <w:b/>
          <w:color w:val="000000" w:themeColor="text1"/>
        </w:rPr>
        <w:t xml:space="preserve">об установлении дополнительной меры </w:t>
      </w:r>
    </w:p>
    <w:p w:rsidR="00107A89" w:rsidRPr="00587403" w:rsidRDefault="00107A89" w:rsidP="00107A89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</w:rPr>
      </w:pPr>
      <w:r w:rsidRPr="00587403">
        <w:rPr>
          <w:b/>
          <w:color w:val="000000" w:themeColor="text1"/>
        </w:rPr>
        <w:t>социальной поддержки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</w:p>
    <w:p w:rsidR="00107A89" w:rsidRPr="00587403" w:rsidRDefault="00107A89" w:rsidP="00107A89">
      <w:pPr>
        <w:widowControl w:val="0"/>
        <w:autoSpaceDE w:val="0"/>
        <w:autoSpaceDN w:val="0"/>
        <w:ind w:firstLine="709"/>
        <w:rPr>
          <w:rFonts w:eastAsiaTheme="minorEastAsia"/>
          <w:color w:val="000000" w:themeColor="text1"/>
        </w:rPr>
      </w:pPr>
      <w:proofErr w:type="gramStart"/>
      <w:r w:rsidRPr="00587403">
        <w:rPr>
          <w:rFonts w:eastAsiaTheme="minorEastAsia"/>
          <w:color w:val="000000" w:themeColor="text1"/>
        </w:rPr>
        <w:t xml:space="preserve">Прошу назначить и предоставить бесплатное двухразовое горячее питание в соответствии с Законом Калужской области от 31.05.2022 № 223-ОЗ </w:t>
      </w:r>
      <w:r w:rsidR="00721BC3">
        <w:rPr>
          <w:color w:val="000000" w:themeColor="text1"/>
          <w:szCs w:val="26"/>
        </w:rPr>
        <w:t>«</w:t>
      </w:r>
      <w:r w:rsidRPr="00587403">
        <w:rPr>
          <w:color w:val="000000" w:themeColor="text1"/>
          <w:szCs w:val="26"/>
        </w:rPr>
        <w:t xml:space="preserve">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587403">
        <w:rPr>
          <w:bCs/>
          <w:color w:val="000000" w:themeColor="text1"/>
          <w:szCs w:val="26"/>
        </w:rPr>
        <w:t>граждан Российской Федерации, призванных на военную службу по мобилизации</w:t>
      </w:r>
      <w:proofErr w:type="gramEnd"/>
      <w:r w:rsidRPr="00587403">
        <w:rPr>
          <w:bCs/>
          <w:color w:val="000000" w:themeColor="text1"/>
          <w:szCs w:val="26"/>
        </w:rPr>
        <w:t xml:space="preserve"> в Вооруженные Силы Российской Федерации,</w:t>
      </w:r>
      <w:r w:rsidRPr="00587403">
        <w:rPr>
          <w:color w:val="000000" w:themeColor="text1"/>
          <w:szCs w:val="26"/>
        </w:rPr>
        <w:t xml:space="preserve"> а также лиц, направленных (командированных) для выполнения задач на территориях Донецкой Народной Республики, Луганской Народной Республики</w:t>
      </w:r>
      <w:r w:rsidR="00721BC3">
        <w:rPr>
          <w:color w:val="000000" w:themeColor="text1"/>
          <w:szCs w:val="26"/>
        </w:rPr>
        <w:t>»</w:t>
      </w:r>
      <w:r w:rsidRPr="00587403">
        <w:rPr>
          <w:rFonts w:eastAsiaTheme="minorEastAsia"/>
          <w:color w:val="000000" w:themeColor="text1"/>
        </w:rPr>
        <w:t xml:space="preserve">, моему ребенку _________________________________________________________________________, </w:t>
      </w:r>
    </w:p>
    <w:p w:rsidR="00107A89" w:rsidRPr="00587403" w:rsidRDefault="00107A89" w:rsidP="00107A89">
      <w:pPr>
        <w:widowControl w:val="0"/>
        <w:autoSpaceDE w:val="0"/>
        <w:autoSpaceDN w:val="0"/>
        <w:ind w:firstLine="709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 xml:space="preserve">      (</w:t>
      </w:r>
      <w:r w:rsidRPr="00587403">
        <w:rPr>
          <w:rFonts w:eastAsiaTheme="minorEastAsia"/>
          <w:i/>
          <w:color w:val="000000" w:themeColor="text1"/>
          <w:sz w:val="20"/>
          <w:szCs w:val="20"/>
        </w:rPr>
        <w:t>Ф.И.О получателя бесплатного двухразового горячего питания</w:t>
      </w:r>
      <w:r w:rsidRPr="00587403">
        <w:rPr>
          <w:rFonts w:eastAsiaTheme="minorEastAsia"/>
          <w:color w:val="000000" w:themeColor="text1"/>
        </w:rPr>
        <w:t>)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  <w:r w:rsidRPr="00587403">
        <w:rPr>
          <w:rFonts w:eastAsiaTheme="minorEastAsia"/>
          <w:color w:val="000000" w:themeColor="text1"/>
        </w:rPr>
        <w:t>обучающемуся</w:t>
      </w:r>
      <w:proofErr w:type="gramStart"/>
      <w:r w:rsidRPr="00587403">
        <w:rPr>
          <w:rFonts w:eastAsiaTheme="minorEastAsia"/>
          <w:color w:val="000000" w:themeColor="text1"/>
        </w:rPr>
        <w:t xml:space="preserve"> (-</w:t>
      </w:r>
      <w:proofErr w:type="spellStart"/>
      <w:proofErr w:type="gramEnd"/>
      <w:r w:rsidRPr="00587403">
        <w:rPr>
          <w:rFonts w:eastAsiaTheme="minorEastAsia"/>
          <w:color w:val="000000" w:themeColor="text1"/>
        </w:rPr>
        <w:t>ейся</w:t>
      </w:r>
      <w:proofErr w:type="spellEnd"/>
      <w:r w:rsidRPr="00587403">
        <w:rPr>
          <w:rFonts w:eastAsiaTheme="minorEastAsia"/>
          <w:color w:val="000000" w:themeColor="text1"/>
        </w:rPr>
        <w:t>) в ____________________________________________________,</w:t>
      </w:r>
    </w:p>
    <w:p w:rsidR="00107A89" w:rsidRPr="00587403" w:rsidRDefault="00107A89" w:rsidP="00107A89">
      <w:pPr>
        <w:widowControl w:val="0"/>
        <w:autoSpaceDE w:val="0"/>
        <w:autoSpaceDN w:val="0"/>
        <w:ind w:firstLine="709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color w:val="000000" w:themeColor="text1"/>
          <w:sz w:val="20"/>
          <w:szCs w:val="20"/>
        </w:rPr>
        <w:t xml:space="preserve">                                     (</w:t>
      </w: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 xml:space="preserve">наименование образовательной организации в соответствии с Уставом, </w:t>
      </w: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softHyphen/>
        <w:t>класс)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i/>
          <w:iCs/>
          <w:color w:val="000000" w:themeColor="text1"/>
        </w:rPr>
      </w:pPr>
      <w:r w:rsidRPr="00587403">
        <w:rPr>
          <w:color w:val="000000" w:themeColor="text1"/>
          <w:szCs w:val="26"/>
        </w:rPr>
        <w:t xml:space="preserve">номер страхового свидетельства обязательного пенсионного страхования (обучающегося) __________________, идентификационный номер налогоплательщика (ИНН) (обучающегося) ___________________________________, </w:t>
      </w:r>
      <w:r w:rsidRPr="00587403">
        <w:rPr>
          <w:rFonts w:eastAsiaTheme="minorEastAsia"/>
          <w:color w:val="000000" w:themeColor="text1"/>
        </w:rPr>
        <w:t xml:space="preserve">как члену семьи военнослужащего, мобилизованного, командированного лица, относящегося к </w:t>
      </w:r>
      <w:r w:rsidRPr="00587403">
        <w:rPr>
          <w:rFonts w:eastAsiaTheme="minorEastAsia"/>
          <w:color w:val="000000" w:themeColor="text1"/>
        </w:rPr>
        <w:lastRenderedPageBreak/>
        <w:t>категории (</w:t>
      </w:r>
      <w:r w:rsidRPr="00587403">
        <w:rPr>
          <w:rFonts w:eastAsiaTheme="minorEastAsia"/>
          <w:i/>
          <w:iCs/>
          <w:color w:val="000000" w:themeColor="text1"/>
        </w:rPr>
        <w:t>нужный пункт отметить знаком</w:t>
      </w:r>
      <w:r w:rsidRPr="00587403">
        <w:rPr>
          <w:rFonts w:eastAsiaTheme="minorEastAsia"/>
          <w:color w:val="000000" w:themeColor="text1"/>
        </w:rPr>
        <w:t xml:space="preserve"> </w:t>
      </w:r>
      <w:r w:rsidRPr="00587403">
        <w:rPr>
          <w:rFonts w:eastAsiaTheme="minorEastAsia"/>
          <w:color w:val="000000" w:themeColor="text1"/>
          <w:lang w:val="en-US"/>
        </w:rPr>
        <w:t>V</w:t>
      </w:r>
      <w:r w:rsidRPr="00587403">
        <w:rPr>
          <w:rFonts w:eastAsiaTheme="minorEastAsia"/>
          <w:i/>
          <w:iCs/>
          <w:color w:val="000000" w:themeColor="text1"/>
        </w:rPr>
        <w:t xml:space="preserve">): 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</w:p>
    <w:p w:rsidR="00107A89" w:rsidRPr="00587403" w:rsidRDefault="00107A89" w:rsidP="00107A89">
      <w:pPr>
        <w:autoSpaceDE w:val="0"/>
        <w:autoSpaceDN w:val="0"/>
        <w:adjustRightInd w:val="0"/>
        <w:ind w:firstLine="540"/>
        <w:rPr>
          <w:rFonts w:eastAsiaTheme="minorHAnsi"/>
          <w:i/>
          <w:iCs/>
          <w:color w:val="000000" w:themeColor="text1"/>
          <w:szCs w:val="26"/>
        </w:rPr>
      </w:pPr>
      <w:proofErr w:type="gramStart"/>
      <w:r w:rsidRPr="00587403">
        <w:rPr>
          <w:rFonts w:eastAsiaTheme="minorHAnsi"/>
          <w:color w:val="000000" w:themeColor="text1"/>
          <w:szCs w:val="26"/>
          <w:bdr w:val="single" w:sz="4" w:space="0" w:color="auto"/>
        </w:rPr>
        <w:t>___</w:t>
      </w:r>
      <w:r w:rsidRPr="00587403">
        <w:rPr>
          <w:rFonts w:eastAsiaTheme="minorHAnsi"/>
          <w:color w:val="000000" w:themeColor="text1"/>
          <w:szCs w:val="26"/>
        </w:rPr>
        <w:t xml:space="preserve"> ребёнок (в том числе усыновленный (удочеренный) военнослужащего, мобилизованного, командированного лица </w:t>
      </w:r>
      <w:r w:rsidRPr="00587403">
        <w:rPr>
          <w:rFonts w:eastAsiaTheme="minorHAnsi"/>
          <w:i/>
          <w:iCs/>
          <w:color w:val="000000" w:themeColor="text1"/>
          <w:szCs w:val="26"/>
        </w:rPr>
        <w:t>(нужное подчеркнуть) _________________</w:t>
      </w:r>
      <w:proofErr w:type="gramEnd"/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 xml:space="preserve">(Ф.И.О., дата рождения, </w:t>
      </w:r>
      <w:proofErr w:type="gramEnd"/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__________________________________________________________________________</w:t>
      </w: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>адрес регистрации по месту жительства военнослужащего, мобилизованного, командированного лица)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</w:t>
      </w:r>
      <w:r w:rsidRPr="00587403">
        <w:rPr>
          <w:rFonts w:eastAsiaTheme="minorHAnsi"/>
          <w:color w:val="000000" w:themeColor="text1"/>
          <w:szCs w:val="26"/>
        </w:rPr>
        <w:t>;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Cs w:val="26"/>
        </w:rPr>
      </w:pPr>
    </w:p>
    <w:p w:rsidR="00107A89" w:rsidRPr="00587403" w:rsidRDefault="00107A89" w:rsidP="00107A89">
      <w:pPr>
        <w:autoSpaceDE w:val="0"/>
        <w:autoSpaceDN w:val="0"/>
        <w:adjustRightInd w:val="0"/>
        <w:ind w:firstLine="540"/>
        <w:rPr>
          <w:rFonts w:eastAsiaTheme="minorHAnsi"/>
          <w:i/>
          <w:iCs/>
          <w:color w:val="000000" w:themeColor="text1"/>
          <w:szCs w:val="26"/>
        </w:rPr>
      </w:pPr>
      <w:proofErr w:type="gramStart"/>
      <w:r w:rsidRPr="00587403">
        <w:rPr>
          <w:rFonts w:eastAsiaTheme="minorHAnsi"/>
          <w:color w:val="000000" w:themeColor="text1"/>
          <w:szCs w:val="26"/>
          <w:bdr w:val="single" w:sz="4" w:space="0" w:color="auto"/>
        </w:rPr>
        <w:t>___</w:t>
      </w:r>
      <w:r w:rsidRPr="00587403">
        <w:rPr>
          <w:rFonts w:eastAsiaTheme="minorHAnsi"/>
          <w:color w:val="000000" w:themeColor="text1"/>
          <w:szCs w:val="26"/>
        </w:rPr>
        <w:t xml:space="preserve"> ребёнок супруги (супруга), находящийся (находившийся) на полном содержании военнослужащего, мобилизованного, командированного лица </w:t>
      </w:r>
      <w:r w:rsidRPr="00587403">
        <w:rPr>
          <w:rFonts w:eastAsiaTheme="minorHAnsi"/>
          <w:i/>
          <w:iCs/>
          <w:color w:val="000000" w:themeColor="text1"/>
          <w:szCs w:val="26"/>
        </w:rPr>
        <w:t>(нужное подчеркнуть) ______________________________________________________________</w:t>
      </w:r>
      <w:proofErr w:type="gramEnd"/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 xml:space="preserve">                                </w:t>
      </w:r>
      <w:proofErr w:type="gramStart"/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>(Ф.И.О., дата рождения, адрес регистрации по месту жительства военнослужащего,</w:t>
      </w:r>
      <w:proofErr w:type="gramEnd"/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__________________________________________________________________________</w:t>
      </w:r>
      <w:r w:rsidR="00141862">
        <w:rPr>
          <w:rFonts w:eastAsiaTheme="minorHAnsi"/>
          <w:i/>
          <w:iCs/>
          <w:color w:val="000000" w:themeColor="text1"/>
          <w:szCs w:val="26"/>
        </w:rPr>
        <w:t xml:space="preserve"> </w:t>
      </w: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>мобилизованного, командированного лица)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</w:t>
      </w:r>
      <w:r w:rsidRPr="00587403">
        <w:rPr>
          <w:rFonts w:eastAsiaTheme="minorHAnsi"/>
          <w:color w:val="000000" w:themeColor="text1"/>
          <w:szCs w:val="26"/>
        </w:rPr>
        <w:t>;</w:t>
      </w:r>
    </w:p>
    <w:p w:rsidR="00107A89" w:rsidRPr="00587403" w:rsidRDefault="00107A89" w:rsidP="00107A89">
      <w:pPr>
        <w:autoSpaceDE w:val="0"/>
        <w:autoSpaceDN w:val="0"/>
        <w:adjustRightInd w:val="0"/>
        <w:ind w:firstLine="540"/>
        <w:rPr>
          <w:rFonts w:eastAsiaTheme="minorHAnsi"/>
          <w:i/>
          <w:iCs/>
          <w:color w:val="000000" w:themeColor="text1"/>
          <w:szCs w:val="26"/>
        </w:rPr>
      </w:pPr>
    </w:p>
    <w:p w:rsidR="00107A89" w:rsidRPr="00587403" w:rsidRDefault="00107A89" w:rsidP="00107A89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Cs w:val="26"/>
        </w:rPr>
      </w:pPr>
      <w:r w:rsidRPr="00727EC4">
        <w:rPr>
          <w:rFonts w:eastAsiaTheme="minorHAnsi"/>
          <w:color w:val="000000" w:themeColor="text1"/>
          <w:szCs w:val="26"/>
          <w:bdr w:val="single" w:sz="4" w:space="0" w:color="auto"/>
        </w:rPr>
        <w:t>___</w:t>
      </w:r>
      <w:r w:rsidRPr="00587403">
        <w:rPr>
          <w:rFonts w:eastAsiaTheme="minorHAnsi"/>
          <w:color w:val="000000" w:themeColor="text1"/>
          <w:szCs w:val="26"/>
        </w:rPr>
        <w:t xml:space="preserve"> полнородный (полнородная)/</w:t>
      </w:r>
      <w:proofErr w:type="spellStart"/>
      <w:r w:rsidRPr="00587403">
        <w:rPr>
          <w:rFonts w:eastAsiaTheme="minorHAnsi"/>
          <w:color w:val="000000" w:themeColor="text1"/>
          <w:szCs w:val="26"/>
        </w:rPr>
        <w:t>неполнородный</w:t>
      </w:r>
      <w:proofErr w:type="spellEnd"/>
      <w:r w:rsidRPr="00587403">
        <w:rPr>
          <w:rFonts w:eastAsiaTheme="minorHAnsi"/>
          <w:color w:val="000000" w:themeColor="text1"/>
          <w:szCs w:val="26"/>
        </w:rPr>
        <w:t xml:space="preserve"> (</w:t>
      </w:r>
      <w:proofErr w:type="spellStart"/>
      <w:r w:rsidRPr="00587403">
        <w:rPr>
          <w:rFonts w:eastAsiaTheme="minorHAnsi"/>
          <w:color w:val="000000" w:themeColor="text1"/>
          <w:szCs w:val="26"/>
        </w:rPr>
        <w:t>неполнородная</w:t>
      </w:r>
      <w:proofErr w:type="spellEnd"/>
      <w:r w:rsidRPr="00587403">
        <w:rPr>
          <w:rFonts w:eastAsiaTheme="minorHAnsi"/>
          <w:color w:val="000000" w:themeColor="text1"/>
          <w:szCs w:val="26"/>
        </w:rPr>
        <w:t xml:space="preserve">) брат/сестра военнослужащего, мобилизованного, командированного лица </w:t>
      </w:r>
      <w:r w:rsidRPr="00587403">
        <w:rPr>
          <w:rFonts w:eastAsiaTheme="minorHAnsi"/>
          <w:i/>
          <w:iCs/>
          <w:color w:val="000000" w:themeColor="text1"/>
          <w:szCs w:val="26"/>
        </w:rPr>
        <w:t>(</w:t>
      </w:r>
      <w:proofErr w:type="gramStart"/>
      <w:r w:rsidRPr="00587403">
        <w:rPr>
          <w:rFonts w:eastAsiaTheme="minorHAnsi"/>
          <w:i/>
          <w:iCs/>
          <w:color w:val="000000" w:themeColor="text1"/>
          <w:szCs w:val="26"/>
        </w:rPr>
        <w:t>нужное</w:t>
      </w:r>
      <w:proofErr w:type="gramEnd"/>
      <w:r w:rsidRPr="00587403">
        <w:rPr>
          <w:rFonts w:eastAsiaTheme="minorHAnsi"/>
          <w:i/>
          <w:iCs/>
          <w:color w:val="000000" w:themeColor="text1"/>
          <w:szCs w:val="26"/>
        </w:rPr>
        <w:t xml:space="preserve"> подчеркнуть)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__________________________________________________________________________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>(Ф.И.О., дата рождения, адрес регистрации по месту жительства военнослужащего, мобилизованного,</w:t>
      </w:r>
      <w:proofErr w:type="gramEnd"/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HAnsi"/>
          <w:i/>
          <w:iCs/>
          <w:color w:val="000000" w:themeColor="text1"/>
          <w:szCs w:val="26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__________________________________________________________________________</w:t>
      </w:r>
      <w:r w:rsidRPr="00587403">
        <w:rPr>
          <w:rFonts w:eastAsiaTheme="minorHAnsi"/>
          <w:i/>
          <w:iCs/>
          <w:color w:val="000000" w:themeColor="text1"/>
          <w:sz w:val="20"/>
          <w:szCs w:val="20"/>
        </w:rPr>
        <w:t xml:space="preserve"> командированного лица)</w:t>
      </w:r>
    </w:p>
    <w:p w:rsidR="00107A89" w:rsidRPr="00587403" w:rsidRDefault="00107A89" w:rsidP="00107A89">
      <w:pPr>
        <w:autoSpaceDE w:val="0"/>
        <w:autoSpaceDN w:val="0"/>
        <w:adjustRightInd w:val="0"/>
        <w:rPr>
          <w:rFonts w:eastAsiaTheme="minorEastAsia"/>
          <w:color w:val="000000" w:themeColor="text1"/>
        </w:rPr>
      </w:pPr>
      <w:r w:rsidRPr="00587403">
        <w:rPr>
          <w:rFonts w:eastAsiaTheme="minorHAnsi"/>
          <w:i/>
          <w:iCs/>
          <w:color w:val="000000" w:themeColor="text1"/>
          <w:szCs w:val="26"/>
        </w:rPr>
        <w:t>_________________________________________________________________________</w:t>
      </w:r>
      <w:r w:rsidRPr="00587403">
        <w:rPr>
          <w:rFonts w:eastAsiaTheme="minorHAnsi"/>
          <w:color w:val="000000" w:themeColor="text1"/>
          <w:szCs w:val="26"/>
        </w:rPr>
        <w:t>.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</w:p>
    <w:p w:rsidR="00107A89" w:rsidRPr="00587403" w:rsidRDefault="00721BC3" w:rsidP="00107A89">
      <w:pPr>
        <w:widowControl w:val="0"/>
        <w:autoSpaceDE w:val="0"/>
        <w:autoSpaceDN w:val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«</w:t>
      </w:r>
      <w:r w:rsidR="00107A89" w:rsidRPr="00587403">
        <w:rPr>
          <w:rFonts w:eastAsiaTheme="minorEastAsia"/>
          <w:color w:val="000000" w:themeColor="text1"/>
        </w:rPr>
        <w:t>_____</w:t>
      </w:r>
      <w:r>
        <w:rPr>
          <w:rFonts w:eastAsiaTheme="minorEastAsia"/>
          <w:color w:val="000000" w:themeColor="text1"/>
        </w:rPr>
        <w:t>»</w:t>
      </w:r>
      <w:r w:rsidR="00107A89" w:rsidRPr="00587403">
        <w:rPr>
          <w:rFonts w:eastAsiaTheme="minorEastAsia"/>
          <w:color w:val="000000" w:themeColor="text1"/>
        </w:rPr>
        <w:t xml:space="preserve"> ____________20___г.        __________________     _____________________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7403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(подпись заявителя)           (расшифровка подписи заявителя)</w:t>
      </w:r>
      <w:r w:rsidR="00721BC3">
        <w:rPr>
          <w:rFonts w:eastAsiaTheme="minorEastAsia"/>
          <w:i/>
          <w:iCs/>
          <w:color w:val="000000" w:themeColor="text1"/>
          <w:sz w:val="20"/>
          <w:szCs w:val="20"/>
        </w:rPr>
        <w:t>»</w:t>
      </w:r>
    </w:p>
    <w:p w:rsidR="00107A89" w:rsidRPr="00587403" w:rsidRDefault="00107A89" w:rsidP="00107A89">
      <w:pPr>
        <w:widowControl w:val="0"/>
        <w:autoSpaceDE w:val="0"/>
        <w:autoSpaceDN w:val="0"/>
        <w:rPr>
          <w:rFonts w:eastAsiaTheme="minorEastAsia"/>
          <w:color w:val="000000" w:themeColor="text1"/>
          <w:sz w:val="18"/>
          <w:szCs w:val="18"/>
        </w:rPr>
      </w:pPr>
    </w:p>
    <w:p w:rsidR="002D379F" w:rsidRPr="00587403" w:rsidRDefault="002D379F" w:rsidP="00C53B24">
      <w:pPr>
        <w:rPr>
          <w:szCs w:val="26"/>
        </w:rPr>
      </w:pPr>
    </w:p>
    <w:sectPr w:rsidR="002D379F" w:rsidRPr="00587403" w:rsidSect="00727EC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1F7"/>
    <w:multiLevelType w:val="hybridMultilevel"/>
    <w:tmpl w:val="CF7C4170"/>
    <w:lvl w:ilvl="0" w:tplc="7910E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23048B"/>
    <w:multiLevelType w:val="hybridMultilevel"/>
    <w:tmpl w:val="6040D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923F91"/>
    <w:multiLevelType w:val="hybridMultilevel"/>
    <w:tmpl w:val="79ECEEDA"/>
    <w:lvl w:ilvl="0" w:tplc="95742D2C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886BD1"/>
    <w:multiLevelType w:val="hybridMultilevel"/>
    <w:tmpl w:val="8ECA6DE0"/>
    <w:lvl w:ilvl="0" w:tplc="172EC1A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78"/>
    <w:rsid w:val="000547FC"/>
    <w:rsid w:val="000B2ED5"/>
    <w:rsid w:val="000F488B"/>
    <w:rsid w:val="00107A89"/>
    <w:rsid w:val="00141862"/>
    <w:rsid w:val="001B7FE8"/>
    <w:rsid w:val="00254BED"/>
    <w:rsid w:val="00276182"/>
    <w:rsid w:val="002D379F"/>
    <w:rsid w:val="00327478"/>
    <w:rsid w:val="00332620"/>
    <w:rsid w:val="003432B5"/>
    <w:rsid w:val="00353705"/>
    <w:rsid w:val="00387061"/>
    <w:rsid w:val="00427621"/>
    <w:rsid w:val="00462788"/>
    <w:rsid w:val="004837DE"/>
    <w:rsid w:val="00516FF9"/>
    <w:rsid w:val="0052377B"/>
    <w:rsid w:val="00587403"/>
    <w:rsid w:val="005C6573"/>
    <w:rsid w:val="005D6347"/>
    <w:rsid w:val="00715EE0"/>
    <w:rsid w:val="00721BC3"/>
    <w:rsid w:val="00727EC4"/>
    <w:rsid w:val="0077065C"/>
    <w:rsid w:val="008223C4"/>
    <w:rsid w:val="00843C3A"/>
    <w:rsid w:val="008C4E05"/>
    <w:rsid w:val="008D31AC"/>
    <w:rsid w:val="00934CA5"/>
    <w:rsid w:val="00935F3B"/>
    <w:rsid w:val="00987BFB"/>
    <w:rsid w:val="009B1758"/>
    <w:rsid w:val="009B7614"/>
    <w:rsid w:val="009C2741"/>
    <w:rsid w:val="009D37D2"/>
    <w:rsid w:val="009D5C2D"/>
    <w:rsid w:val="00A1751F"/>
    <w:rsid w:val="00A73DEB"/>
    <w:rsid w:val="00A91055"/>
    <w:rsid w:val="00A96536"/>
    <w:rsid w:val="00B30D6F"/>
    <w:rsid w:val="00B83441"/>
    <w:rsid w:val="00BA3948"/>
    <w:rsid w:val="00BD1477"/>
    <w:rsid w:val="00C53B24"/>
    <w:rsid w:val="00CA08BE"/>
    <w:rsid w:val="00D02DF4"/>
    <w:rsid w:val="00D84388"/>
    <w:rsid w:val="00D84E5E"/>
    <w:rsid w:val="00E85DF5"/>
    <w:rsid w:val="00EA7124"/>
    <w:rsid w:val="00EE42F3"/>
    <w:rsid w:val="00F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88"/>
    <w:pPr>
      <w:spacing w:after="0" w:line="36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3">
    <w:name w:val="heading 3"/>
    <w:basedOn w:val="a"/>
    <w:next w:val="a"/>
    <w:link w:val="30"/>
    <w:qFormat/>
    <w:rsid w:val="00462788"/>
    <w:pPr>
      <w:keepNext/>
      <w:spacing w:line="240" w:lineRule="auto"/>
      <w:ind w:left="240"/>
      <w:jc w:val="left"/>
      <w:outlineLvl w:val="2"/>
    </w:pPr>
    <w:rPr>
      <w:rFonts w:eastAsia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4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2788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styleId="a3">
    <w:name w:val="Hyperlink"/>
    <w:unhideWhenUsed/>
    <w:rsid w:val="00462788"/>
    <w:rPr>
      <w:color w:val="0000FF"/>
      <w:u w:val="single"/>
    </w:rPr>
  </w:style>
  <w:style w:type="paragraph" w:styleId="a4">
    <w:name w:val="Body Text"/>
    <w:basedOn w:val="a"/>
    <w:link w:val="a5"/>
    <w:rsid w:val="00462788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2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lock Text"/>
    <w:basedOn w:val="a"/>
    <w:rsid w:val="00462788"/>
    <w:pPr>
      <w:spacing w:line="240" w:lineRule="auto"/>
      <w:ind w:left="-284" w:right="-284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462788"/>
    <w:pPr>
      <w:spacing w:line="240" w:lineRule="auto"/>
      <w:ind w:left="142" w:firstLine="567"/>
      <w:jc w:val="left"/>
    </w:pPr>
    <w:rPr>
      <w:rFonts w:eastAsia="Times New Roman"/>
      <w:b/>
      <w:szCs w:val="20"/>
      <w:lang w:eastAsia="ru-RU"/>
    </w:rPr>
  </w:style>
  <w:style w:type="paragraph" w:styleId="a7">
    <w:name w:val="No Spacing"/>
    <w:uiPriority w:val="1"/>
    <w:qFormat/>
    <w:rsid w:val="0046278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D02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DF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88"/>
    <w:pPr>
      <w:spacing w:after="0" w:line="36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3">
    <w:name w:val="heading 3"/>
    <w:basedOn w:val="a"/>
    <w:next w:val="a"/>
    <w:link w:val="30"/>
    <w:qFormat/>
    <w:rsid w:val="00462788"/>
    <w:pPr>
      <w:keepNext/>
      <w:spacing w:line="240" w:lineRule="auto"/>
      <w:ind w:left="240"/>
      <w:jc w:val="left"/>
      <w:outlineLvl w:val="2"/>
    </w:pPr>
    <w:rPr>
      <w:rFonts w:eastAsia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4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2788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styleId="a3">
    <w:name w:val="Hyperlink"/>
    <w:unhideWhenUsed/>
    <w:rsid w:val="00462788"/>
    <w:rPr>
      <w:color w:val="0000FF"/>
      <w:u w:val="single"/>
    </w:rPr>
  </w:style>
  <w:style w:type="paragraph" w:styleId="a4">
    <w:name w:val="Body Text"/>
    <w:basedOn w:val="a"/>
    <w:link w:val="a5"/>
    <w:rsid w:val="00462788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2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lock Text"/>
    <w:basedOn w:val="a"/>
    <w:rsid w:val="00462788"/>
    <w:pPr>
      <w:spacing w:line="240" w:lineRule="auto"/>
      <w:ind w:left="-284" w:right="-284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462788"/>
    <w:pPr>
      <w:spacing w:line="240" w:lineRule="auto"/>
      <w:ind w:left="142" w:firstLine="567"/>
      <w:jc w:val="left"/>
    </w:pPr>
    <w:rPr>
      <w:rFonts w:eastAsia="Times New Roman"/>
      <w:b/>
      <w:szCs w:val="20"/>
      <w:lang w:eastAsia="ru-RU"/>
    </w:rPr>
  </w:style>
  <w:style w:type="paragraph" w:styleId="a7">
    <w:name w:val="No Spacing"/>
    <w:uiPriority w:val="1"/>
    <w:qFormat/>
    <w:rsid w:val="0046278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D02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DF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250CFFCDBA81A587D9AEF3FDD8E5121D3B12DFEBE9E946CD03FBDF8E4862AC3BEC36A3F298EBB0315305221F07Dl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250CFFCDBA81A587D9AEF3FDD8E5121D3B32CFDBE9C946CD03FBDF8E4862AC3BEC36A3F298EBB0315305221F07Dl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50CFFCDBA81A587D9AEF3FDD8E5121D4B72BF0B999946CD03FBDF8E4862AC3BEC36A3F298EBB0315305221F07Dl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50CFFCDBA81A587D9AEF3FDD8E5121D4B12BF8BA98946CD03FBDF8E4862AC3BEC36A3F298EBB0315305221F07Dl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rzikovo-r40.gosweb.gosuslugi.ru/" TargetMode="External"/><Relationship Id="rId14" Type="http://schemas.openxmlformats.org/officeDocument/2006/relationships/hyperlink" Target="consultantplus://offline/ref=A250CFFCDBA81A587D9AEF3FDD8E5121D4B72DF1B191946CD03FBDF8E4862AC3BEC36A3F298EBB0315305221F07Dl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43CC-91BE-4686-89F1-2463D558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4</cp:revision>
  <cp:lastPrinted>2023-07-19T12:37:00Z</cp:lastPrinted>
  <dcterms:created xsi:type="dcterms:W3CDTF">2023-07-19T12:36:00Z</dcterms:created>
  <dcterms:modified xsi:type="dcterms:W3CDTF">2023-07-25T07:24:00Z</dcterms:modified>
</cp:coreProperties>
</file>